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⑧ 특정 사람 이야기를 먼저 꺼내기 → 누구: </w:t>
      </w:r>
      <w:r>
        <w:rPr>
          <w:color w:val="1A1A1A"/>
          <w:sz w:val="20"/>
        </w:rPr>
        <w:t>가족(M9-03)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C-11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규칙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항목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