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  <w:sz w:val="32"/>
          <w:szCs w:val="32"/>
        </w:rPr>
      </w:pPr>
      <w:r>
        <w:rPr>
          <w:rStyle w:val="8"/>
          <w:sz w:val="32"/>
          <w:szCs w:val="32"/>
        </w:rPr>
        <w:t>图像的组成：</w:t>
      </w:r>
    </w:p>
    <w:p>
      <w:r>
        <w:t>将大小为W*H的图像视为一个H*W的矩阵，一般用u8类型的二维数组表示。每个元素的值为0~255，称为灰度值，灰度值越大，该点越亮。</w:t>
      </w:r>
    </w:p>
    <w:p/>
    <w:p>
      <w:pPr>
        <w:rPr>
          <w:rStyle w:val="8"/>
          <w:sz w:val="32"/>
          <w:szCs w:val="32"/>
        </w:rPr>
      </w:pPr>
      <w:r>
        <w:rPr>
          <w:rStyle w:val="8"/>
          <w:rFonts w:hint="eastAsia"/>
          <w:sz w:val="32"/>
          <w:szCs w:val="32"/>
        </w:rPr>
        <w:t>灰度与二值化：</w:t>
      </w:r>
    </w:p>
    <w:p>
      <w:r>
        <w:t>灰度图难以处理，可以将其处理为黑白信号图，即0-1(黑-白）,称为二值化，二值化的重点是选择阈值</w:t>
      </w:r>
      <w:r>
        <w:rPr>
          <w:rFonts w:hint="eastAsia"/>
        </w:rPr>
        <w:t>，获取阈值可通过大津法。</w:t>
      </w:r>
    </w:p>
    <w:p>
      <w:r>
        <w:rPr>
          <w:b/>
          <w:bCs/>
        </w:rPr>
        <w:t>大津法（otsu）（最大类间方差法）：</w:t>
      </w:r>
      <w:r>
        <w:t>遍历0~255的所有灰度级，确定类间方差最大的一个灰度级，确定分割阈值。</w:t>
      </w:r>
    </w:p>
    <w:p>
      <w:r>
        <w:rPr>
          <w:rFonts w:hint="eastAsia"/>
        </w:rPr>
        <w:drawing>
          <wp:inline distT="0" distB="0" distL="0" distR="0">
            <wp:extent cx="3499485" cy="696595"/>
            <wp:effectExtent l="0" t="0" r="5715" b="8255"/>
            <wp:docPr id="14666564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56469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17" cy="7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当某个阈值的类间方差越大，白色与黑色区分越明显，因此遍历0~</w:t>
      </w:r>
      <w:r>
        <w:t>255(</w:t>
      </w:r>
      <w:r>
        <w:rPr>
          <w:rFonts w:hint="eastAsia"/>
        </w:rPr>
        <w:t>最低~最高灰值</w:t>
      </w:r>
      <w:r>
        <w:t>）</w:t>
      </w:r>
      <w:r>
        <w:rPr>
          <w:rFonts w:hint="eastAsia"/>
        </w:rPr>
        <w:t>的类间方差，确定类间方差最大的一个灰度值，即可作为最佳阈值。</w:t>
      </w:r>
    </w:p>
    <w:p>
      <w:r>
        <w:rPr>
          <w:rFonts w:hint="eastAsia"/>
        </w:rPr>
        <w:t>可优化为</w:t>
      </w:r>
      <w:r>
        <w:rPr>
          <w:rFonts w:hint="eastAsia"/>
        </w:rPr>
        <w:drawing>
          <wp:inline distT="0" distB="0" distL="0" distR="0">
            <wp:extent cx="2401570" cy="419100"/>
            <wp:effectExtent l="0" t="0" r="0" b="0"/>
            <wp:docPr id="1687392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92207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407" cy="4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，其中P</w:t>
      </w:r>
      <w:r>
        <w:t>1+P2=1,P1E1+P2E2=E,</w:t>
      </w:r>
      <w:r>
        <w:rPr>
          <w:rFonts w:hint="eastAsia"/>
        </w:rPr>
        <w:t>故每个灰度值只需算出P</w:t>
      </w:r>
      <w:r>
        <w:t>1</w:t>
      </w:r>
      <w:r>
        <w:rPr>
          <w:rFonts w:hint="eastAsia"/>
        </w:rPr>
        <w:t>和E</w:t>
      </w:r>
      <w:r>
        <w:t>1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，可得到</w:t>
      </w:r>
      <w:r>
        <w:t>P2E2</w:t>
      </w:r>
      <w:r>
        <w:rPr>
          <w:rFonts w:hint="eastAsia"/>
        </w:rPr>
        <w:t>，进而得到</w:t>
      </w:r>
      <w:r>
        <w:t>E2</w:t>
      </w:r>
      <w:r>
        <w:rPr>
          <w:rFonts w:hint="eastAsia"/>
        </w:rPr>
        <w:t>，带入上式即可算出类间方差。</w:t>
      </w:r>
    </w:p>
    <w:p/>
    <w:p>
      <w:pPr>
        <w:rPr>
          <w:rStyle w:val="8"/>
          <w:smallCaps w:val="0"/>
          <w:sz w:val="32"/>
          <w:szCs w:val="32"/>
        </w:rPr>
      </w:pPr>
      <w:r>
        <w:rPr>
          <w:rStyle w:val="8"/>
          <w:rFonts w:hint="eastAsia"/>
          <w:smallCaps w:val="0"/>
          <w:sz w:val="32"/>
          <w:szCs w:val="32"/>
        </w:rPr>
        <w:t>搜线：</w:t>
      </w:r>
    </w:p>
    <w:p>
      <w:r>
        <w:rPr>
          <w:rFonts w:hint="eastAsia"/>
        </w:rPr>
        <w:t>存储:</w:t>
      </w:r>
      <w:r>
        <w:t xml:space="preserve"> 左右</w:t>
      </w:r>
      <w:r>
        <w:rPr>
          <w:rFonts w:hint="eastAsia"/>
        </w:rPr>
        <w:t>边线的存储，例如一副6</w:t>
      </w:r>
      <w:r>
        <w:t>0*180的图像</w:t>
      </w:r>
      <w:r>
        <w:rPr>
          <w:rFonts w:hint="eastAsia"/>
        </w:rPr>
        <w:t>，定义两个6</w:t>
      </w:r>
      <w:r>
        <w:t>0个元素的一维数组即可。</w:t>
      </w:r>
    </w:p>
    <w:p>
      <w:r>
        <w:rPr>
          <w:rFonts w:hint="eastAsia"/>
        </w:rPr>
        <w:t>搜线</w:t>
      </w:r>
      <w:r>
        <w:t xml:space="preserve">: </w:t>
      </w:r>
      <w:r>
        <w:rPr>
          <w:rFonts w:hint="eastAsia"/>
        </w:rPr>
        <w:t>采用左边黑黑白，右边白黑黑。</w:t>
      </w:r>
    </w:p>
    <w:p>
      <w:r>
        <w:rPr>
          <w:rFonts w:hint="eastAsia"/>
        </w:rPr>
        <w:t>流程</w:t>
      </w:r>
      <w:r>
        <w:t xml:space="preserve">: </w:t>
      </w:r>
      <w:r>
        <w:rPr>
          <w:rFonts w:hint="eastAsia"/>
        </w:rPr>
        <w:t>从下往上搜，第一行先大致采用中间作为开始元素点，向右迭代找到右边界记录下来，再往左迭代找到左边界。将左边界和右边界相加除二得到中线元素存储，并将其作为下一行的搜线开始元素。</w:t>
      </w:r>
    </w:p>
    <w:p>
      <w:pPr>
        <w:rPr>
          <w:b/>
          <w:bCs/>
          <w:smallCap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参考链接：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【智能车中常用的图像处理技术入门篇】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"https://www.bilibili.com/video/BV1Ay4y1m7KC?vd_source=79a5d75b58f73b100ddee9bab24432a7" </w:instrText>
      </w:r>
      <w:r>
        <w:rPr>
          <w:b/>
          <w:bCs/>
        </w:rPr>
        <w:fldChar w:fldCharType="separate"/>
      </w:r>
      <w:r>
        <w:rPr>
          <w:rStyle w:val="6"/>
          <w:b/>
          <w:bCs/>
        </w:rPr>
        <w:t>https://www.bilibili.com/video/BV1Ay4y1m7KC?vd_source=79a5d75b58f73b100ddee9bab24432a7</w:t>
      </w:r>
      <w:r>
        <w:rPr>
          <w:rStyle w:val="6"/>
          <w:b/>
          <w:bCs/>
        </w:rPr>
        <w:fldChar w:fldCharType="end"/>
      </w:r>
    </w:p>
    <w:p>
      <w:pPr>
        <w:jc w:val="left"/>
        <w:rPr>
          <w:b/>
          <w:bCs/>
        </w:rPr>
      </w:pPr>
    </w:p>
    <w:p>
      <w:pPr>
        <w:jc w:val="left"/>
      </w:pPr>
    </w:p>
    <w:p>
      <w:pPr>
        <w:jc w:val="left"/>
        <w:rPr>
          <w:rStyle w:val="8"/>
          <w:sz w:val="32"/>
          <w:szCs w:val="32"/>
        </w:rPr>
      </w:pPr>
    </w:p>
    <w:p>
      <w:pPr>
        <w:jc w:val="left"/>
        <w:rPr>
          <w:rStyle w:val="8"/>
          <w:sz w:val="32"/>
          <w:szCs w:val="32"/>
        </w:rPr>
      </w:pPr>
    </w:p>
    <w:p>
      <w:pPr>
        <w:jc w:val="left"/>
        <w:rPr>
          <w:rStyle w:val="8"/>
          <w:sz w:val="32"/>
          <w:szCs w:val="32"/>
        </w:rPr>
      </w:pPr>
    </w:p>
    <w:p>
      <w:pPr>
        <w:jc w:val="left"/>
        <w:rPr>
          <w:rStyle w:val="8"/>
          <w:sz w:val="32"/>
          <w:szCs w:val="32"/>
        </w:rPr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rFonts w:hint="eastAsia"/>
          <w:sz w:val="32"/>
          <w:szCs w:val="32"/>
        </w:rPr>
        <w:t>图像总体</w:t>
      </w:r>
      <w:r>
        <w:rPr>
          <w:rStyle w:val="8"/>
          <w:sz w:val="32"/>
          <w:szCs w:val="32"/>
        </w:rPr>
        <w:t>框架：</w:t>
      </w:r>
    </w:p>
    <w:p>
      <w:pPr>
        <w:jc w:val="left"/>
      </w:pPr>
      <w:r>
        <w:rPr>
          <w:rFonts w:hint="eastAsia"/>
        </w:rPr>
        <w:t>采用模块化，便于调试和增加情况。</w:t>
      </w:r>
    </w:p>
    <w:p>
      <w:pPr>
        <w:jc w:val="left"/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sz w:val="32"/>
          <w:szCs w:val="32"/>
        </w:rPr>
        <w:t>简化计算：</w:t>
      </w:r>
    </w:p>
    <w:p>
      <w:pPr>
        <w:jc w:val="left"/>
      </w:pPr>
      <w:r>
        <w:rPr>
          <w:rFonts w:hint="eastAsia"/>
        </w:rPr>
        <w:t>在一些图像处理或者进行算法计算时，可减少过于密集的计算，降低对算力的耗损。</w:t>
      </w:r>
    </w:p>
    <w:p>
      <w:pPr>
        <w:jc w:val="left"/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sz w:val="32"/>
          <w:szCs w:val="32"/>
        </w:rPr>
        <w:t>八</w:t>
      </w:r>
      <w:r>
        <w:rPr>
          <w:rStyle w:val="8"/>
          <w:rFonts w:hint="eastAsia"/>
          <w:sz w:val="32"/>
          <w:szCs w:val="32"/>
        </w:rPr>
        <w:t>领域简单认识：</w:t>
      </w:r>
    </w:p>
    <w:p>
      <w:pPr>
        <w:jc w:val="left"/>
      </w:pPr>
      <w:r>
        <w:rPr>
          <w:rFonts w:hint="eastAsia"/>
        </w:rPr>
        <w:t>先通过某种算法得到种子，然后以种子为中心的附近八个元素点按顺时针或逆时针进行编号，然后按顺序进行扫描，找到下一个黑点，接着以找到的黑点为中心点，继续进行八领域标记与寻找，此时的初始位置应该为上次找到的黑块的编码-</w:t>
      </w:r>
      <w:r>
        <w:t>2</w:t>
      </w:r>
      <w:r>
        <w:rPr>
          <w:rFonts w:hint="eastAsia"/>
        </w:rPr>
        <w:t>，不断迭代得到完整边界。</w:t>
      </w:r>
    </w:p>
    <w:p>
      <w:pPr>
        <w:jc w:val="left"/>
      </w:pPr>
    </w:p>
    <w:p>
      <w:pPr>
        <w:jc w:val="left"/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rFonts w:hint="eastAsia"/>
          <w:sz w:val="32"/>
          <w:szCs w:val="32"/>
        </w:rPr>
        <w:t>扫线基本流程：</w:t>
      </w:r>
    </w:p>
    <w:p>
      <w:pPr>
        <w:jc w:val="left"/>
      </w:pPr>
      <w:r>
        <w:rPr>
          <w:rFonts w:hint="eastAsia"/>
          <w:b/>
          <w:bCs/>
        </w:rPr>
        <w:t>获取种子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</w:rPr>
        <w:t>在最下的一行选择中心点作为初始点，向左右各生长，以找到的第一个黑点作为八领域的种子。</w:t>
      </w:r>
    </w:p>
    <w:p>
      <w:pPr>
        <w:jc w:val="left"/>
      </w:pPr>
      <w:r>
        <w:rPr>
          <w:rFonts w:hint="eastAsia"/>
          <w:b/>
          <w:bCs/>
        </w:rPr>
        <w:t>八领域扫线并简化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</w:rPr>
        <w:t>八领域扫完线后可能一行会扫描出多个像素点，将每一行控制到左右各一个扫描点。</w:t>
      </w:r>
    </w:p>
    <w:p>
      <w:pPr>
        <w:jc w:val="left"/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rFonts w:hint="eastAsia"/>
          <w:sz w:val="32"/>
          <w:szCs w:val="32"/>
        </w:rPr>
        <w:t>扫线：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直角型拐点：</w:t>
      </w: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可通过种子的生长方向进行判断，在十字路口时，种子会急剧拐向另一个方向，可根据这些特征判断直角型拐点。</w:t>
      </w: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斜率寻找，扫线时可以进行计算斜率，当斜率急剧变化时，也是遇到了直角型拐点。</w:t>
      </w:r>
    </w:p>
    <w:p>
      <w:pPr>
        <w:pStyle w:val="10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边界方差（绝对值）：通过最小二乘法拟和一次性曲线，大概是用来判断扫线的效果？</w:t>
      </w:r>
    </w:p>
    <w:p>
      <w:pPr>
        <w:jc w:val="left"/>
      </w:pPr>
      <w:r>
        <w:rPr>
          <w:rFonts w:hint="eastAsia"/>
          <w:b/>
          <w:bCs/>
        </w:rPr>
        <w:t>圆拐角</w:t>
      </w:r>
      <w:r>
        <w:rPr>
          <w:rFonts w:hint="eastAsia"/>
        </w:rPr>
        <w:t>：意义不大，展示不理</w:t>
      </w:r>
    </w:p>
    <w:p>
      <w:pPr>
        <w:jc w:val="left"/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rFonts w:hint="eastAsia"/>
          <w:sz w:val="32"/>
          <w:szCs w:val="32"/>
        </w:rPr>
        <w:t>正入十字：</w:t>
      </w:r>
    </w:p>
    <w:p>
      <w:pPr>
        <w:jc w:val="left"/>
      </w:pPr>
      <w:r>
        <w:rPr>
          <w:rFonts w:hint="eastAsia"/>
          <w:b/>
          <w:bCs/>
        </w:rPr>
        <w:t>判断</w:t>
      </w:r>
      <w:r>
        <w:rPr>
          <w:rFonts w:hint="eastAsia"/>
        </w:rPr>
        <w:t>：找到左拐点和右拐点，之后分别向左或向右的横向种子较多。</w:t>
      </w:r>
    </w:p>
    <w:p>
      <w:pPr>
        <w:jc w:val="left"/>
      </w:pPr>
      <w:r>
        <w:rPr>
          <w:rFonts w:hint="eastAsia"/>
          <w:b/>
          <w:bCs/>
        </w:rPr>
        <w:t>拉线</w:t>
      </w:r>
      <w:r>
        <w:rPr>
          <w:rFonts w:hint="eastAsia"/>
        </w:rPr>
        <w:t>：进入十字前，可以将左边两个拐点连接起来即可，右边同理。</w:t>
      </w:r>
    </w:p>
    <w:p>
      <w:pPr>
        <w:jc w:val="left"/>
      </w:pPr>
      <w:r>
        <w:tab/>
      </w:r>
      <w:r>
        <w:t xml:space="preserve">  </w:t>
      </w:r>
      <w:r>
        <w:rPr>
          <w:rFonts w:hint="eastAsia"/>
        </w:rPr>
        <w:t>在十字中间，可以利用边界方差提取直线，从拐点处延申至下。</w:t>
      </w:r>
    </w:p>
    <w:p>
      <w:pPr>
        <w:jc w:val="left"/>
        <w:rPr>
          <w:rFonts w:hint="eastAsia"/>
        </w:rPr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rFonts w:hint="eastAsia"/>
          <w:sz w:val="32"/>
          <w:szCs w:val="32"/>
        </w:rPr>
        <w:t>斜入十字：</w:t>
      </w:r>
    </w:p>
    <w:p>
      <w:pPr>
        <w:jc w:val="left"/>
        <w:rPr>
          <w:smallCaps/>
        </w:rPr>
      </w:pPr>
      <w:r>
        <w:rPr>
          <w:rFonts w:hint="eastAsia"/>
          <w:smallCaps/>
        </w:rPr>
        <w:t>左侧二乘法拟和，右侧俩拐点拉线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rFonts w:hint="eastAsia"/>
          <w:sz w:val="32"/>
          <w:szCs w:val="32"/>
        </w:rPr>
        <w:t>直道：</w:t>
      </w:r>
    </w:p>
    <w:p>
      <w:pPr>
        <w:jc w:val="left"/>
      </w:pPr>
      <w:r>
        <w:rPr>
          <w:rFonts w:hint="eastAsia"/>
        </w:rPr>
        <w:t>左右斜率，中线方差</w:t>
      </w:r>
    </w:p>
    <w:p>
      <w:pPr>
        <w:jc w:val="left"/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sz w:val="32"/>
          <w:szCs w:val="32"/>
        </w:rPr>
        <w:t>等等元素判别，感觉暂时还用不到，不仔细研究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参考链接</w:t>
      </w:r>
      <w:r>
        <w:rPr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【英飞凌智能车线上培训——图像提升篇】</w:t>
      </w:r>
      <w:r>
        <w:rPr>
          <w:b/>
          <w:bCs/>
        </w:rPr>
        <w:t>https://www.bilibili.com/video/BV1Vf4y1Y7Q4?vd_source=79a5d75b58f73b100ddee9bab24432a7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Style w:val="8"/>
          <w:sz w:val="32"/>
          <w:szCs w:val="32"/>
        </w:rPr>
      </w:pPr>
      <w:r>
        <w:rPr>
          <w:rStyle w:val="8"/>
          <w:rFonts w:hint="eastAsia"/>
          <w:sz w:val="32"/>
          <w:szCs w:val="32"/>
        </w:rPr>
        <w:t>图像具体</w:t>
      </w:r>
      <w:r>
        <w:rPr>
          <w:rStyle w:val="8"/>
          <w:sz w:val="32"/>
          <w:szCs w:val="32"/>
        </w:rPr>
        <w:t>框架：</w:t>
      </w:r>
    </w:p>
    <w:p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获取图像</w:t>
      </w:r>
      <w:r>
        <w:rPr>
          <w:rFonts w:hint="eastAsia"/>
        </w:rPr>
        <w:t>：获取到一帧图像后，应将其复制到另一个数组再进行处理，避免图像混乱</w:t>
      </w:r>
    </w:p>
    <w:p>
      <w:pPr>
        <w:jc w:val="left"/>
      </w:pPr>
      <w:r>
        <w:rPr>
          <w:rFonts w:hint="eastAsia"/>
          <w:b/>
          <w:bCs/>
        </w:rPr>
        <w:t>图像预处理</w:t>
      </w:r>
      <w:r>
        <w:rPr>
          <w:rFonts w:hint="eastAsia"/>
        </w:rPr>
        <w:t>：</w:t>
      </w:r>
    </w:p>
    <w:p>
      <w:pPr>
        <w:pStyle w:val="10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灰度差比和：取相邻的元素点灰度值进行差比和计算，得到一个数值与阈值进行对比，判断是否为边界（注意不能取得太联系，不然相邻区别不大，无法判断）</w:t>
      </w:r>
    </w:p>
    <w:p>
      <w:pPr>
        <w:pStyle w:val="10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大津法</w:t>
      </w:r>
    </w:p>
    <w:p>
      <w:pPr>
        <w:pStyle w:val="10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梯度：</w:t>
      </w:r>
      <w:r>
        <w:t>S</w:t>
      </w:r>
      <w:r>
        <w:rPr>
          <w:rFonts w:hint="eastAsia"/>
        </w:rPr>
        <w:t>obel是一种离散微分算子，进行局部的差分，得到另外一副图像，在有阴影的地方处理效果比大津法良好。</w:t>
      </w:r>
    </w:p>
    <w:p>
      <w:pPr>
        <w:pStyle w:val="10"/>
        <w:ind w:left="440" w:firstLine="0" w:firstLineChars="0"/>
        <w:jc w:val="left"/>
        <w:rPr>
          <w:rFonts w:hint="eastAsia"/>
        </w:rPr>
      </w:pPr>
      <w:r>
        <w:rPr>
          <w:rFonts w:hint="eastAsia"/>
        </w:rPr>
        <w:t>图像的边缘部分灰度值变化较大，梯度值也越大，而平滑部分的梯度值较小，可以凭借这个判断边界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阈值分割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特征识别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得到中线</w:t>
      </w: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参考链接：【智能车分享——智能车基础四轮】</w:t>
      </w:r>
      <w:r>
        <w:fldChar w:fldCharType="begin"/>
      </w:r>
      <w:r>
        <w:instrText xml:space="preserve"> HYPERLINK "https://www.bilibili.com/video/BV1uq4y1V7Ha?vd_source=79a5d75b58f73b100ddee9bab24432a7" </w:instrText>
      </w:r>
      <w:r>
        <w:fldChar w:fldCharType="separate"/>
      </w:r>
      <w:r>
        <w:rPr>
          <w:rStyle w:val="6"/>
          <w:b/>
          <w:bCs/>
        </w:rPr>
        <w:t>https://www.bilibili.com/video/BV1uq4y1V7Ha?vd_source=79a5d75b58f73b100ddee9bab24432a7</w:t>
      </w:r>
      <w:r>
        <w:rPr>
          <w:rStyle w:val="6"/>
          <w:b/>
          <w:bCs/>
        </w:rPr>
        <w:fldChar w:fldCharType="end"/>
      </w: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b/>
          <w:bCs/>
        </w:rPr>
      </w:pPr>
      <w:bookmarkStart w:id="0" w:name="_GoBack"/>
      <w:bookmarkEnd w:id="0"/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b/>
          <w:bCs/>
        </w:rPr>
      </w:pPr>
    </w:p>
    <w:p>
      <w:pPr>
        <w:jc w:val="left"/>
        <w:rPr>
          <w:rStyle w:val="8"/>
          <w:rFonts w:hint="eastAsia"/>
          <w:sz w:val="32"/>
          <w:szCs w:val="32"/>
        </w:rPr>
      </w:pPr>
      <w:r>
        <w:rPr>
          <w:rStyle w:val="8"/>
          <w:sz w:val="32"/>
          <w:szCs w:val="32"/>
        </w:rPr>
        <w:t>模糊pid</w:t>
      </w:r>
      <w:r>
        <w:rPr>
          <w:rStyle w:val="8"/>
          <w:rFonts w:hint="eastAsia"/>
          <w:sz w:val="32"/>
          <w:szCs w:val="32"/>
        </w:rPr>
        <w:t>：</w:t>
      </w:r>
    </w:p>
    <w:p>
      <w:pPr>
        <w:jc w:val="left"/>
      </w:pPr>
      <w:r>
        <w:rPr>
          <w:rFonts w:hint="eastAsia"/>
        </w:rPr>
        <w:t>个人理解，类似于一个黑匣子，输入值为误差以及误差的的导数，输出kp，ki，kd等参数。黑匣子会通过误差及导数判断现在所处的阶段，适当的增大或减小参数，以加快响应速度和避免过冲严重。</w:t>
      </w:r>
    </w:p>
    <w:p>
      <w:pPr>
        <w:jc w:val="left"/>
      </w:pPr>
      <w:r>
        <w:rPr>
          <w:rFonts w:hint="eastAsia"/>
        </w:rPr>
        <w:t>可以另外寻找资料，查询在具体的阶段应该对不同的参数进行怎样的调整。</w:t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参考链接：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【</w:t>
      </w:r>
      <w:r>
        <w:rPr>
          <w:b/>
          <w:bCs/>
        </w:rPr>
        <w:t>1 模糊PID控制的基本原理】</w:t>
      </w:r>
      <w:r>
        <w:fldChar w:fldCharType="begin"/>
      </w:r>
      <w:r>
        <w:instrText xml:space="preserve"> HYPERLINK "https://www.bilibili.com/video/BV1Ps4y1K7eG?vd_source=79a5d75b58f73b100ddee9bab24432a7" </w:instrText>
      </w:r>
      <w:r>
        <w:fldChar w:fldCharType="separate"/>
      </w:r>
      <w:r>
        <w:rPr>
          <w:rStyle w:val="6"/>
          <w:b/>
          <w:bCs/>
        </w:rPr>
        <w:t>https://www.bilibili.com/video/BV1Ps4y1K7eG?vd_source=79a5d75b58f73b100ddee9bab24432a7</w:t>
      </w:r>
      <w:r>
        <w:rPr>
          <w:rStyle w:val="6"/>
          <w:b/>
          <w:bCs/>
        </w:rPr>
        <w:fldChar w:fldCharType="end"/>
      </w:r>
    </w:p>
    <w:p>
      <w:pPr>
        <w:jc w:val="left"/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E9231F"/>
    <w:multiLevelType w:val="multilevel"/>
    <w:tmpl w:val="79E923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44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VlZWZlMDBhYTJhMjQ5MzM0NjVmNmRjMzIzNTBlZjAifQ=="/>
  </w:docVars>
  <w:rsids>
    <w:rsidRoot w:val="001D1629"/>
    <w:rsid w:val="00112D12"/>
    <w:rsid w:val="00134131"/>
    <w:rsid w:val="001746C3"/>
    <w:rsid w:val="001C64B7"/>
    <w:rsid w:val="001D1629"/>
    <w:rsid w:val="00222A8A"/>
    <w:rsid w:val="00297551"/>
    <w:rsid w:val="00431CC5"/>
    <w:rsid w:val="004D4066"/>
    <w:rsid w:val="0071450A"/>
    <w:rsid w:val="00725D32"/>
    <w:rsid w:val="009828EE"/>
    <w:rsid w:val="00AE6C8B"/>
    <w:rsid w:val="00E71728"/>
    <w:rsid w:val="00FB6A22"/>
    <w:rsid w:val="213843AA"/>
    <w:rsid w:val="2961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副标题 字符"/>
    <w:basedOn w:val="4"/>
    <w:link w:val="2"/>
    <w:uiPriority w:val="11"/>
    <w:rPr>
      <w:b/>
      <w:bCs/>
      <w:kern w:val="28"/>
      <w:sz w:val="32"/>
      <w:szCs w:val="32"/>
    </w:rPr>
  </w:style>
  <w:style w:type="character" w:customStyle="1" w:styleId="8">
    <w:name w:val="明显参考1"/>
    <w:basedOn w:val="4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9">
    <w:name w:val="未处理的提及1"/>
    <w:basedOn w:val="4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1461</Words>
  <Characters>1868</Characters>
  <Lines>16</Lines>
  <Paragraphs>4</Paragraphs>
  <TotalTime>381</TotalTime>
  <ScaleCrop>false</ScaleCrop>
  <LinksUpToDate>false</LinksUpToDate>
  <CharactersWithSpaces>1876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2023-10-26T15:43:00Z</dcterms:created>
  <dc:creator>思跃 陈</dc:creator>
  <cp:lastModifiedBy>陈思跃</cp:lastModifiedBy>
  <dcterms:modified xsi:type="dcterms:W3CDTF">2023-11-04T10:08:35Z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FB65F52171D248ED809583C5B64E6219_12</vt:lpwstr>
  </property>
</Properties>
</file>