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5D5B32" w14:textId="77777777" w:rsidR="005970B1" w:rsidRDefault="005970B1" w:rsidP="005970B1">
      <w:pPr>
        <w:pStyle w:val="BodyText"/>
        <w:spacing w:before="73" w:line="360" w:lineRule="auto"/>
        <w:ind w:left="676" w:right="639" w:hanging="1"/>
        <w:jc w:val="center"/>
        <w:rPr>
          <w:rFonts w:ascii="Times New Roman" w:hAnsi="Times New Roman"/>
          <w:sz w:val="28"/>
          <w:szCs w:val="36"/>
          <w:lang w:val="ru-RU"/>
        </w:rPr>
      </w:pPr>
      <w:r>
        <w:rPr>
          <w:rFonts w:ascii="Times New Roman" w:hAnsi="Times New Roman"/>
          <w:sz w:val="28"/>
          <w:szCs w:val="36"/>
          <w:lang w:val="ru-RU"/>
        </w:rPr>
        <w:t>Министерство науки и высшего образования Российской Федерации Федеральное</w:t>
      </w:r>
      <w:r>
        <w:rPr>
          <w:rFonts w:ascii="Times New Roman" w:hAnsi="Times New Roman"/>
          <w:spacing w:val="-9"/>
          <w:sz w:val="28"/>
          <w:szCs w:val="36"/>
          <w:lang w:val="ru-RU"/>
        </w:rPr>
        <w:t xml:space="preserve"> </w:t>
      </w:r>
      <w:r>
        <w:rPr>
          <w:rFonts w:ascii="Times New Roman" w:hAnsi="Times New Roman"/>
          <w:sz w:val="28"/>
          <w:szCs w:val="36"/>
          <w:lang w:val="ru-RU"/>
        </w:rPr>
        <w:t>государственное</w:t>
      </w:r>
      <w:r>
        <w:rPr>
          <w:rFonts w:ascii="Times New Roman" w:hAnsi="Times New Roman"/>
          <w:spacing w:val="-9"/>
          <w:sz w:val="28"/>
          <w:szCs w:val="36"/>
          <w:lang w:val="ru-RU"/>
        </w:rPr>
        <w:t xml:space="preserve"> </w:t>
      </w:r>
      <w:r>
        <w:rPr>
          <w:rFonts w:ascii="Times New Roman" w:hAnsi="Times New Roman"/>
          <w:sz w:val="28"/>
          <w:szCs w:val="36"/>
          <w:lang w:val="ru-RU"/>
        </w:rPr>
        <w:t>бюджетное</w:t>
      </w:r>
      <w:r>
        <w:rPr>
          <w:rFonts w:ascii="Times New Roman" w:hAnsi="Times New Roman"/>
          <w:spacing w:val="-9"/>
          <w:sz w:val="28"/>
          <w:szCs w:val="36"/>
          <w:lang w:val="ru-RU"/>
        </w:rPr>
        <w:t xml:space="preserve"> </w:t>
      </w:r>
      <w:r>
        <w:rPr>
          <w:rFonts w:ascii="Times New Roman" w:hAnsi="Times New Roman"/>
          <w:sz w:val="28"/>
          <w:szCs w:val="36"/>
          <w:lang w:val="ru-RU"/>
        </w:rPr>
        <w:t>образовательное</w:t>
      </w:r>
      <w:r>
        <w:rPr>
          <w:rFonts w:ascii="Times New Roman" w:hAnsi="Times New Roman"/>
          <w:spacing w:val="-11"/>
          <w:sz w:val="28"/>
          <w:szCs w:val="36"/>
          <w:lang w:val="ru-RU"/>
        </w:rPr>
        <w:t xml:space="preserve"> </w:t>
      </w:r>
      <w:r>
        <w:rPr>
          <w:rFonts w:ascii="Times New Roman" w:hAnsi="Times New Roman"/>
          <w:sz w:val="28"/>
          <w:szCs w:val="36"/>
          <w:lang w:val="ru-RU"/>
        </w:rPr>
        <w:t>учреждение высшего образования «Тульский государственный университет»</w:t>
      </w:r>
    </w:p>
    <w:p w14:paraId="518056AB" w14:textId="77777777" w:rsidR="005970B1" w:rsidRDefault="005970B1" w:rsidP="005970B1">
      <w:pPr>
        <w:pStyle w:val="BodyText"/>
        <w:rPr>
          <w:rFonts w:ascii="Times New Roman" w:hAnsi="Times New Roman"/>
          <w:sz w:val="22"/>
          <w:szCs w:val="28"/>
          <w:lang w:val="ru-RU"/>
        </w:rPr>
      </w:pPr>
    </w:p>
    <w:p w14:paraId="4389BF3A" w14:textId="77777777" w:rsidR="005970B1" w:rsidRDefault="005970B1" w:rsidP="005970B1">
      <w:pPr>
        <w:pStyle w:val="BodyText"/>
        <w:spacing w:before="202"/>
        <w:jc w:val="center"/>
        <w:rPr>
          <w:rFonts w:ascii="Times New Roman" w:hAnsi="Times New Roman"/>
          <w:sz w:val="28"/>
          <w:szCs w:val="36"/>
          <w:lang w:val="ru-RU"/>
        </w:rPr>
      </w:pPr>
      <w:r>
        <w:rPr>
          <w:rFonts w:ascii="Times New Roman" w:hAnsi="Times New Roman"/>
          <w:sz w:val="28"/>
          <w:szCs w:val="36"/>
          <w:lang w:val="ru-RU"/>
        </w:rPr>
        <w:t>ИНСТИТУТ ПРИКЛАДНОЙ МАТЕМАТИКИ И КОМПЬЮТЕРНЫХ НАУК</w:t>
      </w:r>
    </w:p>
    <w:p w14:paraId="1679FD7F" w14:textId="77777777" w:rsidR="005970B1" w:rsidRDefault="005970B1" w:rsidP="005970B1">
      <w:pPr>
        <w:pStyle w:val="BodyText"/>
        <w:spacing w:before="202"/>
        <w:jc w:val="center"/>
        <w:rPr>
          <w:rFonts w:ascii="Times New Roman" w:hAnsi="Times New Roman"/>
          <w:sz w:val="28"/>
          <w:szCs w:val="36"/>
          <w:lang w:val="ru-RU"/>
        </w:rPr>
      </w:pPr>
    </w:p>
    <w:p w14:paraId="60FEBA6A" w14:textId="77777777" w:rsidR="005970B1" w:rsidRDefault="005970B1" w:rsidP="005970B1">
      <w:pPr>
        <w:pStyle w:val="BodyText"/>
        <w:ind w:left="38"/>
        <w:jc w:val="center"/>
        <w:rPr>
          <w:rFonts w:ascii="Times New Roman" w:hAnsi="Times New Roman"/>
          <w:sz w:val="28"/>
          <w:szCs w:val="36"/>
          <w:lang w:val="ru-RU"/>
        </w:rPr>
      </w:pPr>
      <w:r>
        <w:rPr>
          <w:rFonts w:ascii="Times New Roman" w:hAnsi="Times New Roman"/>
          <w:sz w:val="28"/>
          <w:szCs w:val="36"/>
          <w:lang w:val="ru-RU"/>
        </w:rPr>
        <w:t>КАФЕДРА</w:t>
      </w:r>
      <w:r>
        <w:rPr>
          <w:rFonts w:ascii="Times New Roman" w:hAnsi="Times New Roman"/>
          <w:spacing w:val="-14"/>
          <w:sz w:val="28"/>
          <w:szCs w:val="36"/>
          <w:lang w:val="ru-RU"/>
        </w:rPr>
        <w:t xml:space="preserve"> </w:t>
      </w:r>
      <w:r>
        <w:rPr>
          <w:rFonts w:ascii="Times New Roman" w:hAnsi="Times New Roman"/>
          <w:sz w:val="28"/>
          <w:szCs w:val="36"/>
          <w:lang w:val="ru-RU"/>
        </w:rPr>
        <w:t>ИНФОРМАЦИОННОЙ</w:t>
      </w:r>
      <w:r>
        <w:rPr>
          <w:rFonts w:ascii="Times New Roman" w:hAnsi="Times New Roman"/>
          <w:spacing w:val="-11"/>
          <w:sz w:val="28"/>
          <w:szCs w:val="36"/>
          <w:lang w:val="ru-RU"/>
        </w:rPr>
        <w:t xml:space="preserve"> </w:t>
      </w:r>
      <w:r>
        <w:rPr>
          <w:rFonts w:ascii="Times New Roman" w:hAnsi="Times New Roman"/>
          <w:spacing w:val="-2"/>
          <w:sz w:val="28"/>
          <w:szCs w:val="36"/>
          <w:lang w:val="ru-RU"/>
        </w:rPr>
        <w:t>БЕЗОПАСНОСТИ</w:t>
      </w:r>
    </w:p>
    <w:p w14:paraId="27426713" w14:textId="77777777" w:rsidR="005970B1" w:rsidRDefault="005970B1" w:rsidP="005970B1">
      <w:pPr>
        <w:pStyle w:val="BodyText"/>
        <w:rPr>
          <w:rFonts w:ascii="Times New Roman" w:hAnsi="Times New Roman"/>
          <w:lang w:val="ru-RU"/>
        </w:rPr>
      </w:pPr>
    </w:p>
    <w:p w14:paraId="39791354" w14:textId="77777777" w:rsidR="005970B1" w:rsidRDefault="005970B1" w:rsidP="005970B1">
      <w:pPr>
        <w:pStyle w:val="BodyText"/>
        <w:rPr>
          <w:rFonts w:ascii="Times New Roman" w:hAnsi="Times New Roman"/>
          <w:lang w:val="ru-RU"/>
        </w:rPr>
      </w:pPr>
    </w:p>
    <w:p w14:paraId="74E745AB" w14:textId="7DAE0652" w:rsidR="005970B1" w:rsidRDefault="005970B1" w:rsidP="005970B1">
      <w:pPr>
        <w:pStyle w:val="BodyText"/>
        <w:spacing w:before="115"/>
        <w:jc w:val="center"/>
        <w:rPr>
          <w:rFonts w:ascii="Times New Roman" w:hAnsi="Times New Roman"/>
          <w:lang w:val="ru-RU"/>
        </w:rPr>
      </w:pPr>
      <w:r w:rsidRPr="005970B1">
        <w:rPr>
          <w:rFonts w:ascii="Times New Roman" w:hAnsi="Times New Roman"/>
          <w:b/>
          <w:bCs/>
          <w:sz w:val="40"/>
          <w:szCs w:val="40"/>
          <w:lang w:val="ru-RU"/>
        </w:rPr>
        <w:t>НАСТРОЙКА ЛОКАЛЬНОЙ ПОЛИТИКИ БЕЗОПАСНОСТИ</w:t>
      </w:r>
    </w:p>
    <w:p w14:paraId="6768AE40" w14:textId="77777777" w:rsidR="005970B1" w:rsidRDefault="005970B1" w:rsidP="005970B1">
      <w:pPr>
        <w:pStyle w:val="BodyText"/>
        <w:spacing w:before="1"/>
        <w:ind w:left="40"/>
        <w:jc w:val="center"/>
        <w:rPr>
          <w:rFonts w:ascii="Times New Roman" w:hAnsi="Times New Roman"/>
          <w:sz w:val="22"/>
          <w:szCs w:val="28"/>
          <w:lang w:val="ru-RU"/>
        </w:rPr>
      </w:pPr>
    </w:p>
    <w:p w14:paraId="35F1B447" w14:textId="77777777" w:rsidR="005970B1" w:rsidRDefault="005970B1" w:rsidP="005970B1">
      <w:pPr>
        <w:pStyle w:val="BodyText"/>
        <w:spacing w:before="1"/>
        <w:ind w:left="40"/>
        <w:jc w:val="center"/>
        <w:rPr>
          <w:rFonts w:ascii="Times New Roman" w:hAnsi="Times New Roman"/>
          <w:spacing w:val="-10"/>
          <w:sz w:val="24"/>
          <w:szCs w:val="32"/>
          <w:lang w:val="ru-RU"/>
        </w:rPr>
      </w:pPr>
      <w:r>
        <w:rPr>
          <w:rFonts w:ascii="Times New Roman" w:hAnsi="Times New Roman"/>
          <w:sz w:val="24"/>
          <w:szCs w:val="32"/>
          <w:lang w:val="ru-RU"/>
        </w:rPr>
        <w:t>Отчет</w:t>
      </w:r>
      <w:r>
        <w:rPr>
          <w:rFonts w:ascii="Times New Roman" w:hAnsi="Times New Roman"/>
          <w:spacing w:val="-3"/>
          <w:sz w:val="24"/>
          <w:szCs w:val="32"/>
          <w:lang w:val="ru-RU"/>
        </w:rPr>
        <w:t xml:space="preserve"> п</w:t>
      </w:r>
      <w:r>
        <w:rPr>
          <w:rFonts w:ascii="Times New Roman" w:hAnsi="Times New Roman"/>
          <w:spacing w:val="-10"/>
          <w:sz w:val="24"/>
          <w:szCs w:val="32"/>
          <w:lang w:val="ru-RU"/>
        </w:rPr>
        <w:t>о</w:t>
      </w:r>
    </w:p>
    <w:p w14:paraId="149DD845" w14:textId="270A6C05" w:rsidR="005970B1" w:rsidRDefault="005970B1" w:rsidP="005970B1">
      <w:pPr>
        <w:pStyle w:val="BodyText"/>
        <w:spacing w:before="1"/>
        <w:ind w:left="40"/>
        <w:jc w:val="center"/>
        <w:rPr>
          <w:rFonts w:ascii="Times New Roman" w:hAnsi="Times New Roman"/>
          <w:spacing w:val="-5"/>
          <w:sz w:val="24"/>
          <w:szCs w:val="32"/>
          <w:lang w:val="ru-RU"/>
        </w:rPr>
      </w:pPr>
      <w:r>
        <w:rPr>
          <w:rFonts w:ascii="Times New Roman" w:hAnsi="Times New Roman"/>
          <w:sz w:val="24"/>
          <w:szCs w:val="32"/>
          <w:lang w:val="ru-RU"/>
        </w:rPr>
        <w:t>лабораторной</w:t>
      </w:r>
      <w:r>
        <w:rPr>
          <w:rFonts w:ascii="Times New Roman" w:hAnsi="Times New Roman"/>
          <w:spacing w:val="-11"/>
          <w:sz w:val="24"/>
          <w:szCs w:val="32"/>
          <w:lang w:val="ru-RU"/>
        </w:rPr>
        <w:t xml:space="preserve"> </w:t>
      </w:r>
      <w:r>
        <w:rPr>
          <w:rFonts w:ascii="Times New Roman" w:hAnsi="Times New Roman"/>
          <w:sz w:val="24"/>
          <w:szCs w:val="32"/>
          <w:lang w:val="ru-RU"/>
        </w:rPr>
        <w:t>работе</w:t>
      </w:r>
      <w:r>
        <w:rPr>
          <w:rFonts w:ascii="Times New Roman" w:hAnsi="Times New Roman"/>
          <w:spacing w:val="-5"/>
          <w:sz w:val="24"/>
          <w:szCs w:val="32"/>
          <w:lang w:val="ru-RU"/>
        </w:rPr>
        <w:t xml:space="preserve"> </w:t>
      </w:r>
      <w:r>
        <w:rPr>
          <w:rFonts w:ascii="Times New Roman" w:hAnsi="Times New Roman"/>
          <w:sz w:val="24"/>
          <w:szCs w:val="32"/>
          <w:lang w:val="ru-RU"/>
        </w:rPr>
        <w:t>№</w:t>
      </w:r>
      <w:r>
        <w:rPr>
          <w:rFonts w:ascii="Times New Roman" w:hAnsi="Times New Roman"/>
          <w:spacing w:val="-2"/>
          <w:sz w:val="24"/>
          <w:szCs w:val="32"/>
          <w:lang w:val="ru-RU"/>
        </w:rPr>
        <w:t xml:space="preserve"> </w:t>
      </w:r>
      <w:r>
        <w:rPr>
          <w:rFonts w:ascii="Times New Roman" w:hAnsi="Times New Roman"/>
          <w:spacing w:val="-2"/>
          <w:sz w:val="24"/>
          <w:szCs w:val="32"/>
          <w:lang w:val="ru-RU"/>
        </w:rPr>
        <w:t>10</w:t>
      </w:r>
    </w:p>
    <w:p w14:paraId="067E85B1" w14:textId="77777777" w:rsidR="005970B1" w:rsidRDefault="005970B1" w:rsidP="005970B1">
      <w:pPr>
        <w:pStyle w:val="BodyText"/>
        <w:spacing w:before="1"/>
        <w:ind w:left="40"/>
        <w:jc w:val="center"/>
        <w:rPr>
          <w:rFonts w:ascii="Times New Roman" w:hAnsi="Times New Roman"/>
          <w:spacing w:val="-5"/>
          <w:lang w:val="ru-RU"/>
        </w:rPr>
      </w:pPr>
    </w:p>
    <w:p w14:paraId="3EDB9ABD" w14:textId="77777777" w:rsidR="005970B1" w:rsidRDefault="005970B1" w:rsidP="005970B1">
      <w:pPr>
        <w:pStyle w:val="Default"/>
        <w:jc w:val="center"/>
        <w:rPr>
          <w:lang w:val="ru-RU"/>
        </w:rPr>
      </w:pPr>
      <w:r>
        <w:rPr>
          <w:lang w:val="ru-RU"/>
        </w:rPr>
        <w:t>по дисциплине</w:t>
      </w:r>
    </w:p>
    <w:p w14:paraId="09CC0A6C" w14:textId="77777777" w:rsidR="005970B1" w:rsidRDefault="005970B1" w:rsidP="005970B1">
      <w:pPr>
        <w:pStyle w:val="Default"/>
        <w:jc w:val="center"/>
        <w:rPr>
          <w:lang w:val="ru-RU"/>
        </w:rPr>
      </w:pPr>
    </w:p>
    <w:p w14:paraId="73B888D4" w14:textId="77777777" w:rsidR="005970B1" w:rsidRDefault="005970B1" w:rsidP="005970B1">
      <w:pPr>
        <w:pStyle w:val="Default"/>
        <w:jc w:val="center"/>
        <w:rPr>
          <w:i/>
          <w:iCs/>
          <w:sz w:val="28"/>
          <w:szCs w:val="28"/>
          <w:lang w:val="ru-RU"/>
        </w:rPr>
      </w:pPr>
      <w:r>
        <w:rPr>
          <w:i/>
          <w:iCs/>
          <w:sz w:val="28"/>
          <w:szCs w:val="28"/>
          <w:lang w:val="ru-RU"/>
        </w:rPr>
        <w:t>ОПЕРАЦИОННЫЕ СИСТЕМЫ И ИХ БЕЗОПАСНОСТЬ</w:t>
      </w:r>
    </w:p>
    <w:p w14:paraId="096624AE" w14:textId="77777777" w:rsidR="005970B1" w:rsidRDefault="005970B1" w:rsidP="005970B1">
      <w:pPr>
        <w:pStyle w:val="BodyText"/>
        <w:spacing w:before="162"/>
        <w:jc w:val="center"/>
        <w:rPr>
          <w:rFonts w:ascii="Times New Roman" w:hAnsi="Times New Roman"/>
          <w:b/>
          <w:bCs/>
          <w:spacing w:val="-5"/>
          <w:sz w:val="36"/>
          <w:szCs w:val="36"/>
          <w:lang w:val="ru-RU"/>
        </w:rPr>
      </w:pPr>
      <w:r>
        <w:rPr>
          <w:rFonts w:ascii="Times New Roman" w:hAnsi="Times New Roman"/>
          <w:lang w:val="ru-RU"/>
        </w:rPr>
        <w:t xml:space="preserve"> </w:t>
      </w:r>
    </w:p>
    <w:p w14:paraId="2E99DDD6" w14:textId="77777777" w:rsidR="005970B1" w:rsidRDefault="005970B1" w:rsidP="005970B1">
      <w:pPr>
        <w:pStyle w:val="BodyText"/>
        <w:spacing w:before="162"/>
        <w:jc w:val="center"/>
        <w:rPr>
          <w:rFonts w:ascii="Times New Roman" w:hAnsi="Times New Roman"/>
          <w:b/>
          <w:i/>
          <w:lang w:val="ru-RU"/>
        </w:rPr>
      </w:pPr>
    </w:p>
    <w:p w14:paraId="5FE01E2D" w14:textId="77777777" w:rsidR="005970B1" w:rsidRDefault="005970B1" w:rsidP="005970B1">
      <w:pPr>
        <w:pStyle w:val="BodyText"/>
        <w:spacing w:before="126"/>
        <w:rPr>
          <w:rFonts w:ascii="Times New Roman" w:hAnsi="Times New Roman"/>
          <w:b/>
          <w:i/>
          <w:lang w:val="ru-RU"/>
        </w:rPr>
      </w:pPr>
    </w:p>
    <w:p w14:paraId="574FFDE2" w14:textId="77777777" w:rsidR="005970B1" w:rsidRDefault="005970B1" w:rsidP="005970B1">
      <w:pPr>
        <w:pStyle w:val="BodyText"/>
        <w:spacing w:before="126"/>
        <w:rPr>
          <w:rFonts w:ascii="Times New Roman" w:hAnsi="Times New Roman"/>
          <w:b/>
          <w:i/>
          <w:lang w:val="ru-RU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44"/>
        <w:gridCol w:w="3921"/>
        <w:gridCol w:w="2092"/>
      </w:tblGrid>
      <w:tr w:rsidR="005970B1" w14:paraId="670BD0D2" w14:textId="77777777" w:rsidTr="005970B1">
        <w:trPr>
          <w:trHeight w:val="396"/>
        </w:trPr>
        <w:tc>
          <w:tcPr>
            <w:tcW w:w="3544" w:type="dxa"/>
            <w:hideMark/>
          </w:tcPr>
          <w:p w14:paraId="32CBA417" w14:textId="77777777" w:rsidR="005970B1" w:rsidRDefault="005970B1">
            <w:pPr>
              <w:pStyle w:val="TableParagraph"/>
              <w:spacing w:before="0" w:line="311" w:lineRule="exact"/>
              <w:ind w:left="50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Выполнил:</w:t>
            </w:r>
          </w:p>
        </w:tc>
        <w:tc>
          <w:tcPr>
            <w:tcW w:w="3921" w:type="dxa"/>
            <w:hideMark/>
          </w:tcPr>
          <w:p w14:paraId="4962C9CA" w14:textId="77777777" w:rsidR="005970B1" w:rsidRDefault="005970B1">
            <w:pPr>
              <w:pStyle w:val="TableParagraph"/>
              <w:spacing w:before="0" w:line="311" w:lineRule="exact"/>
              <w:ind w:left="2171"/>
              <w:jc w:val="left"/>
              <w:rPr>
                <w:sz w:val="28"/>
              </w:rPr>
            </w:pPr>
            <w:r>
              <w:rPr>
                <w:sz w:val="28"/>
              </w:rPr>
              <w:t>ст.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 xml:space="preserve">гр. </w:t>
            </w:r>
            <w:r>
              <w:rPr>
                <w:spacing w:val="-2"/>
                <w:sz w:val="28"/>
              </w:rPr>
              <w:t>230721</w:t>
            </w:r>
          </w:p>
        </w:tc>
        <w:tc>
          <w:tcPr>
            <w:tcW w:w="2092" w:type="dxa"/>
            <w:hideMark/>
          </w:tcPr>
          <w:p w14:paraId="6DE43680" w14:textId="77777777" w:rsidR="005970B1" w:rsidRDefault="005970B1">
            <w:pPr>
              <w:pStyle w:val="TableParagraph"/>
              <w:spacing w:before="0" w:line="311" w:lineRule="exact"/>
              <w:ind w:left="104"/>
              <w:rPr>
                <w:sz w:val="28"/>
              </w:rPr>
            </w:pPr>
            <w:r>
              <w:rPr>
                <w:sz w:val="28"/>
              </w:rPr>
              <w:t>Хабаров Р.А.</w:t>
            </w:r>
          </w:p>
        </w:tc>
      </w:tr>
      <w:tr w:rsidR="005970B1" w14:paraId="43F9BF5A" w14:textId="77777777" w:rsidTr="005970B1">
        <w:trPr>
          <w:trHeight w:val="396"/>
        </w:trPr>
        <w:tc>
          <w:tcPr>
            <w:tcW w:w="3544" w:type="dxa"/>
            <w:hideMark/>
          </w:tcPr>
          <w:p w14:paraId="4B570019" w14:textId="77777777" w:rsidR="005970B1" w:rsidRDefault="005970B1">
            <w:pPr>
              <w:pStyle w:val="TableParagraph"/>
              <w:spacing w:before="75" w:line="302" w:lineRule="exact"/>
              <w:ind w:left="50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Проверил:</w:t>
            </w:r>
          </w:p>
        </w:tc>
        <w:tc>
          <w:tcPr>
            <w:tcW w:w="3921" w:type="dxa"/>
            <w:hideMark/>
          </w:tcPr>
          <w:p w14:paraId="63ABA9EE" w14:textId="77777777" w:rsidR="005970B1" w:rsidRDefault="005970B1">
            <w:pPr>
              <w:pStyle w:val="TableParagraph"/>
              <w:spacing w:before="75" w:line="302" w:lineRule="exact"/>
              <w:ind w:left="2171"/>
              <w:jc w:val="left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асс.каф</w:t>
            </w:r>
            <w:proofErr w:type="spellEnd"/>
            <w:proofErr w:type="gramEnd"/>
            <w:r>
              <w:rPr>
                <w:sz w:val="28"/>
              </w:rPr>
              <w:t>. ИБ</w:t>
            </w:r>
          </w:p>
        </w:tc>
        <w:tc>
          <w:tcPr>
            <w:tcW w:w="2092" w:type="dxa"/>
            <w:hideMark/>
          </w:tcPr>
          <w:p w14:paraId="4BA2EA0D" w14:textId="77777777" w:rsidR="005970B1" w:rsidRDefault="005970B1">
            <w:pPr>
              <w:pStyle w:val="TableParagraph"/>
              <w:spacing w:before="75" w:line="302" w:lineRule="exact"/>
              <w:ind w:left="53"/>
              <w:rPr>
                <w:sz w:val="28"/>
              </w:rPr>
            </w:pPr>
            <w:r>
              <w:rPr>
                <w:sz w:val="28"/>
              </w:rPr>
              <w:t>Антонов Д.М.</w:t>
            </w:r>
          </w:p>
        </w:tc>
      </w:tr>
    </w:tbl>
    <w:p w14:paraId="5F2EB63C" w14:textId="77777777" w:rsidR="005970B1" w:rsidRDefault="005970B1" w:rsidP="005970B1">
      <w:pPr>
        <w:pStyle w:val="BodyText"/>
        <w:rPr>
          <w:rFonts w:ascii="Times New Roman" w:hAnsi="Times New Roman"/>
          <w:b/>
          <w:i/>
          <w:lang w:val="ru-RU"/>
        </w:rPr>
      </w:pPr>
    </w:p>
    <w:p w14:paraId="1E121422" w14:textId="77777777" w:rsidR="005970B1" w:rsidRDefault="005970B1" w:rsidP="005970B1">
      <w:pPr>
        <w:pStyle w:val="BodyText"/>
        <w:rPr>
          <w:rFonts w:ascii="Times New Roman" w:hAnsi="Times New Roman"/>
          <w:b/>
          <w:i/>
          <w:lang w:val="ru-RU"/>
        </w:rPr>
      </w:pPr>
    </w:p>
    <w:p w14:paraId="369B2B41" w14:textId="77777777" w:rsidR="005970B1" w:rsidRDefault="005970B1" w:rsidP="005970B1">
      <w:pPr>
        <w:pStyle w:val="BodyText"/>
        <w:rPr>
          <w:rFonts w:ascii="Times New Roman" w:hAnsi="Times New Roman"/>
          <w:b/>
          <w:i/>
          <w:lang w:val="ru-RU"/>
        </w:rPr>
      </w:pPr>
    </w:p>
    <w:p w14:paraId="79D71A5A" w14:textId="77777777" w:rsidR="005970B1" w:rsidRDefault="005970B1" w:rsidP="005970B1">
      <w:pPr>
        <w:pStyle w:val="BodyText"/>
        <w:spacing w:before="44"/>
        <w:rPr>
          <w:rFonts w:ascii="Times New Roman" w:hAnsi="Times New Roman"/>
          <w:b/>
          <w:i/>
          <w:lang w:val="ru-RU"/>
        </w:rPr>
      </w:pPr>
    </w:p>
    <w:p w14:paraId="4C1AE24F" w14:textId="77777777" w:rsidR="005970B1" w:rsidRDefault="005970B1" w:rsidP="005970B1">
      <w:pPr>
        <w:pStyle w:val="BodyText"/>
        <w:spacing w:before="44"/>
        <w:rPr>
          <w:rFonts w:ascii="Times New Roman" w:hAnsi="Times New Roman"/>
          <w:b/>
          <w:i/>
          <w:lang w:val="ru-RU"/>
        </w:rPr>
      </w:pPr>
    </w:p>
    <w:p w14:paraId="3E68D507" w14:textId="77777777" w:rsidR="005970B1" w:rsidRDefault="005970B1" w:rsidP="005970B1">
      <w:pPr>
        <w:pStyle w:val="BodyText"/>
        <w:spacing w:before="44"/>
        <w:rPr>
          <w:rFonts w:ascii="Times New Roman" w:hAnsi="Times New Roman"/>
          <w:b/>
          <w:i/>
          <w:lang w:val="ru-RU"/>
        </w:rPr>
      </w:pPr>
    </w:p>
    <w:p w14:paraId="56C14FB3" w14:textId="77777777" w:rsidR="005970B1" w:rsidRDefault="005970B1" w:rsidP="005970B1">
      <w:pPr>
        <w:pStyle w:val="BodyText"/>
        <w:ind w:left="40"/>
        <w:jc w:val="center"/>
        <w:rPr>
          <w:rFonts w:ascii="Times New Roman" w:hAnsi="Times New Roman"/>
          <w:sz w:val="24"/>
          <w:szCs w:val="32"/>
          <w:lang w:val="ru-RU"/>
        </w:rPr>
      </w:pPr>
      <w:r>
        <w:rPr>
          <w:rFonts w:ascii="Times New Roman" w:hAnsi="Times New Roman"/>
          <w:sz w:val="24"/>
          <w:szCs w:val="32"/>
          <w:lang w:val="ru-RU"/>
        </w:rPr>
        <w:t>Тула,</w:t>
      </w:r>
      <w:r>
        <w:rPr>
          <w:rFonts w:ascii="Times New Roman" w:hAnsi="Times New Roman"/>
          <w:spacing w:val="-6"/>
          <w:sz w:val="24"/>
          <w:szCs w:val="32"/>
          <w:lang w:val="ru-RU"/>
        </w:rPr>
        <w:t xml:space="preserve"> </w:t>
      </w:r>
      <w:r>
        <w:rPr>
          <w:rFonts w:ascii="Times New Roman" w:hAnsi="Times New Roman"/>
          <w:sz w:val="24"/>
          <w:szCs w:val="32"/>
          <w:lang w:val="ru-RU"/>
        </w:rPr>
        <w:t>2024</w:t>
      </w:r>
      <w:r>
        <w:rPr>
          <w:rFonts w:ascii="Times New Roman" w:hAnsi="Times New Roman"/>
          <w:spacing w:val="-1"/>
          <w:sz w:val="24"/>
          <w:szCs w:val="32"/>
          <w:lang w:val="ru-RU"/>
        </w:rPr>
        <w:t xml:space="preserve"> </w:t>
      </w:r>
      <w:r>
        <w:rPr>
          <w:rFonts w:ascii="Times New Roman" w:hAnsi="Times New Roman"/>
          <w:spacing w:val="-5"/>
          <w:sz w:val="24"/>
          <w:szCs w:val="32"/>
          <w:lang w:val="ru-RU"/>
        </w:rPr>
        <w:t>г.</w:t>
      </w:r>
    </w:p>
    <w:p w14:paraId="578D21F9" w14:textId="12746020" w:rsidR="004D36D7" w:rsidRPr="00C30FA3" w:rsidRDefault="00000000" w:rsidP="008B3719">
      <w:pPr>
        <w:pStyle w:val="Title"/>
        <w:rPr>
          <w:rStyle w:val="LabTitleInstVersred"/>
          <w:b/>
          <w:color w:val="auto"/>
          <w:lang w:val="ru-RU"/>
        </w:rPr>
      </w:pPr>
      <w:sdt>
        <w:sdtPr>
          <w:rPr>
            <w:b w:val="0"/>
            <w:color w:val="EE0000"/>
            <w:lang w:val="ru-RU"/>
          </w:rPr>
          <w:alias w:val="Title"/>
          <w:tag w:val=""/>
          <w:id w:val="-487021785"/>
          <w:placeholder>
            <w:docPart w:val="E5C19A750C4C4CB8AB3FBB74A4BFAEAD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C30FA3">
            <w:rPr>
              <w:lang w:val="ru-RU"/>
            </w:rPr>
            <w:t>Лабораторная работа</w:t>
          </w:r>
          <w:r w:rsidR="006E2DA6" w:rsidRPr="006E2DA6">
            <w:rPr>
              <w:lang w:val="ru-RU"/>
            </w:rPr>
            <w:t xml:space="preserve"> – Настройка локальной политики безопасности</w:t>
          </w:r>
        </w:sdtContent>
      </w:sdt>
    </w:p>
    <w:p w14:paraId="5C5D3C20" w14:textId="77777777" w:rsidR="00EB2EEB" w:rsidRDefault="00EB2EEB" w:rsidP="005F31E2">
      <w:pPr>
        <w:pStyle w:val="Heading1"/>
        <w:numPr>
          <w:ilvl w:val="0"/>
          <w:numId w:val="0"/>
        </w:numPr>
      </w:pPr>
      <w:r>
        <w:t>Введение</w:t>
      </w:r>
    </w:p>
    <w:p w14:paraId="7FD87C53" w14:textId="77777777" w:rsidR="00EB2EEB" w:rsidRDefault="00EB2EEB" w:rsidP="00EB2EEB">
      <w:pPr>
        <w:pStyle w:val="BodyTextL25"/>
      </w:pPr>
      <w:r>
        <w:t>В этой лабораторной работе вы настроите локальную политику безопасности Windows. Локальная политика безопасности Windows используется для настройки различных требований безопасности для автономных компьютеров, не входящих в домен Active Directory. Вы измените требования к паролю, включите аудит, настройте некоторые права пользователя и установите некоторые параметры безопасности. Затем вы будете использовать диспетчер событий для просмотра зарегистрированной информации.</w:t>
      </w:r>
    </w:p>
    <w:p w14:paraId="2F268127" w14:textId="77777777" w:rsidR="00EB2EEB" w:rsidRPr="004D272E" w:rsidRDefault="00EB2EEB" w:rsidP="005F31E2">
      <w:pPr>
        <w:pStyle w:val="Heading1"/>
        <w:numPr>
          <w:ilvl w:val="0"/>
          <w:numId w:val="0"/>
        </w:numPr>
      </w:pPr>
      <w:r w:rsidRPr="004D272E">
        <w:t>Рекомендуемое оборудование</w:t>
      </w:r>
    </w:p>
    <w:p w14:paraId="73357887" w14:textId="77777777" w:rsidR="00EB2EEB" w:rsidRDefault="00EB2EEB" w:rsidP="00EB2EEB">
      <w:pPr>
        <w:pStyle w:val="Bulletlevel1"/>
        <w:spacing w:before="60" w:after="60" w:line="276" w:lineRule="auto"/>
      </w:pPr>
      <w:r>
        <w:t>Компьютер с установленной Windows.</w:t>
      </w:r>
    </w:p>
    <w:p w14:paraId="655DB832" w14:textId="5A1F2204" w:rsidR="00EB2EEB" w:rsidRPr="006E7B3E" w:rsidRDefault="00EB2EEB" w:rsidP="00EB2EEB">
      <w:pPr>
        <w:pStyle w:val="InstNoteRedL25"/>
        <w:rPr>
          <w:color w:val="auto"/>
        </w:rPr>
      </w:pPr>
      <w:r w:rsidRPr="0058673D">
        <w:rPr>
          <w:b/>
          <w:color w:val="auto"/>
        </w:rPr>
        <w:t>Примечание</w:t>
      </w:r>
      <w:r w:rsidRPr="0058673D">
        <w:rPr>
          <w:color w:val="auto"/>
        </w:rPr>
        <w:t>. Доступ к инструменту локальной политики безопасности немного отличается в зависимости от версии Windows. Но после того, как он будет открыт, конфигурации для остальных шагов в этой лабораторной работе будут такими же.</w:t>
      </w:r>
    </w:p>
    <w:p w14:paraId="57703865" w14:textId="09B29245" w:rsidR="005F31E2" w:rsidRDefault="00C30FA3" w:rsidP="005F31E2">
      <w:pPr>
        <w:pStyle w:val="Heading1"/>
        <w:numPr>
          <w:ilvl w:val="0"/>
          <w:numId w:val="0"/>
        </w:numPr>
      </w:pPr>
      <w:r>
        <w:rPr>
          <w:lang w:val="ru-RU"/>
        </w:rPr>
        <w:t>И</w:t>
      </w:r>
      <w:proofErr w:type="spellStart"/>
      <w:r w:rsidR="005F31E2">
        <w:t>нструкции</w:t>
      </w:r>
      <w:proofErr w:type="spellEnd"/>
    </w:p>
    <w:p w14:paraId="0730598E" w14:textId="77777777" w:rsidR="00EB2EEB" w:rsidRDefault="00EB2EEB" w:rsidP="00EB2EEB">
      <w:pPr>
        <w:pStyle w:val="Heading2"/>
      </w:pPr>
      <w:r>
        <w:t>Ознакомьтесь с требованиями безопасности.</w:t>
      </w:r>
    </w:p>
    <w:p w14:paraId="64E84E69" w14:textId="77777777" w:rsidR="00EB2EEB" w:rsidRDefault="00EB2EEB" w:rsidP="00EB2EEB">
      <w:pPr>
        <w:pStyle w:val="BodyTextL25"/>
      </w:pPr>
      <w:r>
        <w:t>Клиенту необходимо иметь шесть автономных компьютеров Windows в филиале, настроенных в соответствии с политикой безопасности организации. Эти компьютеры не являются частью домена Active Directory. Политики должны быть настроены вручную на каждом компьютере.</w:t>
      </w:r>
    </w:p>
    <w:p w14:paraId="3F150A54" w14:textId="77777777" w:rsidR="00EB2EEB" w:rsidRDefault="00EB2EEB" w:rsidP="00EB2EEB">
      <w:pPr>
        <w:pStyle w:val="BodyTextL25"/>
      </w:pPr>
      <w:r>
        <w:t>Политика безопасности выглядит следующим образом:</w:t>
      </w:r>
    </w:p>
    <w:p w14:paraId="253A1FD8" w14:textId="77777777" w:rsidR="00EB2EEB" w:rsidRPr="00344A6E" w:rsidRDefault="00EB2EEB" w:rsidP="00EB2EEB">
      <w:pPr>
        <w:pStyle w:val="Bulletlevel1"/>
        <w:spacing w:before="60" w:after="60" w:line="276" w:lineRule="auto"/>
      </w:pPr>
      <w:r w:rsidRPr="00344A6E">
        <w:t>Пароли должны быть не менее 8 символов.</w:t>
      </w:r>
    </w:p>
    <w:p w14:paraId="41E46774" w14:textId="77777777" w:rsidR="00EB2EEB" w:rsidRPr="00344A6E" w:rsidRDefault="00EB2EEB" w:rsidP="00EB2EEB">
      <w:pPr>
        <w:pStyle w:val="Bulletlevel1"/>
        <w:spacing w:before="60" w:after="60" w:line="276" w:lineRule="auto"/>
      </w:pPr>
      <w:r w:rsidRPr="00344A6E">
        <w:t>Пароли необходимо менять каждые 90 дней.</w:t>
      </w:r>
    </w:p>
    <w:p w14:paraId="726199A4" w14:textId="77777777" w:rsidR="00EB2EEB" w:rsidRPr="00344A6E" w:rsidRDefault="00EB2EEB" w:rsidP="00EB2EEB">
      <w:pPr>
        <w:pStyle w:val="Bulletlevel1"/>
        <w:spacing w:before="60" w:after="60" w:line="276" w:lineRule="auto"/>
      </w:pPr>
      <w:r w:rsidRPr="00344A6E">
        <w:t>Пользователь может изменить свой пароль один раз в день.</w:t>
      </w:r>
    </w:p>
    <w:p w14:paraId="255013E1" w14:textId="77777777" w:rsidR="00EB2EEB" w:rsidRPr="00344A6E" w:rsidRDefault="00EB2EEB" w:rsidP="00EB2EEB">
      <w:pPr>
        <w:pStyle w:val="Bulletlevel1"/>
        <w:spacing w:before="60" w:after="60" w:line="276" w:lineRule="auto"/>
      </w:pPr>
      <w:r w:rsidRPr="00344A6E">
        <w:t>Пользователь должен использовать уникальный пароль не менее чем для 8 смен пароля.</w:t>
      </w:r>
    </w:p>
    <w:p w14:paraId="0C17566A" w14:textId="77777777" w:rsidR="00EB2EEB" w:rsidRPr="00344A6E" w:rsidRDefault="00EB2EEB" w:rsidP="00EB2EEB">
      <w:pPr>
        <w:pStyle w:val="Bulletlevel1"/>
        <w:spacing w:before="60" w:after="60" w:line="276" w:lineRule="auto"/>
      </w:pPr>
      <w:r w:rsidRPr="00344A6E">
        <w:t>Пароль должен состоять из трех из следующих четырех элементов:</w:t>
      </w:r>
    </w:p>
    <w:p w14:paraId="765AD268" w14:textId="77777777" w:rsidR="00EB2EEB" w:rsidRDefault="00EB2EEB" w:rsidP="00EB2EEB">
      <w:pPr>
        <w:pStyle w:val="Bulletlevel2"/>
        <w:spacing w:before="60" w:after="60" w:line="276" w:lineRule="auto"/>
      </w:pPr>
      <w:r>
        <w:t>Хотя бы один буквенный символ нижнего регистра.</w:t>
      </w:r>
    </w:p>
    <w:p w14:paraId="1546DEF0" w14:textId="77777777" w:rsidR="00EB2EEB" w:rsidRDefault="00EB2EEB" w:rsidP="00EB2EEB">
      <w:pPr>
        <w:pStyle w:val="Bulletlevel2"/>
        <w:spacing w:before="60" w:after="60" w:line="276" w:lineRule="auto"/>
      </w:pPr>
      <w:r>
        <w:t>Хотя бы один альфа-символ верхнего регистра.</w:t>
      </w:r>
    </w:p>
    <w:p w14:paraId="5AE35A1A" w14:textId="77777777" w:rsidR="00EB2EEB" w:rsidRDefault="00EB2EEB" w:rsidP="00EB2EEB">
      <w:pPr>
        <w:pStyle w:val="Bulletlevel2"/>
        <w:spacing w:before="60" w:after="60" w:line="276" w:lineRule="auto"/>
      </w:pPr>
      <w:r>
        <w:t>Хотя бы один цифровой символ.</w:t>
      </w:r>
    </w:p>
    <w:p w14:paraId="5F048B22" w14:textId="77777777" w:rsidR="00EB2EEB" w:rsidRDefault="00EB2EEB" w:rsidP="00EB2EEB">
      <w:pPr>
        <w:pStyle w:val="Bulletlevel2"/>
        <w:spacing w:before="60" w:after="60" w:line="276" w:lineRule="auto"/>
      </w:pPr>
      <w:r>
        <w:t>По крайней мере, один символ символа.</w:t>
      </w:r>
    </w:p>
    <w:p w14:paraId="4C5A8293" w14:textId="77777777" w:rsidR="00EB2EEB" w:rsidRDefault="00EB2EEB" w:rsidP="00EB2EEB">
      <w:pPr>
        <w:pStyle w:val="Bulletlevel1"/>
        <w:spacing w:before="60" w:after="60" w:line="276" w:lineRule="auto"/>
      </w:pPr>
      <w:r>
        <w:t>Пользователи блокируются от компьютера после 5 попыток ввести правильный пароль. Пользователь должен подождать 5 минут, пока счетчик просмотра не сбросится.</w:t>
      </w:r>
    </w:p>
    <w:p w14:paraId="47501878" w14:textId="77777777" w:rsidR="00EB2EEB" w:rsidRDefault="00EB2EEB" w:rsidP="00EB2EEB">
      <w:pPr>
        <w:pStyle w:val="Bulletlevel1"/>
        <w:spacing w:before="60" w:after="60" w:line="276" w:lineRule="auto"/>
      </w:pPr>
      <w:r>
        <w:t>Каждый параметр безопасности для политики аудита должен быть включен.</w:t>
      </w:r>
    </w:p>
    <w:p w14:paraId="66C78FFA" w14:textId="77777777" w:rsidR="00EB2EEB" w:rsidRDefault="00EB2EEB" w:rsidP="00EB2EEB">
      <w:pPr>
        <w:pStyle w:val="Bulletlevel1"/>
        <w:spacing w:before="60" w:after="60" w:line="276" w:lineRule="auto"/>
      </w:pPr>
      <w:r>
        <w:t>Через 30 минут бездействия пользователь автоматически выйдет из системы. (только для Windows 8.1 и 8.0)</w:t>
      </w:r>
    </w:p>
    <w:p w14:paraId="10EB689A" w14:textId="77777777" w:rsidR="00EB2EEB" w:rsidRDefault="00EB2EEB" w:rsidP="00EB2EEB">
      <w:pPr>
        <w:pStyle w:val="Bulletlevel1"/>
        <w:spacing w:before="60" w:after="60" w:line="276" w:lineRule="auto"/>
      </w:pPr>
      <w:r>
        <w:t>Пользователи должны войти в систему, прежде чем снимать ноутбук с док-станции.</w:t>
      </w:r>
    </w:p>
    <w:p w14:paraId="32189C4F" w14:textId="77777777" w:rsidR="00EB2EEB" w:rsidRDefault="00EB2EEB" w:rsidP="00EB2EEB">
      <w:pPr>
        <w:pStyle w:val="Bulletlevel1"/>
        <w:spacing w:before="60" w:after="60" w:line="276" w:lineRule="auto"/>
      </w:pPr>
      <w:r>
        <w:t>При входе пользователям должны быть представлены следующие заголовок и текст:</w:t>
      </w:r>
    </w:p>
    <w:p w14:paraId="75315DA9" w14:textId="77777777" w:rsidR="00EB2EEB" w:rsidRDefault="00EB2EEB" w:rsidP="00EB2EEB">
      <w:pPr>
        <w:pStyle w:val="Bulletlevel2"/>
        <w:spacing w:before="60" w:after="60" w:line="276" w:lineRule="auto"/>
      </w:pPr>
      <w:r>
        <w:t xml:space="preserve">Название: </w:t>
      </w:r>
      <w:r w:rsidRPr="0098142D">
        <w:rPr>
          <w:b/>
        </w:rPr>
        <w:t>Внимание:</w:t>
      </w:r>
      <w:r>
        <w:t xml:space="preserve"> </w:t>
      </w:r>
    </w:p>
    <w:p w14:paraId="01E309DE" w14:textId="77777777" w:rsidR="00EB2EEB" w:rsidRPr="005B2146" w:rsidRDefault="00EB2EEB" w:rsidP="00EB2EEB">
      <w:pPr>
        <w:pStyle w:val="Bulletlevel2"/>
        <w:spacing w:before="60" w:after="60" w:line="276" w:lineRule="auto"/>
      </w:pPr>
      <w:r>
        <w:t xml:space="preserve">Текст: </w:t>
      </w:r>
      <w:r w:rsidRPr="0098142D">
        <w:rPr>
          <w:b/>
        </w:rPr>
        <w:t>Ваша активность отслеживается. Этот компьютер предназначен только для служебного использования.</w:t>
      </w:r>
    </w:p>
    <w:p w14:paraId="7DFE4BA8" w14:textId="77777777" w:rsidR="00EB2EEB" w:rsidRDefault="00EB2EEB" w:rsidP="00EB2EEB">
      <w:pPr>
        <w:pStyle w:val="Bulletlevel1"/>
        <w:spacing w:before="60" w:after="60" w:line="276" w:lineRule="auto"/>
      </w:pPr>
      <w:r>
        <w:lastRenderedPageBreak/>
        <w:t>Пользователи получат напоминание о смене пароля за 7 дней до истечения срока его действия.</w:t>
      </w:r>
    </w:p>
    <w:p w14:paraId="1FA96D36" w14:textId="77777777" w:rsidR="00EB2EEB" w:rsidRPr="005B2146" w:rsidRDefault="00EB2EEB" w:rsidP="00EB2EEB">
      <w:pPr>
        <w:pStyle w:val="BodyTextL25"/>
      </w:pPr>
      <w:r>
        <w:t>Инструмент локальной политики безопасности Windows предоставляет гораздо больше параметров, которые выходят за рамки этого курса.</w:t>
      </w:r>
    </w:p>
    <w:p w14:paraId="41CF80DE" w14:textId="77777777" w:rsidR="00EB2EEB" w:rsidRDefault="00EB2EEB" w:rsidP="00EB2EEB">
      <w:pPr>
        <w:pStyle w:val="Heading2"/>
      </w:pPr>
      <w:r>
        <w:t>Откройте средство локальной политики безопасности Windows.</w:t>
      </w:r>
    </w:p>
    <w:p w14:paraId="508F8CBB" w14:textId="77777777" w:rsidR="00EB2EEB" w:rsidRDefault="00EB2EEB" w:rsidP="00EB2EEB">
      <w:pPr>
        <w:pStyle w:val="SubStepAlpha"/>
      </w:pPr>
      <w:r>
        <w:t>Чтобы получить доступ к локальной политике безопасности в Windows 10, вы можете использовать следующие два пути:</w:t>
      </w:r>
    </w:p>
    <w:p w14:paraId="2E16B1BC" w14:textId="77777777" w:rsidR="00EB2EEB" w:rsidRPr="00BA3525" w:rsidRDefault="00EB2EEB" w:rsidP="00EB2EEB">
      <w:pPr>
        <w:pStyle w:val="BodyTextL50"/>
        <w:rPr>
          <w:b/>
          <w:sz w:val="24"/>
          <w:szCs w:val="26"/>
        </w:rPr>
      </w:pPr>
      <w:r w:rsidRPr="00BA3525">
        <w:rPr>
          <w:b/>
        </w:rPr>
        <w:t xml:space="preserve">Административные </w:t>
      </w:r>
      <w:proofErr w:type="gramStart"/>
      <w:r w:rsidRPr="00BA3525">
        <w:rPr>
          <w:b/>
        </w:rPr>
        <w:t>инструменты &gt;</w:t>
      </w:r>
      <w:proofErr w:type="gramEnd"/>
      <w:r w:rsidRPr="00BA3525">
        <w:rPr>
          <w:b/>
        </w:rPr>
        <w:t xml:space="preserve"> Локальная политика безопасности</w:t>
      </w:r>
    </w:p>
    <w:p w14:paraId="37AD3DEF" w14:textId="2849A7BF" w:rsidR="00EB2EEB" w:rsidRDefault="00EB2EEB" w:rsidP="00EB2EEB">
      <w:pPr>
        <w:pStyle w:val="SubStepAlpha"/>
        <w:numPr>
          <w:ilvl w:val="0"/>
          <w:numId w:val="0"/>
        </w:numPr>
        <w:ind w:left="720"/>
      </w:pPr>
      <w:r>
        <w:t xml:space="preserve">Или, </w:t>
      </w:r>
      <w:proofErr w:type="gramStart"/>
      <w:r w:rsidRPr="00E60643">
        <w:rPr>
          <w:b/>
        </w:rPr>
        <w:t>Поиск &gt;</w:t>
      </w:r>
      <w:proofErr w:type="gramEnd"/>
      <w:r w:rsidRPr="00E60643">
        <w:rPr>
          <w:b/>
        </w:rPr>
        <w:t xml:space="preserve"> </w:t>
      </w:r>
      <w:proofErr w:type="spellStart"/>
      <w:r>
        <w:rPr>
          <w:b/>
        </w:rPr>
        <w:t>secpol.msc</w:t>
      </w:r>
      <w:proofErr w:type="spellEnd"/>
      <w:r>
        <w:rPr>
          <w:b/>
        </w:rPr>
        <w:t xml:space="preserve"> </w:t>
      </w:r>
      <w:r>
        <w:t xml:space="preserve">а затем щелкните </w:t>
      </w:r>
      <w:proofErr w:type="spellStart"/>
      <w:r w:rsidR="00526C7A">
        <w:rPr>
          <w:b/>
        </w:rPr>
        <w:t>secpol.msc</w:t>
      </w:r>
      <w:proofErr w:type="spellEnd"/>
      <w:r>
        <w:t>.</w:t>
      </w:r>
    </w:p>
    <w:p w14:paraId="0C2DBBFD" w14:textId="77777777" w:rsidR="00EB2EEB" w:rsidRDefault="00EB2EEB" w:rsidP="00EB2EEB">
      <w:pPr>
        <w:pStyle w:val="SubStepAlpha"/>
      </w:pPr>
      <w:r>
        <w:t xml:space="preserve">Откроется окно Локальная </w:t>
      </w:r>
      <w:r w:rsidRPr="009B6C0C">
        <w:rPr>
          <w:b/>
        </w:rPr>
        <w:t xml:space="preserve">политика </w:t>
      </w:r>
      <w:proofErr w:type="gramStart"/>
      <w:r w:rsidRPr="009B6C0C">
        <w:rPr>
          <w:b/>
        </w:rPr>
        <w:t>безопасности .</w:t>
      </w:r>
      <w:proofErr w:type="gramEnd"/>
      <w:r w:rsidRPr="009B6C0C">
        <w:rPr>
          <w:b/>
        </w:rPr>
        <w:t xml:space="preserve"> </w:t>
      </w:r>
      <w:r>
        <w:t xml:space="preserve">Эта лабораторная работа будет посвящена </w:t>
      </w:r>
      <w:r w:rsidRPr="005B2146">
        <w:rPr>
          <w:b/>
        </w:rPr>
        <w:t xml:space="preserve">политикам учетных записей </w:t>
      </w:r>
      <w:r>
        <w:t xml:space="preserve">и </w:t>
      </w:r>
      <w:r w:rsidRPr="005B2146">
        <w:rPr>
          <w:b/>
        </w:rPr>
        <w:t xml:space="preserve">локальным </w:t>
      </w:r>
      <w:proofErr w:type="gramStart"/>
      <w:r w:rsidRPr="005B2146">
        <w:rPr>
          <w:b/>
        </w:rPr>
        <w:t xml:space="preserve">политикам </w:t>
      </w:r>
      <w:r>
        <w:t>,</w:t>
      </w:r>
      <w:proofErr w:type="gramEnd"/>
      <w:r>
        <w:t xml:space="preserve"> как показано на рисунке ниже. Остальные </w:t>
      </w:r>
      <w:r w:rsidRPr="00344A6E">
        <w:rPr>
          <w:b/>
        </w:rPr>
        <w:t xml:space="preserve">настройки безопасности </w:t>
      </w:r>
      <w:r>
        <w:t>выходят за рамки этого курса.</w:t>
      </w:r>
    </w:p>
    <w:p w14:paraId="51919B4C" w14:textId="77777777" w:rsidR="00EB2EEB" w:rsidRDefault="00EB2EEB" w:rsidP="00EB2EEB">
      <w:pPr>
        <w:pStyle w:val="Heading2"/>
      </w:pPr>
      <w:r>
        <w:t>Настройте параметры безопасности политики паролей.</w:t>
      </w:r>
    </w:p>
    <w:p w14:paraId="59FF89E6" w14:textId="77777777" w:rsidR="00EB2EEB" w:rsidRDefault="00EB2EEB" w:rsidP="00EB2EEB">
      <w:pPr>
        <w:pStyle w:val="BodyTextL25"/>
      </w:pPr>
      <w:r>
        <w:t xml:space="preserve">Первые шесть требований политики безопасности компании настраиваются в разделе </w:t>
      </w:r>
      <w:proofErr w:type="gramStart"/>
      <w:r>
        <w:t xml:space="preserve">« </w:t>
      </w:r>
      <w:r w:rsidRPr="009B6C0C">
        <w:rPr>
          <w:b/>
        </w:rPr>
        <w:t>Политики</w:t>
      </w:r>
      <w:proofErr w:type="gramEnd"/>
      <w:r w:rsidRPr="009B6C0C">
        <w:rPr>
          <w:b/>
        </w:rPr>
        <w:t xml:space="preserve"> учетных записей» инструмента «Локальная политика безопасности» </w:t>
      </w:r>
      <w:r>
        <w:t>.</w:t>
      </w:r>
    </w:p>
    <w:p w14:paraId="3B5A2DD9" w14:textId="77777777" w:rsidR="00EB2EEB" w:rsidRDefault="00EB2EEB" w:rsidP="00EB2EEB">
      <w:pPr>
        <w:pStyle w:val="SubStepAlpha"/>
      </w:pPr>
      <w:r>
        <w:t xml:space="preserve">Щелкните стрелку рядом с </w:t>
      </w:r>
      <w:r>
        <w:rPr>
          <w:b/>
        </w:rPr>
        <w:t>пунктом «Политики учетных записей</w:t>
      </w:r>
      <w:proofErr w:type="gramStart"/>
      <w:r>
        <w:rPr>
          <w:b/>
        </w:rPr>
        <w:t xml:space="preserve">» </w:t>
      </w:r>
      <w:r>
        <w:t>,</w:t>
      </w:r>
      <w:proofErr w:type="gramEnd"/>
      <w:r>
        <w:t xml:space="preserve"> чтобы развернуть его, а затем щелкните </w:t>
      </w:r>
      <w:r>
        <w:rPr>
          <w:b/>
        </w:rPr>
        <w:t xml:space="preserve">«Политика паролей» </w:t>
      </w:r>
      <w:r>
        <w:t>. На правой панели отображаются шесть политик со связанными с ними параметрами безопасности по умолчанию.</w:t>
      </w:r>
    </w:p>
    <w:p w14:paraId="0D9DA9E3" w14:textId="77777777" w:rsidR="00EB2EEB" w:rsidRDefault="00EB2EEB" w:rsidP="00EB2EEB">
      <w:pPr>
        <w:pStyle w:val="SubStepAlpha"/>
      </w:pPr>
      <w:r>
        <w:t xml:space="preserve">Первая политика, </w:t>
      </w:r>
      <w:proofErr w:type="spellStart"/>
      <w:r w:rsidRPr="002568C8">
        <w:rPr>
          <w:b/>
        </w:rPr>
        <w:t>Enforce</w:t>
      </w:r>
      <w:proofErr w:type="spellEnd"/>
      <w:r w:rsidRPr="002568C8">
        <w:rPr>
          <w:b/>
        </w:rPr>
        <w:t xml:space="preserve"> </w:t>
      </w:r>
      <w:proofErr w:type="spellStart"/>
      <w:r w:rsidRPr="002568C8">
        <w:rPr>
          <w:b/>
        </w:rPr>
        <w:t>password</w:t>
      </w:r>
      <w:proofErr w:type="spellEnd"/>
      <w:r w:rsidRPr="002568C8">
        <w:rPr>
          <w:b/>
        </w:rPr>
        <w:t xml:space="preserve"> </w:t>
      </w:r>
      <w:proofErr w:type="spellStart"/>
      <w:proofErr w:type="gramStart"/>
      <w:r w:rsidRPr="002568C8">
        <w:rPr>
          <w:b/>
        </w:rPr>
        <w:t>history</w:t>
      </w:r>
      <w:proofErr w:type="spellEnd"/>
      <w:r w:rsidRPr="002568C8">
        <w:rPr>
          <w:b/>
        </w:rPr>
        <w:t xml:space="preserve"> </w:t>
      </w:r>
      <w:r>
        <w:t>,</w:t>
      </w:r>
      <w:proofErr w:type="gramEnd"/>
      <w:r>
        <w:t xml:space="preserve"> используется для установки количества уникальных паролей, которые пользователь должен ввести, прежде чем ему будет разрешено повторно использовать пароль. Согласно политике безопасности организации на шаге 1 параметр безопасности для этой политики должен быть равен </w:t>
      </w:r>
      <w:proofErr w:type="gramStart"/>
      <w:r w:rsidRPr="009B6C0C">
        <w:rPr>
          <w:b/>
        </w:rPr>
        <w:t xml:space="preserve">8 </w:t>
      </w:r>
      <w:r>
        <w:t>.</w:t>
      </w:r>
      <w:proofErr w:type="gramEnd"/>
      <w:r>
        <w:t xml:space="preserve"> Дважды щелкните </w:t>
      </w:r>
      <w:r w:rsidRPr="009B6C0C">
        <w:rPr>
          <w:b/>
        </w:rPr>
        <w:t xml:space="preserve">Принудительно использовать историю </w:t>
      </w:r>
      <w:proofErr w:type="gramStart"/>
      <w:r w:rsidRPr="009B6C0C">
        <w:rPr>
          <w:b/>
        </w:rPr>
        <w:t xml:space="preserve">паролей </w:t>
      </w:r>
      <w:r>
        <w:t>,</w:t>
      </w:r>
      <w:proofErr w:type="gramEnd"/>
      <w:r>
        <w:t xml:space="preserve"> чтобы открыть окно </w:t>
      </w:r>
      <w:r w:rsidRPr="009B6C0C">
        <w:rPr>
          <w:b/>
        </w:rPr>
        <w:t xml:space="preserve">Свойства Принудительно применять историю паролей </w:t>
      </w:r>
      <w:r>
        <w:t xml:space="preserve">. Установите значение </w:t>
      </w:r>
      <w:proofErr w:type="gramStart"/>
      <w:r w:rsidRPr="009B6C0C">
        <w:rPr>
          <w:b/>
        </w:rPr>
        <w:t xml:space="preserve">8 </w:t>
      </w:r>
      <w:r>
        <w:t>.</w:t>
      </w:r>
      <w:proofErr w:type="gramEnd"/>
    </w:p>
    <w:p w14:paraId="748B2AF3" w14:textId="77777777" w:rsidR="00EB2EEB" w:rsidRDefault="00EB2EEB" w:rsidP="00EB2EEB">
      <w:pPr>
        <w:pStyle w:val="SubStepAlpha"/>
      </w:pPr>
      <w:r>
        <w:t xml:space="preserve">Используя требования политики безопасности на шаге 1, заполните значения, которые вы должны установить в </w:t>
      </w:r>
      <w:r w:rsidRPr="009B6C0C">
        <w:rPr>
          <w:b/>
        </w:rPr>
        <w:t xml:space="preserve">локальной политике безопасности </w:t>
      </w:r>
      <w:r>
        <w:t xml:space="preserve">для остальных параметров безопасности </w:t>
      </w:r>
      <w:r w:rsidRPr="00102BF9">
        <w:rPr>
          <w:b/>
        </w:rPr>
        <w:t xml:space="preserve">политики </w:t>
      </w:r>
      <w:proofErr w:type="gramStart"/>
      <w:r w:rsidRPr="00102BF9">
        <w:rPr>
          <w:b/>
        </w:rPr>
        <w:t xml:space="preserve">паролей </w:t>
      </w:r>
      <w:r>
        <w:t>.</w:t>
      </w:r>
      <w:proofErr w:type="gramEnd"/>
    </w:p>
    <w:tbl>
      <w:tblPr>
        <w:tblStyle w:val="LabTableStyle"/>
        <w:tblW w:w="0" w:type="auto"/>
        <w:tblLook w:val="04A0" w:firstRow="1" w:lastRow="0" w:firstColumn="1" w:lastColumn="0" w:noHBand="0" w:noVBand="1"/>
        <w:tblDescription w:val="This table is where you can record password security settings. Type your answers in the cells listed as &quot;blank&quot;."/>
      </w:tblPr>
      <w:tblGrid>
        <w:gridCol w:w="5217"/>
        <w:gridCol w:w="4257"/>
      </w:tblGrid>
      <w:tr w:rsidR="00EB2EEB" w:rsidRPr="00102BF9" w14:paraId="5AE58A18" w14:textId="77777777" w:rsidTr="00A315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217" w:type="dxa"/>
          </w:tcPr>
          <w:p w14:paraId="19FBA30B" w14:textId="77777777" w:rsidR="00EB2EEB" w:rsidRPr="00102BF9" w:rsidRDefault="00EB2EEB" w:rsidP="004D6D4F">
            <w:pPr>
              <w:pStyle w:val="TableHeading"/>
            </w:pPr>
            <w:r w:rsidRPr="00102BF9">
              <w:t>Политика</w:t>
            </w:r>
          </w:p>
        </w:tc>
        <w:tc>
          <w:tcPr>
            <w:tcW w:w="4257" w:type="dxa"/>
          </w:tcPr>
          <w:p w14:paraId="65AA8CB9" w14:textId="77777777" w:rsidR="00EB2EEB" w:rsidRPr="00102BF9" w:rsidRDefault="00EB2EEB" w:rsidP="004D6D4F">
            <w:pPr>
              <w:pStyle w:val="TableHeading"/>
            </w:pPr>
            <w:r w:rsidRPr="00102BF9">
              <w:t>Настройка безопасности</w:t>
            </w:r>
          </w:p>
        </w:tc>
      </w:tr>
      <w:tr w:rsidR="00EB2EEB" w:rsidRPr="00102BF9" w14:paraId="18EAE009" w14:textId="77777777" w:rsidTr="00975AF2">
        <w:trPr>
          <w:trHeight w:val="576"/>
        </w:trPr>
        <w:tc>
          <w:tcPr>
            <w:tcW w:w="5217" w:type="dxa"/>
            <w:vAlign w:val="center"/>
          </w:tcPr>
          <w:p w14:paraId="32EFA258" w14:textId="77777777" w:rsidR="00EB2EEB" w:rsidRPr="00102BF9" w:rsidRDefault="00EB2EEB" w:rsidP="00975AF2">
            <w:pPr>
              <w:pStyle w:val="TableText"/>
            </w:pPr>
            <w:r w:rsidRPr="00102BF9">
              <w:t>Использовать историю паролей</w:t>
            </w:r>
          </w:p>
        </w:tc>
        <w:tc>
          <w:tcPr>
            <w:tcW w:w="4257" w:type="dxa"/>
            <w:vAlign w:val="center"/>
          </w:tcPr>
          <w:p w14:paraId="2E33EBD4" w14:textId="77777777" w:rsidR="00EB2EEB" w:rsidRPr="00102BF9" w:rsidRDefault="00EB2EEB" w:rsidP="00975AF2">
            <w:pPr>
              <w:pStyle w:val="TableText"/>
            </w:pPr>
            <w:r w:rsidRPr="00102BF9">
              <w:t>8</w:t>
            </w:r>
          </w:p>
        </w:tc>
      </w:tr>
      <w:tr w:rsidR="00EB2EEB" w:rsidRPr="00102BF9" w14:paraId="47F3982D" w14:textId="77777777" w:rsidTr="00975AF2">
        <w:trPr>
          <w:trHeight w:val="576"/>
        </w:trPr>
        <w:tc>
          <w:tcPr>
            <w:tcW w:w="5217" w:type="dxa"/>
            <w:vAlign w:val="center"/>
          </w:tcPr>
          <w:p w14:paraId="05A17FB5" w14:textId="77777777" w:rsidR="00EB2EEB" w:rsidRPr="00102BF9" w:rsidRDefault="00EB2EEB" w:rsidP="00975AF2">
            <w:pPr>
              <w:pStyle w:val="TableText"/>
            </w:pPr>
            <w:r w:rsidRPr="00102BF9">
              <w:t>Максимальный срок действия пароля</w:t>
            </w:r>
          </w:p>
        </w:tc>
        <w:tc>
          <w:tcPr>
            <w:tcW w:w="4257" w:type="dxa"/>
            <w:vAlign w:val="center"/>
          </w:tcPr>
          <w:p w14:paraId="1FACEC57" w14:textId="77777777" w:rsidR="00EB2EEB" w:rsidRPr="00F5413D" w:rsidRDefault="00F5413D" w:rsidP="00F5413D">
            <w:pPr>
              <w:pStyle w:val="ConfigWindow"/>
            </w:pPr>
            <w:r w:rsidRPr="00F5413D">
              <w:t>пустой</w:t>
            </w:r>
          </w:p>
        </w:tc>
      </w:tr>
      <w:tr w:rsidR="00EB2EEB" w:rsidRPr="00102BF9" w14:paraId="158C0529" w14:textId="77777777" w:rsidTr="00975AF2">
        <w:trPr>
          <w:trHeight w:val="576"/>
        </w:trPr>
        <w:tc>
          <w:tcPr>
            <w:tcW w:w="5217" w:type="dxa"/>
            <w:vAlign w:val="center"/>
          </w:tcPr>
          <w:p w14:paraId="6721D6A1" w14:textId="77777777" w:rsidR="00EB2EEB" w:rsidRPr="00102BF9" w:rsidRDefault="00EB2EEB" w:rsidP="00975AF2">
            <w:pPr>
              <w:pStyle w:val="TableText"/>
            </w:pPr>
            <w:r w:rsidRPr="00102BF9">
              <w:t>Минимальный срок действия пароля</w:t>
            </w:r>
          </w:p>
        </w:tc>
        <w:tc>
          <w:tcPr>
            <w:tcW w:w="4257" w:type="dxa"/>
            <w:vAlign w:val="center"/>
          </w:tcPr>
          <w:p w14:paraId="1833C7FD" w14:textId="77777777" w:rsidR="00EB2EEB" w:rsidRPr="00F5413D" w:rsidRDefault="00F5413D" w:rsidP="00F5413D">
            <w:pPr>
              <w:pStyle w:val="ConfigWindow"/>
            </w:pPr>
            <w:r w:rsidRPr="00F5413D">
              <w:t>пустой</w:t>
            </w:r>
          </w:p>
        </w:tc>
      </w:tr>
      <w:tr w:rsidR="00EB2EEB" w:rsidRPr="00102BF9" w14:paraId="2F876B66" w14:textId="77777777" w:rsidTr="00975AF2">
        <w:trPr>
          <w:trHeight w:val="576"/>
        </w:trPr>
        <w:tc>
          <w:tcPr>
            <w:tcW w:w="5217" w:type="dxa"/>
            <w:vAlign w:val="center"/>
          </w:tcPr>
          <w:p w14:paraId="37AEBDFA" w14:textId="77777777" w:rsidR="00EB2EEB" w:rsidRPr="00102BF9" w:rsidRDefault="00EB2EEB" w:rsidP="00975AF2">
            <w:pPr>
              <w:pStyle w:val="TableText"/>
            </w:pPr>
            <w:r w:rsidRPr="00102BF9">
              <w:t>Минимальная длина пароля</w:t>
            </w:r>
          </w:p>
        </w:tc>
        <w:tc>
          <w:tcPr>
            <w:tcW w:w="4257" w:type="dxa"/>
            <w:vAlign w:val="center"/>
          </w:tcPr>
          <w:p w14:paraId="45BAEF9E" w14:textId="77777777" w:rsidR="00EB2EEB" w:rsidRPr="00F5413D" w:rsidRDefault="00F5413D" w:rsidP="00F5413D">
            <w:pPr>
              <w:pStyle w:val="ConfigWindow"/>
            </w:pPr>
            <w:r w:rsidRPr="00F5413D">
              <w:t>пустой</w:t>
            </w:r>
          </w:p>
        </w:tc>
      </w:tr>
      <w:tr w:rsidR="00EB2EEB" w:rsidRPr="00102BF9" w14:paraId="31DC6560" w14:textId="77777777" w:rsidTr="00975AF2">
        <w:trPr>
          <w:trHeight w:val="576"/>
        </w:trPr>
        <w:tc>
          <w:tcPr>
            <w:tcW w:w="5217" w:type="dxa"/>
            <w:vAlign w:val="center"/>
          </w:tcPr>
          <w:p w14:paraId="792FEA37" w14:textId="77777777" w:rsidR="00EB2EEB" w:rsidRPr="00102BF9" w:rsidRDefault="00EB2EEB" w:rsidP="00975AF2">
            <w:pPr>
              <w:pStyle w:val="TableText"/>
            </w:pPr>
            <w:r w:rsidRPr="00102BF9">
              <w:t>Пароль должен соответствовать требованиям сложности</w:t>
            </w:r>
          </w:p>
        </w:tc>
        <w:tc>
          <w:tcPr>
            <w:tcW w:w="4257" w:type="dxa"/>
            <w:vAlign w:val="center"/>
          </w:tcPr>
          <w:p w14:paraId="3E3928BB" w14:textId="77777777" w:rsidR="00EB2EEB" w:rsidRPr="00F5413D" w:rsidRDefault="00F5413D" w:rsidP="00F5413D">
            <w:pPr>
              <w:pStyle w:val="ConfigWindow"/>
            </w:pPr>
            <w:r w:rsidRPr="00F5413D">
              <w:t>пустой</w:t>
            </w:r>
          </w:p>
        </w:tc>
      </w:tr>
      <w:tr w:rsidR="00EB2EEB" w:rsidRPr="00102BF9" w14:paraId="6735EC0D" w14:textId="77777777" w:rsidTr="00975AF2">
        <w:trPr>
          <w:trHeight w:val="576"/>
        </w:trPr>
        <w:tc>
          <w:tcPr>
            <w:tcW w:w="5217" w:type="dxa"/>
            <w:vAlign w:val="center"/>
          </w:tcPr>
          <w:p w14:paraId="6F29ECBD" w14:textId="77777777" w:rsidR="00EB2EEB" w:rsidRPr="00102BF9" w:rsidRDefault="00EB2EEB" w:rsidP="00975AF2">
            <w:pPr>
              <w:pStyle w:val="TableText"/>
            </w:pPr>
            <w:r w:rsidRPr="00102BF9">
              <w:t>Храните пароли с помощью обратимого шифрования</w:t>
            </w:r>
          </w:p>
        </w:tc>
        <w:tc>
          <w:tcPr>
            <w:tcW w:w="4257" w:type="dxa"/>
            <w:vAlign w:val="center"/>
          </w:tcPr>
          <w:p w14:paraId="366BF8D6" w14:textId="77777777" w:rsidR="00EB2EEB" w:rsidRPr="00102BF9" w:rsidRDefault="00EB2EEB" w:rsidP="00975AF2">
            <w:pPr>
              <w:pStyle w:val="TableText"/>
            </w:pPr>
            <w:r w:rsidRPr="00102BF9">
              <w:t>Неполноценный</w:t>
            </w:r>
          </w:p>
        </w:tc>
      </w:tr>
    </w:tbl>
    <w:p w14:paraId="1AADA569" w14:textId="77777777" w:rsidR="00EB2EEB" w:rsidRDefault="00EB2EEB" w:rsidP="00EB2EEB">
      <w:pPr>
        <w:pStyle w:val="BodyTextL50"/>
      </w:pPr>
      <w:proofErr w:type="gramStart"/>
      <w:r w:rsidRPr="00EF7AEA">
        <w:rPr>
          <w:b/>
        </w:rPr>
        <w:t xml:space="preserve">Примечание </w:t>
      </w:r>
      <w:r>
        <w:t>.</w:t>
      </w:r>
      <w:proofErr w:type="gramEnd"/>
      <w:r>
        <w:t xml:space="preserve"> Параметр безопасности </w:t>
      </w:r>
      <w:r w:rsidRPr="00DA0400">
        <w:rPr>
          <w:b/>
        </w:rPr>
        <w:t xml:space="preserve">«Хранить пароли с использованием обратимого шифрования» </w:t>
      </w:r>
      <w:r>
        <w:t xml:space="preserve">всегда должен быть отключен. Хранение паролей с использованием обратимого </w:t>
      </w:r>
      <w:proofErr w:type="gramStart"/>
      <w:r>
        <w:t>шифрования по существу</w:t>
      </w:r>
      <w:proofErr w:type="gramEnd"/>
      <w:r>
        <w:t xml:space="preserve"> не отличается от хранения версий паролей в виде открытого текста. По </w:t>
      </w:r>
      <w:r>
        <w:lastRenderedPageBreak/>
        <w:t>этой причине никогда не следует включать эту политику, если только требования приложения не перевешивают необходимость защиты информации о пароле.</w:t>
      </w:r>
    </w:p>
    <w:p w14:paraId="12AF7C32" w14:textId="77777777" w:rsidR="00EB2EEB" w:rsidRDefault="00EB2EEB" w:rsidP="00EB2EEB">
      <w:pPr>
        <w:pStyle w:val="SubStepAlpha"/>
      </w:pPr>
      <w:r>
        <w:t>Дважды щелкните каждую из политик и установите значения в соответствии с вашими записями в таблице выше.</w:t>
      </w:r>
    </w:p>
    <w:p w14:paraId="713C55D7" w14:textId="77777777" w:rsidR="00EB2EEB" w:rsidRDefault="00EB2EEB" w:rsidP="00EB2EEB">
      <w:pPr>
        <w:pStyle w:val="Heading2"/>
      </w:pPr>
      <w:r>
        <w:t>Настройте параметры безопасности политики блокировки учетной записи.</w:t>
      </w:r>
    </w:p>
    <w:p w14:paraId="32B6047B" w14:textId="77777777" w:rsidR="00EB2EEB" w:rsidRDefault="00EB2EEB" w:rsidP="00D3694B">
      <w:pPr>
        <w:pStyle w:val="SubStepAlpha"/>
        <w:keepNext/>
      </w:pPr>
      <w:r>
        <w:t>Согласно политике безопасности на шаге 1, сколько раз пользователю разрешено пытаться войти в систему, прежде чем его учетная запись будет заблокирована?</w:t>
      </w:r>
    </w:p>
    <w:p w14:paraId="0BD6A167" w14:textId="5C61BD00" w:rsidR="00EB2EEB" w:rsidRPr="0049146F" w:rsidRDefault="0049146F" w:rsidP="00A9295F">
      <w:pPr>
        <w:pStyle w:val="AnswerLineL50"/>
        <w:rPr>
          <w:lang w:val="ru-RU"/>
        </w:rPr>
      </w:pPr>
      <w:r>
        <w:rPr>
          <w:lang w:val="ru-RU"/>
        </w:rPr>
        <w:t>5 попыток</w:t>
      </w:r>
    </w:p>
    <w:p w14:paraId="43FAA12B" w14:textId="77777777" w:rsidR="00EB2EEB" w:rsidRDefault="00EB2EEB" w:rsidP="00D3694B">
      <w:pPr>
        <w:pStyle w:val="SubStepAlpha"/>
        <w:keepNext/>
      </w:pPr>
      <w:r>
        <w:t>Как долго пользователь должен ждать, прежде чем попытаться снова войти в систему?</w:t>
      </w:r>
    </w:p>
    <w:p w14:paraId="0105C3AB" w14:textId="4F6D224B" w:rsidR="00A9295F" w:rsidRPr="0049146F" w:rsidRDefault="0049146F" w:rsidP="00A9295F">
      <w:pPr>
        <w:pStyle w:val="AnswerLineL50"/>
        <w:rPr>
          <w:lang w:val="ru-RU"/>
        </w:rPr>
      </w:pPr>
      <w:r>
        <w:rPr>
          <w:lang w:val="ru-RU"/>
        </w:rPr>
        <w:t>5 минут</w:t>
      </w:r>
    </w:p>
    <w:p w14:paraId="553030D1" w14:textId="77777777" w:rsidR="00EB2EEB" w:rsidRDefault="00EB2EEB" w:rsidP="00A9295F">
      <w:pPr>
        <w:pStyle w:val="SubStepAlpha"/>
      </w:pPr>
      <w:r>
        <w:t xml:space="preserve">Используйте параметры безопасности </w:t>
      </w:r>
      <w:r w:rsidRPr="00742ADB">
        <w:rPr>
          <w:b/>
        </w:rPr>
        <w:t xml:space="preserve">политики блокировки учетных записей </w:t>
      </w:r>
      <w:r>
        <w:t xml:space="preserve">в </w:t>
      </w:r>
      <w:r w:rsidRPr="00742ADB">
        <w:rPr>
          <w:b/>
        </w:rPr>
        <w:t xml:space="preserve">локальной политике </w:t>
      </w:r>
      <w:proofErr w:type="gramStart"/>
      <w:r w:rsidRPr="00742ADB">
        <w:rPr>
          <w:b/>
        </w:rPr>
        <w:t xml:space="preserve">безопасности </w:t>
      </w:r>
      <w:r>
        <w:t>,</w:t>
      </w:r>
      <w:proofErr w:type="gramEnd"/>
      <w:r>
        <w:t xml:space="preserve"> чтобы настроить требования политики.</w:t>
      </w:r>
    </w:p>
    <w:p w14:paraId="34CD9686" w14:textId="77777777" w:rsidR="00EB2EEB" w:rsidRDefault="00EB2EEB" w:rsidP="00EB2EEB">
      <w:pPr>
        <w:pStyle w:val="BodyTextL50"/>
      </w:pPr>
      <w:proofErr w:type="gramStart"/>
      <w:r w:rsidRPr="00742ADB">
        <w:rPr>
          <w:b/>
        </w:rPr>
        <w:t xml:space="preserve">Подсказка </w:t>
      </w:r>
      <w:r>
        <w:t>:</w:t>
      </w:r>
      <w:proofErr w:type="gramEnd"/>
      <w:r>
        <w:t xml:space="preserve"> сначала вам нужно настроить </w:t>
      </w:r>
      <w:r w:rsidRPr="00742ADB">
        <w:rPr>
          <w:b/>
        </w:rPr>
        <w:t xml:space="preserve">порог блокировки учетной записи </w:t>
      </w:r>
      <w:r>
        <w:t>.</w:t>
      </w:r>
    </w:p>
    <w:p w14:paraId="4E145464" w14:textId="77777777" w:rsidR="00EB2EEB" w:rsidRDefault="00EB2EEB" w:rsidP="00A9295F">
      <w:pPr>
        <w:pStyle w:val="Heading2"/>
      </w:pPr>
      <w:r>
        <w:t>Настройте параметры безопасности политики аудита.</w:t>
      </w:r>
    </w:p>
    <w:p w14:paraId="7CF665A1" w14:textId="77777777" w:rsidR="00EB2EEB" w:rsidRDefault="00EB2EEB" w:rsidP="00A9295F">
      <w:pPr>
        <w:pStyle w:val="SubStepAlpha"/>
      </w:pPr>
      <w:r>
        <w:t>В «Локальной политике безопасности» разверните меню «Локальные политики» и нажмите «Политика аудита».</w:t>
      </w:r>
    </w:p>
    <w:p w14:paraId="13A5C182" w14:textId="77777777" w:rsidR="00EB2EEB" w:rsidRDefault="00EB2EEB" w:rsidP="00A9295F">
      <w:pPr>
        <w:pStyle w:val="SubStepAlpha"/>
      </w:pPr>
      <w:r>
        <w:t xml:space="preserve">Дважды щелкните </w:t>
      </w:r>
      <w:r w:rsidRPr="009A09E9">
        <w:rPr>
          <w:b/>
        </w:rPr>
        <w:t xml:space="preserve">Аудит событий входа в учетную </w:t>
      </w:r>
      <w:proofErr w:type="gramStart"/>
      <w:r w:rsidRPr="009A09E9">
        <w:rPr>
          <w:b/>
        </w:rPr>
        <w:t xml:space="preserve">запись </w:t>
      </w:r>
      <w:r>
        <w:t>,</w:t>
      </w:r>
      <w:proofErr w:type="gramEnd"/>
      <w:r>
        <w:t xml:space="preserve"> чтобы открыть окно </w:t>
      </w:r>
      <w:r w:rsidRPr="009A09E9">
        <w:rPr>
          <w:b/>
        </w:rPr>
        <w:t xml:space="preserve">Свойства </w:t>
      </w:r>
      <w:r>
        <w:t xml:space="preserve">. Щелкните вкладку </w:t>
      </w:r>
      <w:proofErr w:type="gramStart"/>
      <w:r w:rsidRPr="009A09E9">
        <w:rPr>
          <w:b/>
        </w:rPr>
        <w:t xml:space="preserve">Объяснение </w:t>
      </w:r>
      <w:r>
        <w:t>,</w:t>
      </w:r>
      <w:proofErr w:type="gramEnd"/>
      <w:r>
        <w:t xml:space="preserve"> чтобы узнать об этом параметре безопасности.</w:t>
      </w:r>
    </w:p>
    <w:p w14:paraId="58FD60FB" w14:textId="77777777" w:rsidR="00EB2EEB" w:rsidRDefault="00EB2EEB" w:rsidP="00A9295F">
      <w:pPr>
        <w:pStyle w:val="SubStepAlpha"/>
      </w:pPr>
      <w:r>
        <w:t xml:space="preserve">Перейдите на вкладку </w:t>
      </w:r>
      <w:r w:rsidRPr="006B3F1C">
        <w:rPr>
          <w:b/>
        </w:rPr>
        <w:t xml:space="preserve">«Локальные параметры безопасности» </w:t>
      </w:r>
      <w:r>
        <w:t xml:space="preserve">и установите флажки </w:t>
      </w:r>
      <w:proofErr w:type="gramStart"/>
      <w:r>
        <w:t xml:space="preserve">« </w:t>
      </w:r>
      <w:r w:rsidRPr="009A09E9">
        <w:rPr>
          <w:b/>
        </w:rPr>
        <w:t>Успех</w:t>
      </w:r>
      <w:proofErr w:type="gramEnd"/>
      <w:r w:rsidRPr="009A09E9">
        <w:rPr>
          <w:b/>
        </w:rPr>
        <w:t xml:space="preserve"> </w:t>
      </w:r>
      <w:r>
        <w:t xml:space="preserve">» и </w:t>
      </w:r>
      <w:r w:rsidRPr="009A09E9">
        <w:rPr>
          <w:b/>
        </w:rPr>
        <w:t xml:space="preserve">«Сбой» </w:t>
      </w:r>
      <w:r>
        <w:t xml:space="preserve">. Нажмите </w:t>
      </w:r>
      <w:proofErr w:type="gramStart"/>
      <w:r w:rsidRPr="009B6C0C">
        <w:rPr>
          <w:b/>
        </w:rPr>
        <w:t xml:space="preserve">OK </w:t>
      </w:r>
      <w:r>
        <w:t>,</w:t>
      </w:r>
      <w:proofErr w:type="gramEnd"/>
      <w:r>
        <w:t xml:space="preserve"> чтобы закрыть окно </w:t>
      </w:r>
      <w:r w:rsidRPr="009A09E9">
        <w:rPr>
          <w:b/>
        </w:rPr>
        <w:t xml:space="preserve">свойств </w:t>
      </w:r>
      <w:r>
        <w:t>и применить настройки безопасности.</w:t>
      </w:r>
    </w:p>
    <w:p w14:paraId="0B7E6556" w14:textId="77777777" w:rsidR="00EB2EEB" w:rsidRDefault="00EB2EEB" w:rsidP="00A9295F">
      <w:pPr>
        <w:pStyle w:val="SubStepAlpha"/>
      </w:pPr>
      <w:r>
        <w:t xml:space="preserve">Продолжайте изменять остальные параметры безопасности </w:t>
      </w:r>
      <w:r w:rsidRPr="00DA5269">
        <w:rPr>
          <w:b/>
        </w:rPr>
        <w:t xml:space="preserve">политики </w:t>
      </w:r>
      <w:proofErr w:type="gramStart"/>
      <w:r w:rsidRPr="00DA5269">
        <w:rPr>
          <w:b/>
        </w:rPr>
        <w:t xml:space="preserve">аудита </w:t>
      </w:r>
      <w:r>
        <w:t>.</w:t>
      </w:r>
      <w:proofErr w:type="gramEnd"/>
      <w:r>
        <w:t xml:space="preserve"> Нажмите вкладку </w:t>
      </w:r>
      <w:r w:rsidRPr="00DA5269">
        <w:rPr>
          <w:b/>
        </w:rPr>
        <w:t xml:space="preserve">«Объяснение» </w:t>
      </w:r>
      <w:r>
        <w:t xml:space="preserve">для каждого и прочитайте, что он делает. Установите флажки </w:t>
      </w:r>
      <w:r w:rsidRPr="00DA5269">
        <w:rPr>
          <w:b/>
        </w:rPr>
        <w:t xml:space="preserve">«Успех» </w:t>
      </w:r>
      <w:r>
        <w:t xml:space="preserve">и </w:t>
      </w:r>
      <w:r w:rsidRPr="00DA5269">
        <w:rPr>
          <w:b/>
        </w:rPr>
        <w:t>«Неудача» в каждом окне «Свойства</w:t>
      </w:r>
      <w:proofErr w:type="gramStart"/>
      <w:r w:rsidRPr="00DA5269">
        <w:rPr>
          <w:b/>
        </w:rPr>
        <w:t xml:space="preserve">» </w:t>
      </w:r>
      <w:r>
        <w:t>.</w:t>
      </w:r>
      <w:proofErr w:type="gramEnd"/>
    </w:p>
    <w:p w14:paraId="0B025A27" w14:textId="77777777" w:rsidR="00EB2EEB" w:rsidRDefault="00EB2EEB" w:rsidP="00A9295F">
      <w:pPr>
        <w:pStyle w:val="Heading2"/>
      </w:pPr>
      <w:r>
        <w:t>Настройте дополнительные параметры безопасности локальных политик.</w:t>
      </w:r>
    </w:p>
    <w:p w14:paraId="74494FB3" w14:textId="77777777" w:rsidR="00EB2EEB" w:rsidRDefault="00EB2EEB" w:rsidP="00A9295F">
      <w:pPr>
        <w:pStyle w:val="SubStepAlpha"/>
      </w:pPr>
      <w:r>
        <w:t>В локальной политике безопасности щелкните «Назначение прав пользователя» в разделе «Локальные политики», чтобы просмотреть параметры безопасности.</w:t>
      </w:r>
    </w:p>
    <w:p w14:paraId="3B837572" w14:textId="77777777" w:rsidR="00D3694B" w:rsidRDefault="00EB2EEB" w:rsidP="00A9295F">
      <w:pPr>
        <w:pStyle w:val="SubStepAlpha"/>
      </w:pPr>
      <w:r>
        <w:t>Хотя ни один из параметров безопасности не нужно изменять для соответствия требованиям политики безопасности, потратьте некоторое время на просмотр параметров по умолчанию.</w:t>
      </w:r>
    </w:p>
    <w:p w14:paraId="3D3D7426" w14:textId="77777777" w:rsidR="00D3694B" w:rsidRDefault="00D3694B" w:rsidP="00D3694B">
      <w:pPr>
        <w:pStyle w:val="Heading4"/>
      </w:pPr>
      <w:r>
        <w:t>Вопрос:</w:t>
      </w:r>
    </w:p>
    <w:p w14:paraId="799DB88F" w14:textId="77777777" w:rsidR="00EB2EEB" w:rsidRDefault="00EB2EEB" w:rsidP="00D3694B">
      <w:pPr>
        <w:pStyle w:val="BodyTextL50"/>
        <w:keepNext/>
      </w:pPr>
      <w:r>
        <w:t>Есть ли какие-то, которые вы бы порекомендовали изменить? Почему?</w:t>
      </w:r>
    </w:p>
    <w:p w14:paraId="32BE2F3A" w14:textId="493F2EBE" w:rsidR="00A9295F" w:rsidRPr="0049146F" w:rsidRDefault="0049146F" w:rsidP="00A9295F">
      <w:pPr>
        <w:pStyle w:val="AnswerLineL50"/>
        <w:rPr>
          <w:lang w:val="ru-RU"/>
        </w:rPr>
      </w:pPr>
      <w:r>
        <w:rPr>
          <w:lang w:val="ru-RU"/>
        </w:rPr>
        <w:t>Разрешить вход в систему через службу удалённых рабочих столов, только для администраторов или ни для кого – для запрета НСД по сети</w:t>
      </w:r>
    </w:p>
    <w:p w14:paraId="45267F7D" w14:textId="77777777" w:rsidR="00EB2EEB" w:rsidRDefault="00EB2EEB" w:rsidP="00A9295F">
      <w:pPr>
        <w:pStyle w:val="SubStepAlpha"/>
      </w:pPr>
      <w:r>
        <w:t>В локальной политике безопасности нажмите «Параметры безопасности» в разделе «Локальные политики», чтобы просмотреть параметры безопасности.</w:t>
      </w:r>
    </w:p>
    <w:p w14:paraId="70F5B9D2" w14:textId="77777777" w:rsidR="00EB2EEB" w:rsidRDefault="00EB2EEB" w:rsidP="00A9295F">
      <w:pPr>
        <w:pStyle w:val="SubStepAlpha"/>
      </w:pPr>
      <w:r>
        <w:t xml:space="preserve">Что касается остальных требований политики безопасности на шаге 1, перечислите значения политики и параметров безопасности, которые необходимо изменить в </w:t>
      </w:r>
      <w:r w:rsidRPr="004B7224">
        <w:rPr>
          <w:b/>
        </w:rPr>
        <w:t xml:space="preserve">параметрах безопасности, </w:t>
      </w:r>
      <w:r>
        <w:t>в таблице ниже. Первый сделан для тебя.</w:t>
      </w:r>
    </w:p>
    <w:tbl>
      <w:tblPr>
        <w:tblStyle w:val="LabTableStyle"/>
        <w:tblW w:w="0" w:type="auto"/>
        <w:tblLook w:val="04A0" w:firstRow="1" w:lastRow="0" w:firstColumn="1" w:lastColumn="0" w:noHBand="0" w:noVBand="1"/>
        <w:tblDescription w:val="This table is where you can record the local policies security settings. Type your answers in the cells listed as &quot;blank&quot;."/>
      </w:tblPr>
      <w:tblGrid>
        <w:gridCol w:w="5372"/>
        <w:gridCol w:w="4435"/>
      </w:tblGrid>
      <w:tr w:rsidR="00EB2EEB" w14:paraId="24F148FB" w14:textId="77777777" w:rsidTr="00A315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372" w:type="dxa"/>
          </w:tcPr>
          <w:p w14:paraId="1DE69E35" w14:textId="77777777" w:rsidR="00EB2EEB" w:rsidRDefault="00EB2EEB" w:rsidP="004D6D4F">
            <w:pPr>
              <w:pStyle w:val="TableHeading"/>
            </w:pPr>
            <w:r>
              <w:lastRenderedPageBreak/>
              <w:t>Политика</w:t>
            </w:r>
          </w:p>
        </w:tc>
        <w:tc>
          <w:tcPr>
            <w:tcW w:w="4435" w:type="dxa"/>
          </w:tcPr>
          <w:p w14:paraId="335026E7" w14:textId="77777777" w:rsidR="00EB2EEB" w:rsidRDefault="00EB2EEB" w:rsidP="004D6D4F">
            <w:pPr>
              <w:pStyle w:val="TableHeading"/>
            </w:pPr>
            <w:r>
              <w:t>Настройка безопасности</w:t>
            </w:r>
          </w:p>
        </w:tc>
      </w:tr>
      <w:tr w:rsidR="00EB2EEB" w14:paraId="321AA11C" w14:textId="77777777" w:rsidTr="00975AF2">
        <w:trPr>
          <w:trHeight w:val="576"/>
        </w:trPr>
        <w:tc>
          <w:tcPr>
            <w:tcW w:w="5372" w:type="dxa"/>
            <w:vAlign w:val="center"/>
          </w:tcPr>
          <w:p w14:paraId="57898F96" w14:textId="77777777" w:rsidR="00EB2EEB" w:rsidRDefault="00EB2EEB" w:rsidP="00975AF2">
            <w:pPr>
              <w:pStyle w:val="TableText"/>
            </w:pPr>
            <w:r w:rsidRPr="0098142D">
              <w:t>Интерактивный вход: предел бездействия компьютера</w:t>
            </w:r>
          </w:p>
        </w:tc>
        <w:tc>
          <w:tcPr>
            <w:tcW w:w="4435" w:type="dxa"/>
            <w:vAlign w:val="center"/>
          </w:tcPr>
          <w:p w14:paraId="5356557E" w14:textId="77777777" w:rsidR="00EB2EEB" w:rsidRDefault="00EB2EEB" w:rsidP="00975AF2">
            <w:pPr>
              <w:pStyle w:val="TableText"/>
            </w:pPr>
            <w:r>
              <w:t>1800 секунд</w:t>
            </w:r>
          </w:p>
        </w:tc>
      </w:tr>
      <w:tr w:rsidR="00EB2EEB" w:rsidRPr="001B32FF" w14:paraId="5256BED5" w14:textId="77777777" w:rsidTr="00975AF2">
        <w:trPr>
          <w:trHeight w:val="576"/>
        </w:trPr>
        <w:tc>
          <w:tcPr>
            <w:tcW w:w="5372" w:type="dxa"/>
            <w:vAlign w:val="center"/>
          </w:tcPr>
          <w:p w14:paraId="42A37CF3" w14:textId="77777777" w:rsidR="00EB2EEB" w:rsidRPr="00F5413D" w:rsidRDefault="00F5413D" w:rsidP="00F5413D">
            <w:pPr>
              <w:pStyle w:val="ConfigWindow"/>
            </w:pPr>
            <w:r w:rsidRPr="00F5413D">
              <w:t>пустой</w:t>
            </w:r>
          </w:p>
        </w:tc>
        <w:tc>
          <w:tcPr>
            <w:tcW w:w="4435" w:type="dxa"/>
            <w:vAlign w:val="center"/>
          </w:tcPr>
          <w:p w14:paraId="14FD3E96" w14:textId="77777777" w:rsidR="00EB2EEB" w:rsidRPr="00F5413D" w:rsidRDefault="00F5413D" w:rsidP="00F5413D">
            <w:pPr>
              <w:pStyle w:val="ConfigWindow"/>
            </w:pPr>
            <w:r w:rsidRPr="00F5413D">
              <w:t>пустой</w:t>
            </w:r>
          </w:p>
        </w:tc>
      </w:tr>
      <w:tr w:rsidR="00EB2EEB" w:rsidRPr="001B32FF" w14:paraId="0219ECD9" w14:textId="77777777" w:rsidTr="00975AF2">
        <w:trPr>
          <w:trHeight w:val="576"/>
        </w:trPr>
        <w:tc>
          <w:tcPr>
            <w:tcW w:w="5372" w:type="dxa"/>
            <w:vAlign w:val="center"/>
          </w:tcPr>
          <w:p w14:paraId="64E3D003" w14:textId="77777777" w:rsidR="00EB2EEB" w:rsidRPr="00F5413D" w:rsidRDefault="00F5413D" w:rsidP="00F5413D">
            <w:pPr>
              <w:pStyle w:val="ConfigWindow"/>
            </w:pPr>
            <w:r w:rsidRPr="00F5413D">
              <w:t>пустой</w:t>
            </w:r>
          </w:p>
        </w:tc>
        <w:tc>
          <w:tcPr>
            <w:tcW w:w="4435" w:type="dxa"/>
            <w:vAlign w:val="center"/>
          </w:tcPr>
          <w:p w14:paraId="12AFECBE" w14:textId="77777777" w:rsidR="00EB2EEB" w:rsidRPr="00F5413D" w:rsidRDefault="00F5413D" w:rsidP="00F5413D">
            <w:pPr>
              <w:pStyle w:val="ConfigWindow"/>
            </w:pPr>
            <w:r w:rsidRPr="00F5413D">
              <w:t>пустой</w:t>
            </w:r>
          </w:p>
        </w:tc>
      </w:tr>
      <w:tr w:rsidR="00EB2EEB" w:rsidRPr="001B32FF" w14:paraId="7F1D08DC" w14:textId="77777777" w:rsidTr="00975AF2">
        <w:trPr>
          <w:trHeight w:val="576"/>
        </w:trPr>
        <w:tc>
          <w:tcPr>
            <w:tcW w:w="5372" w:type="dxa"/>
            <w:vAlign w:val="center"/>
          </w:tcPr>
          <w:p w14:paraId="37A000AC" w14:textId="77777777" w:rsidR="00EB2EEB" w:rsidRPr="00F5413D" w:rsidRDefault="00F5413D" w:rsidP="00F5413D">
            <w:pPr>
              <w:pStyle w:val="ConfigWindow"/>
            </w:pPr>
            <w:r w:rsidRPr="00F5413D">
              <w:t>пустой</w:t>
            </w:r>
          </w:p>
        </w:tc>
        <w:tc>
          <w:tcPr>
            <w:tcW w:w="4435" w:type="dxa"/>
            <w:vAlign w:val="center"/>
          </w:tcPr>
          <w:p w14:paraId="1046970A" w14:textId="77777777" w:rsidR="00EB2EEB" w:rsidRPr="00F5413D" w:rsidRDefault="00F5413D" w:rsidP="00F5413D">
            <w:pPr>
              <w:pStyle w:val="ConfigWindow"/>
            </w:pPr>
            <w:r w:rsidRPr="00F5413D">
              <w:t>пустой</w:t>
            </w:r>
          </w:p>
        </w:tc>
      </w:tr>
      <w:tr w:rsidR="00EB2EEB" w:rsidRPr="001B32FF" w14:paraId="0EFA73F5" w14:textId="77777777" w:rsidTr="00975AF2">
        <w:trPr>
          <w:trHeight w:val="576"/>
        </w:trPr>
        <w:tc>
          <w:tcPr>
            <w:tcW w:w="5372" w:type="dxa"/>
            <w:vAlign w:val="center"/>
          </w:tcPr>
          <w:p w14:paraId="17E9E2E6" w14:textId="77777777" w:rsidR="00EB2EEB" w:rsidRPr="00F5413D" w:rsidRDefault="00F5413D" w:rsidP="00F5413D">
            <w:pPr>
              <w:pStyle w:val="ConfigWindow"/>
            </w:pPr>
            <w:r w:rsidRPr="00F5413D">
              <w:t>пустой</w:t>
            </w:r>
          </w:p>
        </w:tc>
        <w:tc>
          <w:tcPr>
            <w:tcW w:w="4435" w:type="dxa"/>
            <w:vAlign w:val="center"/>
          </w:tcPr>
          <w:p w14:paraId="02B25884" w14:textId="77777777" w:rsidR="00EB2EEB" w:rsidRPr="00F5413D" w:rsidRDefault="00F5413D" w:rsidP="00F5413D">
            <w:pPr>
              <w:pStyle w:val="ConfigWindow"/>
            </w:pPr>
            <w:r w:rsidRPr="00F5413D">
              <w:t>пустой</w:t>
            </w:r>
          </w:p>
        </w:tc>
      </w:tr>
    </w:tbl>
    <w:p w14:paraId="393F33BB" w14:textId="77777777" w:rsidR="00EB2EEB" w:rsidRDefault="00EB2EEB" w:rsidP="00A9295F">
      <w:pPr>
        <w:pStyle w:val="Heading2"/>
      </w:pPr>
      <w:r>
        <w:t>Проверьте параметры безопасности политики паролей.</w:t>
      </w:r>
    </w:p>
    <w:p w14:paraId="48B0607A" w14:textId="77777777" w:rsidR="00EB2EEB" w:rsidRDefault="00EB2EEB" w:rsidP="00A9295F">
      <w:pPr>
        <w:pStyle w:val="BodyTextL25"/>
      </w:pPr>
      <w:r>
        <w:t>Проверьте параметры безопасности политики паролей, попытавшись изменить пароль. Попробуйте новый пароль, который не соответствует требованиям по длине или сложности.</w:t>
      </w:r>
    </w:p>
    <w:p w14:paraId="31721677" w14:textId="77777777" w:rsidR="00EB2EEB" w:rsidRDefault="00EB2EEB" w:rsidP="00A9295F">
      <w:pPr>
        <w:pStyle w:val="BodyTextL25"/>
      </w:pPr>
      <w:r w:rsidRPr="000E4A1C">
        <w:rPr>
          <w:b/>
        </w:rPr>
        <w:t xml:space="preserve">Панель </w:t>
      </w:r>
      <w:proofErr w:type="gramStart"/>
      <w:r w:rsidRPr="000E4A1C">
        <w:rPr>
          <w:b/>
        </w:rPr>
        <w:t>управления &gt;</w:t>
      </w:r>
      <w:proofErr w:type="gramEnd"/>
      <w:r w:rsidRPr="000E4A1C">
        <w:rPr>
          <w:b/>
        </w:rPr>
        <w:t xml:space="preserve"> Учетные записи пользователей &gt; Внесите изменения в мою учетную запись в настройках ПК &gt; Параметры входа </w:t>
      </w:r>
      <w:r>
        <w:t xml:space="preserve">и нажмите </w:t>
      </w:r>
      <w:r w:rsidRPr="000E4A1C">
        <w:rPr>
          <w:b/>
        </w:rPr>
        <w:t xml:space="preserve">Изменить </w:t>
      </w:r>
      <w:r>
        <w:t xml:space="preserve">в разделе </w:t>
      </w:r>
      <w:r w:rsidRPr="000E4A1C">
        <w:rPr>
          <w:b/>
        </w:rPr>
        <w:t xml:space="preserve">Пароль </w:t>
      </w:r>
      <w:r>
        <w:t>.</w:t>
      </w:r>
    </w:p>
    <w:p w14:paraId="00D4AD86" w14:textId="77777777" w:rsidR="00EB2EEB" w:rsidRPr="00F5413D" w:rsidRDefault="00EB2EEB" w:rsidP="00A9295F">
      <w:pPr>
        <w:pStyle w:val="BodyTextL25"/>
      </w:pPr>
      <w:r>
        <w:t>Вам должно быть представлено сообщение о том, что ваш новый пароль не соответствует требованиям политики паролей.</w:t>
      </w:r>
    </w:p>
    <w:p w14:paraId="7A119C6F" w14:textId="77777777" w:rsidR="00EB2EEB" w:rsidRDefault="00EB2EEB" w:rsidP="00A9295F">
      <w:pPr>
        <w:pStyle w:val="Heading2"/>
      </w:pPr>
      <w:r>
        <w:t>Экспорт и импорт параметров политики безопасности.</w:t>
      </w:r>
    </w:p>
    <w:p w14:paraId="10AB355B" w14:textId="77777777" w:rsidR="00EB2EEB" w:rsidRDefault="00EB2EEB" w:rsidP="00EB2EEB">
      <w:pPr>
        <w:pStyle w:val="BodyTextL25"/>
      </w:pPr>
      <w:r>
        <w:t>У заказчика есть еще 5 автономных компьютеров, которые должны соответствовать тем же требованиям политики безопасности. Вместо ручной настройки параметров каждого компьютера экспортируйте параметры на этот компьютер.</w:t>
      </w:r>
    </w:p>
    <w:p w14:paraId="132A99C9" w14:textId="77777777" w:rsidR="00EB2EEB" w:rsidRPr="005A4C03" w:rsidRDefault="00EB2EEB" w:rsidP="00A9295F">
      <w:pPr>
        <w:pStyle w:val="SubStepAlpha"/>
      </w:pPr>
      <w:r>
        <w:t>В строке меню локальной политики безопасности нажмите «Действие</w:t>
      </w:r>
      <w:proofErr w:type="gramStart"/>
      <w:r>
        <w:t>» &gt;</w:t>
      </w:r>
      <w:proofErr w:type="gramEnd"/>
      <w:r>
        <w:t xml:space="preserve"> «Экспортировать политику...».</w:t>
      </w:r>
    </w:p>
    <w:p w14:paraId="645A708F" w14:textId="77777777" w:rsidR="00EB2EEB" w:rsidRDefault="00EB2EEB" w:rsidP="00A9295F">
      <w:pPr>
        <w:pStyle w:val="SubStepAlpha"/>
      </w:pPr>
      <w:r>
        <w:t xml:space="preserve">Выберите имя </w:t>
      </w:r>
      <w:proofErr w:type="gramStart"/>
      <w:r>
        <w:t xml:space="preserve">для </w:t>
      </w:r>
      <w:r w:rsidRPr="00082420">
        <w:rPr>
          <w:b/>
        </w:rPr>
        <w:t>.</w:t>
      </w:r>
      <w:proofErr w:type="gramEnd"/>
      <w:r w:rsidRPr="00082420">
        <w:rPr>
          <w:b/>
        </w:rPr>
        <w:t xml:space="preserve"> </w:t>
      </w:r>
      <w:proofErr w:type="spellStart"/>
      <w:r w:rsidRPr="00082420">
        <w:rPr>
          <w:b/>
        </w:rPr>
        <w:t>inf</w:t>
      </w:r>
      <w:proofErr w:type="spellEnd"/>
      <w:r w:rsidRPr="00082420">
        <w:rPr>
          <w:b/>
        </w:rPr>
        <w:t xml:space="preserve"> </w:t>
      </w:r>
      <w:r>
        <w:t>и сохраните его в любом месте по вашему выбору.</w:t>
      </w:r>
    </w:p>
    <w:p w14:paraId="7C9D1528" w14:textId="77777777" w:rsidR="00EB2EEB" w:rsidRPr="00082420" w:rsidRDefault="00EB2EEB" w:rsidP="00A9295F">
      <w:pPr>
        <w:pStyle w:val="SubStepAlpha"/>
      </w:pPr>
      <w:r>
        <w:t xml:space="preserve">Скопируйте политику </w:t>
      </w:r>
      <w:proofErr w:type="gramStart"/>
      <w:r>
        <w:t xml:space="preserve">безопасности </w:t>
      </w:r>
      <w:r>
        <w:rPr>
          <w:b/>
        </w:rPr>
        <w:t>.</w:t>
      </w:r>
      <w:proofErr w:type="gramEnd"/>
      <w:r>
        <w:rPr>
          <w:b/>
        </w:rPr>
        <w:t xml:space="preserve"> инф </w:t>
      </w:r>
      <w:r>
        <w:t xml:space="preserve">файл на флешку. Отнесите флешку на другой компьютер. Вставьте флэш-накопитель, откройте </w:t>
      </w:r>
      <w:proofErr w:type="gramStart"/>
      <w:r>
        <w:t xml:space="preserve">« </w:t>
      </w:r>
      <w:r w:rsidRPr="00F15468">
        <w:rPr>
          <w:b/>
        </w:rPr>
        <w:t>Локальная</w:t>
      </w:r>
      <w:proofErr w:type="gramEnd"/>
      <w:r w:rsidRPr="00F15468">
        <w:rPr>
          <w:b/>
        </w:rPr>
        <w:t xml:space="preserve"> политика безопасности» </w:t>
      </w:r>
      <w:r>
        <w:t xml:space="preserve">и нажмите </w:t>
      </w:r>
      <w:r w:rsidRPr="00F15468">
        <w:rPr>
          <w:b/>
        </w:rPr>
        <w:t xml:space="preserve">«Действие» &gt; «Импортировать политику». </w:t>
      </w:r>
      <w:r>
        <w:t xml:space="preserve">Найдите </w:t>
      </w:r>
      <w:proofErr w:type="gramStart"/>
      <w:r>
        <w:t xml:space="preserve">файл </w:t>
      </w:r>
      <w:r w:rsidRPr="00F15468">
        <w:rPr>
          <w:b/>
        </w:rPr>
        <w:t>.</w:t>
      </w:r>
      <w:proofErr w:type="gramEnd"/>
      <w:r w:rsidRPr="00F15468">
        <w:rPr>
          <w:b/>
        </w:rPr>
        <w:t xml:space="preserve"> </w:t>
      </w:r>
      <w:proofErr w:type="spellStart"/>
      <w:r w:rsidRPr="00F15468">
        <w:rPr>
          <w:b/>
        </w:rPr>
        <w:t>inf</w:t>
      </w:r>
      <w:proofErr w:type="spellEnd"/>
      <w:r w:rsidRPr="00F15468">
        <w:rPr>
          <w:b/>
        </w:rPr>
        <w:t xml:space="preserve"> </w:t>
      </w:r>
      <w:r>
        <w:t>на флэш-накопителе и откройте его, чтобы применить политику безопасности к новому компьютеру.</w:t>
      </w:r>
    </w:p>
    <w:p w14:paraId="31419F5C" w14:textId="77777777" w:rsidR="00C162C0" w:rsidRPr="00975AF2" w:rsidRDefault="00EB2EEB" w:rsidP="00975AF2">
      <w:pPr>
        <w:pStyle w:val="ConfigWindow"/>
        <w:rPr>
          <w:rStyle w:val="DevConfigGray"/>
          <w:rFonts w:ascii="Arial" w:hAnsi="Arial"/>
          <w:color w:val="FFFFFF" w:themeColor="background1"/>
          <w:shd w:val="clear" w:color="auto" w:fill="auto"/>
        </w:rPr>
      </w:pPr>
      <w:r w:rsidRPr="00975AF2">
        <w:rPr>
          <w:rStyle w:val="DevConfigGray"/>
          <w:rFonts w:ascii="Arial" w:hAnsi="Arial"/>
          <w:color w:val="FFFFFF" w:themeColor="background1"/>
          <w:shd w:val="clear" w:color="auto" w:fill="auto"/>
        </w:rPr>
        <w:t>Конец документа</w:t>
      </w:r>
    </w:p>
    <w:sectPr w:rsidR="00C162C0" w:rsidRPr="00975AF2" w:rsidSect="005970B1">
      <w:headerReference w:type="default" r:id="rId8"/>
      <w:footerReference w:type="default" r:id="rId9"/>
      <w:footerReference w:type="first" r:id="rId10"/>
      <w:pgSz w:w="12240" w:h="15840" w:code="1"/>
      <w:pgMar w:top="1526" w:right="1080" w:bottom="1296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9D009B" w14:textId="77777777" w:rsidR="008D4E54" w:rsidRDefault="008D4E54" w:rsidP="00710659">
      <w:pPr>
        <w:spacing w:after="0" w:line="240" w:lineRule="auto"/>
      </w:pPr>
      <w:r>
        <w:separator/>
      </w:r>
    </w:p>
    <w:p w14:paraId="6D2D1ABD" w14:textId="77777777" w:rsidR="008D4E54" w:rsidRDefault="008D4E54"/>
  </w:endnote>
  <w:endnote w:type="continuationSeparator" w:id="0">
    <w:p w14:paraId="04A7D33E" w14:textId="77777777" w:rsidR="008D4E54" w:rsidRDefault="008D4E54" w:rsidP="00710659">
      <w:pPr>
        <w:spacing w:after="0" w:line="240" w:lineRule="auto"/>
      </w:pPr>
      <w:r>
        <w:continuationSeparator/>
      </w:r>
    </w:p>
    <w:p w14:paraId="355FA201" w14:textId="77777777" w:rsidR="008D4E54" w:rsidRDefault="008D4E5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2AA936" w14:textId="1F20D7CF" w:rsidR="00926CB2" w:rsidRPr="00882B63" w:rsidRDefault="008E00D5" w:rsidP="00083CF1">
    <w:pPr>
      <w:pStyle w:val="Footer"/>
    </w:pPr>
    <w:r w:rsidRPr="0090659A">
      <w:t xml:space="preserve">Страница </w:t>
    </w:r>
    <w:r w:rsidRPr="0090659A">
      <w:fldChar w:fldCharType="begin"/>
    </w:r>
    <w:r w:rsidRPr="0090659A">
      <w:instrText xml:space="preserve"> PAGE </w:instrText>
    </w:r>
    <w:r w:rsidRPr="0090659A">
      <w:fldChar w:fldCharType="separate"/>
    </w:r>
    <w:r w:rsidR="00C01393">
      <w:rPr>
        <w:noProof/>
      </w:rPr>
      <w:t xml:space="preserve">3 </w:t>
    </w:r>
    <w:r w:rsidRPr="0090659A">
      <w:fldChar w:fldCharType="end"/>
    </w:r>
    <w:r w:rsidRPr="0090659A">
      <w:t xml:space="preserve">из </w:t>
    </w:r>
    <w:r>
      <w:fldChar w:fldCharType="begin"/>
    </w:r>
    <w:r>
      <w:instrText xml:space="preserve"> NUMPAGES  </w:instrText>
    </w:r>
    <w:r>
      <w:fldChar w:fldCharType="separate"/>
    </w:r>
    <w:r w:rsidR="00C01393">
      <w:rPr>
        <w:noProof/>
      </w:rPr>
      <w:t xml:space="preserve">4 </w:t>
    </w:r>
    <w:r>
      <w:rPr>
        <w:noProof/>
      </w:rPr>
      <w:fldChar w:fldCharType="end"/>
    </w:r>
    <w:r w:rsidR="00882B63"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EE9404" w14:textId="601C26AF" w:rsidR="00882B63" w:rsidRPr="00882B63" w:rsidRDefault="00C20634" w:rsidP="00083CF1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9AEA0E" w14:textId="77777777" w:rsidR="008D4E54" w:rsidRDefault="008D4E54" w:rsidP="00710659">
      <w:pPr>
        <w:spacing w:after="0" w:line="240" w:lineRule="auto"/>
      </w:pPr>
      <w:r>
        <w:separator/>
      </w:r>
    </w:p>
    <w:p w14:paraId="2C11EBDC" w14:textId="77777777" w:rsidR="008D4E54" w:rsidRDefault="008D4E54"/>
  </w:footnote>
  <w:footnote w:type="continuationSeparator" w:id="0">
    <w:p w14:paraId="704BC72F" w14:textId="77777777" w:rsidR="008D4E54" w:rsidRDefault="008D4E54" w:rsidP="00710659">
      <w:pPr>
        <w:spacing w:after="0" w:line="240" w:lineRule="auto"/>
      </w:pPr>
      <w:r>
        <w:continuationSeparator/>
      </w:r>
    </w:p>
    <w:p w14:paraId="262543B2" w14:textId="77777777" w:rsidR="008D4E54" w:rsidRDefault="008D4E5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lang w:val="ru-RU"/>
      </w:rPr>
      <w:alias w:val="Title"/>
      <w:tag w:val=""/>
      <w:id w:val="-1711953976"/>
      <w:placeholder>
        <w:docPart w:val="E5C19A750C4C4CB8AB3FBB74A4BFAEAD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74F2BAD0" w14:textId="1046287A" w:rsidR="00926CB2" w:rsidRPr="00C30FA3" w:rsidRDefault="00C30FA3" w:rsidP="008402F2">
        <w:pPr>
          <w:pStyle w:val="PageHead"/>
          <w:rPr>
            <w:lang w:val="ru-RU"/>
          </w:rPr>
        </w:pPr>
        <w:r w:rsidRPr="00C30FA3">
          <w:rPr>
            <w:lang w:val="ru-RU"/>
          </w:rPr>
          <w:t>Лабораторная работа – Настройка локальной политики безопасности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6C64D3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E46810AC"/>
    <w:styleLink w:val="LabList"/>
    <w:lvl w:ilvl="0">
      <w:start w:val="1"/>
      <w:numFmt w:val="none"/>
      <w:pStyle w:val="Heading1"/>
      <w:suff w:val="space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Step %2: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34710301"/>
    <w:multiLevelType w:val="multilevel"/>
    <w:tmpl w:val="7398136E"/>
    <w:lvl w:ilvl="0">
      <w:start w:val="1"/>
      <w:numFmt w:val="decimal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 w16cid:durableId="82462231">
    <w:abstractNumId w:val="6"/>
  </w:num>
  <w:num w:numId="2" w16cid:durableId="1154492386">
    <w:abstractNumId w:val="3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ubStepAlpha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1508322072">
    <w:abstractNumId w:val="2"/>
  </w:num>
  <w:num w:numId="4" w16cid:durableId="1392115899">
    <w:abstractNumId w:val="3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ubStepAlpha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981812543">
    <w:abstractNumId w:val="3"/>
  </w:num>
  <w:num w:numId="6" w16cid:durableId="958680133">
    <w:abstractNumId w:val="0"/>
  </w:num>
  <w:num w:numId="7" w16cid:durableId="1936208940">
    <w:abstractNumId w:val="1"/>
  </w:num>
  <w:num w:numId="8" w16cid:durableId="300767197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 w16cid:durableId="433474296">
    <w:abstractNumId w:val="3"/>
  </w:num>
  <w:num w:numId="10" w16cid:durableId="1124543511">
    <w:abstractNumId w:val="5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1" w16cid:durableId="935671924">
    <w:abstractNumId w:val="5"/>
  </w:num>
  <w:num w:numId="12" w16cid:durableId="318924014">
    <w:abstractNumId w:val="5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198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900"/>
          </w:tabs>
          <w:ind w:left="900" w:hanging="360"/>
        </w:pPr>
        <w:rPr>
          <w:rFonts w:hint="default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5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299F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3CF1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1747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878BF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371D"/>
    <w:rsid w:val="0031789F"/>
    <w:rsid w:val="00320788"/>
    <w:rsid w:val="003233A3"/>
    <w:rsid w:val="00334C33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A5943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9146F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504ED4"/>
    <w:rsid w:val="00510639"/>
    <w:rsid w:val="00511791"/>
    <w:rsid w:val="005139BE"/>
    <w:rsid w:val="00516142"/>
    <w:rsid w:val="00520027"/>
    <w:rsid w:val="0052093C"/>
    <w:rsid w:val="00521B31"/>
    <w:rsid w:val="00522469"/>
    <w:rsid w:val="0052400A"/>
    <w:rsid w:val="00526C7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0B1"/>
    <w:rsid w:val="0059790F"/>
    <w:rsid w:val="005A6E62"/>
    <w:rsid w:val="005B2FB3"/>
    <w:rsid w:val="005D2B29"/>
    <w:rsid w:val="005D354A"/>
    <w:rsid w:val="005D3E53"/>
    <w:rsid w:val="005D506C"/>
    <w:rsid w:val="005D54CD"/>
    <w:rsid w:val="005E3235"/>
    <w:rsid w:val="005E4176"/>
    <w:rsid w:val="005E4876"/>
    <w:rsid w:val="005E65B5"/>
    <w:rsid w:val="005F0301"/>
    <w:rsid w:val="005F31E2"/>
    <w:rsid w:val="005F3AE9"/>
    <w:rsid w:val="006007BB"/>
    <w:rsid w:val="00601DC0"/>
    <w:rsid w:val="0060311D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1175"/>
    <w:rsid w:val="006E2DA6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134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17858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4297"/>
    <w:rsid w:val="0089532C"/>
    <w:rsid w:val="00896165"/>
    <w:rsid w:val="00896681"/>
    <w:rsid w:val="008A2749"/>
    <w:rsid w:val="008A3A90"/>
    <w:rsid w:val="008B06D4"/>
    <w:rsid w:val="008B3719"/>
    <w:rsid w:val="008B4F20"/>
    <w:rsid w:val="008B68E7"/>
    <w:rsid w:val="008B7FFD"/>
    <w:rsid w:val="008C286A"/>
    <w:rsid w:val="008C2920"/>
    <w:rsid w:val="008C4307"/>
    <w:rsid w:val="008D23DF"/>
    <w:rsid w:val="008D4E54"/>
    <w:rsid w:val="008D73BF"/>
    <w:rsid w:val="008D7F09"/>
    <w:rsid w:val="008E00D5"/>
    <w:rsid w:val="008E5B64"/>
    <w:rsid w:val="008E6C40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53F7"/>
    <w:rsid w:val="009476C0"/>
    <w:rsid w:val="00963E34"/>
    <w:rsid w:val="00964DFA"/>
    <w:rsid w:val="00975AF2"/>
    <w:rsid w:val="0098155C"/>
    <w:rsid w:val="00983B77"/>
    <w:rsid w:val="0098471C"/>
    <w:rsid w:val="00996053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299F"/>
    <w:rsid w:val="009F4C2E"/>
    <w:rsid w:val="00A014A3"/>
    <w:rsid w:val="00A027CC"/>
    <w:rsid w:val="00A0412D"/>
    <w:rsid w:val="00A15DF0"/>
    <w:rsid w:val="00A21211"/>
    <w:rsid w:val="00A30F8A"/>
    <w:rsid w:val="00A315E3"/>
    <w:rsid w:val="00A34E7F"/>
    <w:rsid w:val="00A46F0A"/>
    <w:rsid w:val="00A46F25"/>
    <w:rsid w:val="00A47CC2"/>
    <w:rsid w:val="00A502BA"/>
    <w:rsid w:val="00A60146"/>
    <w:rsid w:val="00A601A9"/>
    <w:rsid w:val="00A622C4"/>
    <w:rsid w:val="00A6283D"/>
    <w:rsid w:val="00A64355"/>
    <w:rsid w:val="00A676FF"/>
    <w:rsid w:val="00A73EBA"/>
    <w:rsid w:val="00A754B4"/>
    <w:rsid w:val="00A76749"/>
    <w:rsid w:val="00A807C1"/>
    <w:rsid w:val="00A82658"/>
    <w:rsid w:val="00A83374"/>
    <w:rsid w:val="00A9295F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98A"/>
    <w:rsid w:val="00B02A8E"/>
    <w:rsid w:val="00B052EE"/>
    <w:rsid w:val="00B05415"/>
    <w:rsid w:val="00B06AE1"/>
    <w:rsid w:val="00B1081F"/>
    <w:rsid w:val="00B20DF8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4716"/>
    <w:rsid w:val="00B75373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06FB"/>
    <w:rsid w:val="00BE56B3"/>
    <w:rsid w:val="00BE676D"/>
    <w:rsid w:val="00BF04E8"/>
    <w:rsid w:val="00BF16BF"/>
    <w:rsid w:val="00BF4D1F"/>
    <w:rsid w:val="00BF76BE"/>
    <w:rsid w:val="00C01393"/>
    <w:rsid w:val="00C02A73"/>
    <w:rsid w:val="00C063D2"/>
    <w:rsid w:val="00C07FD9"/>
    <w:rsid w:val="00C10955"/>
    <w:rsid w:val="00C11C4D"/>
    <w:rsid w:val="00C162C0"/>
    <w:rsid w:val="00C1712C"/>
    <w:rsid w:val="00C20634"/>
    <w:rsid w:val="00C23E16"/>
    <w:rsid w:val="00C27E37"/>
    <w:rsid w:val="00C30FA3"/>
    <w:rsid w:val="00C32713"/>
    <w:rsid w:val="00C351B8"/>
    <w:rsid w:val="00C410D9"/>
    <w:rsid w:val="00C44DB7"/>
    <w:rsid w:val="00C4510A"/>
    <w:rsid w:val="00C47F2E"/>
    <w:rsid w:val="00C52BA6"/>
    <w:rsid w:val="00C553F9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1F4C"/>
    <w:rsid w:val="00C73E03"/>
    <w:rsid w:val="00C77B2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6A90"/>
    <w:rsid w:val="00D2758C"/>
    <w:rsid w:val="00D275CA"/>
    <w:rsid w:val="00D2789B"/>
    <w:rsid w:val="00D345AB"/>
    <w:rsid w:val="00D3694B"/>
    <w:rsid w:val="00D41566"/>
    <w:rsid w:val="00D458EC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306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449D0"/>
    <w:rsid w:val="00E44A34"/>
    <w:rsid w:val="00E4506A"/>
    <w:rsid w:val="00E450FB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2EEB"/>
    <w:rsid w:val="00EB3082"/>
    <w:rsid w:val="00EB6C33"/>
    <w:rsid w:val="00EC6F62"/>
    <w:rsid w:val="00ED2EA2"/>
    <w:rsid w:val="00ED6019"/>
    <w:rsid w:val="00ED7830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F62"/>
    <w:rsid w:val="00F27963"/>
    <w:rsid w:val="00F30103"/>
    <w:rsid w:val="00F30446"/>
    <w:rsid w:val="00F4135D"/>
    <w:rsid w:val="00F41F1B"/>
    <w:rsid w:val="00F46BD9"/>
    <w:rsid w:val="00F5413D"/>
    <w:rsid w:val="00F60BE0"/>
    <w:rsid w:val="00F6280E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C4773"/>
    <w:rsid w:val="00FD1398"/>
    <w:rsid w:val="00FD33AB"/>
    <w:rsid w:val="00FD3BA4"/>
    <w:rsid w:val="00FD4724"/>
    <w:rsid w:val="00FD4A68"/>
    <w:rsid w:val="00FD68ED"/>
    <w:rsid w:val="00FD7E00"/>
    <w:rsid w:val="00FE2824"/>
    <w:rsid w:val="00FE2F0E"/>
    <w:rsid w:val="00FE53F2"/>
    <w:rsid w:val="00FE661F"/>
    <w:rsid w:val="00FF0400"/>
    <w:rsid w:val="00FF1F29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BC6AB5"/>
  <w15:docId w15:val="{610F8C56-CAB5-4EDC-865E-5D7E37ABB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Calibri" w:hAnsi="Arial" w:cs="Times New Roman"/>
        <w:lang w:val="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A9295F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A9295F"/>
    <w:pPr>
      <w:keepNext/>
      <w:keepLines/>
      <w:widowControl w:val="0"/>
      <w:numPr>
        <w:numId w:val="5"/>
      </w:numPr>
      <w:spacing w:before="240" w:after="120"/>
      <w:outlineLvl w:val="0"/>
    </w:pPr>
    <w:rPr>
      <w:b/>
      <w:bCs/>
      <w:sz w:val="26"/>
      <w:szCs w:val="28"/>
    </w:r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A9295F"/>
    <w:pPr>
      <w:keepNext/>
      <w:numPr>
        <w:ilvl w:val="1"/>
        <w:numId w:val="5"/>
      </w:numPr>
      <w:tabs>
        <w:tab w:val="num" w:pos="360"/>
      </w:tabs>
      <w:spacing w:before="120" w:after="120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EB2EEB"/>
    <w:pPr>
      <w:keepNext/>
      <w:spacing w:before="240" w:line="240" w:lineRule="auto"/>
      <w:outlineLvl w:val="2"/>
    </w:pPr>
    <w:rPr>
      <w:rFonts w:eastAsia="Times New Roman"/>
      <w:b/>
      <w:bCs/>
      <w:sz w:val="24"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075EA9"/>
    <w:pPr>
      <w:keepNext/>
      <w:ind w:left="720"/>
      <w:outlineLvl w:val="3"/>
    </w:pPr>
    <w:rPr>
      <w:rFonts w:eastAsia="Times New Roman"/>
      <w:bCs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EB2EEB"/>
    <w:rPr>
      <w:b/>
      <w:bCs/>
      <w:sz w:val="26"/>
      <w:szCs w:val="28"/>
    </w:rPr>
  </w:style>
  <w:style w:type="character" w:customStyle="1" w:styleId="Heading2Char">
    <w:name w:val="Heading 2 Char"/>
    <w:link w:val="Heading2"/>
    <w:uiPriority w:val="9"/>
    <w:rsid w:val="00A9295F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083CF1"/>
    <w:pPr>
      <w:spacing w:after="0" w:line="240" w:lineRule="auto"/>
      <w:jc w:val="right"/>
    </w:pPr>
    <w:rPr>
      <w:sz w:val="16"/>
    </w:rPr>
  </w:style>
  <w:style w:type="character" w:customStyle="1" w:styleId="FooterChar">
    <w:name w:val="Footer Char"/>
    <w:link w:val="Footer"/>
    <w:uiPriority w:val="99"/>
    <w:rsid w:val="00083CF1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975AF2"/>
    <w:pPr>
      <w:spacing w:before="0" w:after="0"/>
    </w:pPr>
    <w:rPr>
      <w:i/>
      <w:color w:val="FFFFFF" w:themeColor="background1"/>
    </w:rPr>
  </w:style>
  <w:style w:type="paragraph" w:customStyle="1" w:styleId="SubStepAlpha">
    <w:name w:val="SubStep Alpha"/>
    <w:basedOn w:val="BodyTextL25"/>
    <w:qFormat/>
    <w:rsid w:val="00A9295F"/>
    <w:pPr>
      <w:numPr>
        <w:ilvl w:val="2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9295F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9295F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075EA9"/>
    <w:rPr>
      <w:rFonts w:eastAsia="Times New Roman"/>
      <w:bCs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0C6425"/>
    <w:rPr>
      <w:rFonts w:eastAsia="Times New Roman"/>
      <w:b/>
      <w:bCs/>
      <w:sz w:val="24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ru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qFormat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73604C"/>
    <w:pPr>
      <w:spacing w:before="0" w:after="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73604C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TableParagraph">
    <w:name w:val="Table Paragraph"/>
    <w:basedOn w:val="Normal"/>
    <w:uiPriority w:val="1"/>
    <w:qFormat/>
    <w:rsid w:val="005970B1"/>
    <w:pPr>
      <w:widowControl w:val="0"/>
      <w:autoSpaceDE w:val="0"/>
      <w:autoSpaceDN w:val="0"/>
      <w:spacing w:before="1" w:after="0" w:line="240" w:lineRule="auto"/>
      <w:ind w:left="106"/>
      <w:jc w:val="center"/>
    </w:pPr>
    <w:rPr>
      <w:rFonts w:ascii="Times New Roman" w:eastAsia="Times New Roman" w:hAnsi="Times New Roman"/>
      <w:lang w:val="ru-RU"/>
    </w:rPr>
  </w:style>
  <w:style w:type="paragraph" w:customStyle="1" w:styleId="Default">
    <w:name w:val="Default"/>
    <w:rsid w:val="005970B1"/>
    <w:pPr>
      <w:autoSpaceDE w:val="0"/>
      <w:autoSpaceDN w:val="0"/>
      <w:adjustRightInd w:val="0"/>
    </w:pPr>
    <w:rPr>
      <w:rFonts w:ascii="Times New Roman" w:eastAsiaTheme="minorHAnsi" w:hAnsi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30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AE_Documentation\CAE_Activities_Template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E5C19A750C4C4CB8AB3FBB74A4BFAE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B67425-58CB-4C92-96DE-D3268CA7AAEC}"/>
      </w:docPartPr>
      <w:docPartBody>
        <w:p w:rsidR="00864CFB" w:rsidRDefault="009612BD">
          <w:pPr>
            <w:pStyle w:val="E5C19A750C4C4CB8AB3FBB74A4BFAEAD"/>
          </w:pPr>
          <w:r w:rsidRPr="00E97C7A">
            <w:rPr>
              <w:rStyle w:val="PlaceholderText"/>
            </w:rPr>
            <w:t>[Заголовок]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12BD"/>
    <w:rsid w:val="0005148B"/>
    <w:rsid w:val="001E374E"/>
    <w:rsid w:val="006420D1"/>
    <w:rsid w:val="006D638F"/>
    <w:rsid w:val="00864CFB"/>
    <w:rsid w:val="00894297"/>
    <w:rsid w:val="009612BD"/>
    <w:rsid w:val="00984584"/>
    <w:rsid w:val="009B5E2D"/>
    <w:rsid w:val="00A36669"/>
    <w:rsid w:val="00A64355"/>
    <w:rsid w:val="00BD1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5C19A750C4C4CB8AB3FBB74A4BFAEAD">
    <w:name w:val="E5C19A750C4C4CB8AB3FBB74A4BFAE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6079B18-0265-4374-89F2-463B14BC16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7</TotalTime>
  <Pages>5</Pages>
  <Words>1347</Words>
  <Characters>7683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– Configure Windows Local Security Policy</vt:lpstr>
    </vt:vector>
  </TitlesOfParts>
  <Company/>
  <LinksUpToDate>false</LinksUpToDate>
  <CharactersWithSpaces>9012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– Настройка локальной политики безопасности</dc:title>
  <dc:creator>Trix SOB</dc:creator>
  <dc:description>2015</dc:description>
  <cp:lastModifiedBy>Trix SOB</cp:lastModifiedBy>
  <cp:revision>4</cp:revision>
  <cp:lastPrinted>2019-07-22T19:29:00Z</cp:lastPrinted>
  <dcterms:created xsi:type="dcterms:W3CDTF">2024-05-29T17:56:00Z</dcterms:created>
  <dcterms:modified xsi:type="dcterms:W3CDTF">2024-05-30T17:35:00Z</dcterms:modified>
</cp:coreProperties>
</file>