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47519" w14:textId="77777777" w:rsidR="00DB3F38" w:rsidRDefault="00000000">
      <w:pPr>
        <w:pStyle w:val="BodyText"/>
        <w:spacing w:before="73" w:line="360" w:lineRule="auto"/>
        <w:ind w:left="676" w:right="639" w:hanging="1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9"/>
        </w:rPr>
        <w:t xml:space="preserve"> </w:t>
      </w:r>
      <w:r>
        <w:t>государственное</w:t>
      </w:r>
      <w:r>
        <w:rPr>
          <w:spacing w:val="-9"/>
        </w:rPr>
        <w:t xml:space="preserve"> </w:t>
      </w:r>
      <w:r>
        <w:t>бюджетное</w:t>
      </w:r>
      <w:r>
        <w:rPr>
          <w:spacing w:val="-9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 «Тульский государственный университет»</w:t>
      </w:r>
    </w:p>
    <w:p w14:paraId="496D09BC" w14:textId="77777777" w:rsidR="00DB3F38" w:rsidRDefault="00DB3F38">
      <w:pPr>
        <w:pStyle w:val="BodyText"/>
      </w:pPr>
    </w:p>
    <w:p w14:paraId="771B6056" w14:textId="77777777" w:rsidR="00DB3F38" w:rsidRDefault="00DB3F38">
      <w:pPr>
        <w:pStyle w:val="BodyText"/>
      </w:pPr>
    </w:p>
    <w:p w14:paraId="704BCAC9" w14:textId="77777777" w:rsidR="00DB3F38" w:rsidRDefault="00DB3F38">
      <w:pPr>
        <w:pStyle w:val="BodyText"/>
        <w:spacing w:before="202"/>
      </w:pPr>
    </w:p>
    <w:p w14:paraId="26AF717D" w14:textId="77777777" w:rsidR="00DB3F38" w:rsidRDefault="00000000">
      <w:pPr>
        <w:pStyle w:val="BodyText"/>
        <w:ind w:left="38"/>
        <w:jc w:val="center"/>
      </w:pPr>
      <w:r>
        <w:t>КАФЕДРА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1"/>
        </w:rPr>
        <w:t xml:space="preserve"> </w:t>
      </w:r>
      <w:r>
        <w:rPr>
          <w:spacing w:val="-2"/>
        </w:rPr>
        <w:t>БЕЗОПАСНОСТИ</w:t>
      </w:r>
    </w:p>
    <w:p w14:paraId="33A1949D" w14:textId="77777777" w:rsidR="00DB3F38" w:rsidRDefault="00DB3F38">
      <w:pPr>
        <w:pStyle w:val="BodyText"/>
      </w:pPr>
    </w:p>
    <w:p w14:paraId="58CF1A75" w14:textId="77777777" w:rsidR="00DB3F38" w:rsidRDefault="00DB3F38">
      <w:pPr>
        <w:pStyle w:val="BodyText"/>
      </w:pPr>
    </w:p>
    <w:p w14:paraId="1C36E907" w14:textId="77777777" w:rsidR="00DB3F38" w:rsidRDefault="00DB3F38">
      <w:pPr>
        <w:pStyle w:val="BodyText"/>
      </w:pPr>
    </w:p>
    <w:p w14:paraId="019661F3" w14:textId="77777777" w:rsidR="00DB3F38" w:rsidRDefault="00DB3F38">
      <w:pPr>
        <w:pStyle w:val="BodyText"/>
      </w:pPr>
    </w:p>
    <w:p w14:paraId="013867CB" w14:textId="77777777" w:rsidR="00DB3F38" w:rsidRDefault="00DB3F38">
      <w:pPr>
        <w:pStyle w:val="BodyText"/>
        <w:spacing w:before="115"/>
      </w:pPr>
    </w:p>
    <w:p w14:paraId="6BF29948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ТЕХНОЛОГИЯ И МЕТОДЫ ПРОГРАММИРОВАНИЯ</w:t>
      </w:r>
    </w:p>
    <w:p w14:paraId="54EF4FE2" w14:textId="77777777" w:rsidR="00BC1F96" w:rsidRDefault="00BC1F96" w:rsidP="00AC4D05">
      <w:pPr>
        <w:pStyle w:val="BodyText"/>
        <w:spacing w:before="111"/>
        <w:jc w:val="center"/>
        <w:rPr>
          <w:b/>
          <w:bCs/>
          <w:sz w:val="32"/>
          <w:szCs w:val="32"/>
        </w:rPr>
      </w:pPr>
    </w:p>
    <w:p w14:paraId="7BD871D5" w14:textId="77777777" w:rsidR="00AC4D05" w:rsidRPr="00BC1F96" w:rsidRDefault="00AC4D05">
      <w:pPr>
        <w:pStyle w:val="BodyText"/>
        <w:spacing w:before="1"/>
        <w:ind w:left="40"/>
        <w:jc w:val="center"/>
      </w:pPr>
    </w:p>
    <w:p w14:paraId="3993E553" w14:textId="2459E594" w:rsidR="00DB3F38" w:rsidRPr="00A54D1F" w:rsidRDefault="00BC1F96" w:rsidP="00BC1F96">
      <w:pPr>
        <w:pStyle w:val="BodyText"/>
        <w:spacing w:before="1"/>
        <w:ind w:left="40"/>
        <w:jc w:val="center"/>
        <w:rPr>
          <w:spacing w:val="-5"/>
        </w:rPr>
      </w:pPr>
      <w:r>
        <w:t>Отчет</w:t>
      </w:r>
      <w:r>
        <w:rPr>
          <w:spacing w:val="-3"/>
        </w:rPr>
        <w:t xml:space="preserve"> </w:t>
      </w:r>
      <w:r>
        <w:rPr>
          <w:spacing w:val="-10"/>
        </w:rPr>
        <w:t xml:space="preserve">о </w:t>
      </w:r>
      <w:r>
        <w:t>лабораторной</w:t>
      </w:r>
      <w:r>
        <w:rPr>
          <w:spacing w:val="-11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1905EA">
        <w:rPr>
          <w:spacing w:val="-5"/>
        </w:rPr>
        <w:t>8</w:t>
      </w:r>
    </w:p>
    <w:p w14:paraId="79D17F2F" w14:textId="77777777" w:rsidR="00BC1F96" w:rsidRDefault="00BC1F96" w:rsidP="00BC1F96">
      <w:pPr>
        <w:pStyle w:val="BodyText"/>
        <w:spacing w:before="1"/>
        <w:ind w:left="40"/>
        <w:jc w:val="center"/>
        <w:rPr>
          <w:spacing w:val="-5"/>
        </w:rPr>
      </w:pPr>
    </w:p>
    <w:p w14:paraId="7C04CE54" w14:textId="43FAECCA" w:rsidR="00DB3F38" w:rsidRPr="00C11525" w:rsidRDefault="001905EA" w:rsidP="00BA0EDA">
      <w:pPr>
        <w:pStyle w:val="BodyText"/>
        <w:spacing w:before="162"/>
        <w:jc w:val="center"/>
        <w:rPr>
          <w:iCs/>
        </w:rPr>
      </w:pPr>
      <w:r>
        <w:rPr>
          <w:iCs/>
        </w:rPr>
        <w:t>Автоматическое открытие форм для игры «Квест».</w:t>
      </w:r>
    </w:p>
    <w:p w14:paraId="5F6C5DBB" w14:textId="77777777" w:rsidR="00BC1F96" w:rsidRDefault="00BC1F96">
      <w:pPr>
        <w:pStyle w:val="BodyText"/>
        <w:spacing w:before="162"/>
        <w:rPr>
          <w:i/>
        </w:rPr>
      </w:pPr>
    </w:p>
    <w:p w14:paraId="5B54BA74" w14:textId="77777777" w:rsidR="00BC1F96" w:rsidRDefault="00BC1F96">
      <w:pPr>
        <w:pStyle w:val="BodyText"/>
        <w:spacing w:before="162"/>
        <w:rPr>
          <w:i/>
        </w:rPr>
      </w:pPr>
    </w:p>
    <w:p w14:paraId="5C81E714" w14:textId="77777777" w:rsidR="00BC1F96" w:rsidRDefault="00BC1F96">
      <w:pPr>
        <w:pStyle w:val="BodyText"/>
        <w:spacing w:before="162"/>
        <w:rPr>
          <w:i/>
        </w:rPr>
      </w:pPr>
    </w:p>
    <w:p w14:paraId="7E8ADC87" w14:textId="77777777" w:rsidR="00DB3F38" w:rsidRDefault="00DB3F38">
      <w:pPr>
        <w:pStyle w:val="BodyText"/>
        <w:rPr>
          <w:i/>
        </w:rPr>
      </w:pPr>
    </w:p>
    <w:p w14:paraId="303B2752" w14:textId="77777777" w:rsidR="00DB3F38" w:rsidRDefault="00DB3F38">
      <w:pPr>
        <w:pStyle w:val="BodyText"/>
        <w:rPr>
          <w:b/>
          <w:i/>
          <w:sz w:val="20"/>
        </w:rPr>
      </w:pPr>
    </w:p>
    <w:p w14:paraId="68604D6D" w14:textId="77777777" w:rsidR="00DB3F38" w:rsidRDefault="00DB3F38">
      <w:pPr>
        <w:pStyle w:val="BodyText"/>
        <w:rPr>
          <w:b/>
          <w:i/>
          <w:sz w:val="20"/>
        </w:rPr>
      </w:pPr>
    </w:p>
    <w:p w14:paraId="51874A3B" w14:textId="77777777" w:rsidR="00DB3F38" w:rsidRDefault="00DB3F38">
      <w:pPr>
        <w:pStyle w:val="BodyText"/>
        <w:rPr>
          <w:b/>
          <w:i/>
          <w:sz w:val="20"/>
        </w:rPr>
      </w:pPr>
    </w:p>
    <w:p w14:paraId="4E378808" w14:textId="77777777" w:rsidR="00DB3F38" w:rsidRDefault="00DB3F38">
      <w:pPr>
        <w:pStyle w:val="BodyText"/>
        <w:rPr>
          <w:b/>
          <w:i/>
          <w:sz w:val="20"/>
        </w:rPr>
      </w:pPr>
    </w:p>
    <w:p w14:paraId="436A8980" w14:textId="77777777" w:rsidR="00DB3F38" w:rsidRDefault="00DB3F38">
      <w:pPr>
        <w:pStyle w:val="BodyText"/>
        <w:rPr>
          <w:b/>
          <w:i/>
          <w:sz w:val="20"/>
        </w:rPr>
      </w:pPr>
    </w:p>
    <w:p w14:paraId="6929D13C" w14:textId="77777777" w:rsidR="00DB3F38" w:rsidRDefault="00DB3F38">
      <w:pPr>
        <w:pStyle w:val="BodyText"/>
        <w:spacing w:before="126"/>
        <w:rPr>
          <w:b/>
          <w:i/>
          <w:sz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3921"/>
        <w:gridCol w:w="2092"/>
      </w:tblGrid>
      <w:tr w:rsidR="00DB3F38" w14:paraId="241EB2EA" w14:textId="77777777">
        <w:trPr>
          <w:trHeight w:val="396"/>
        </w:trPr>
        <w:tc>
          <w:tcPr>
            <w:tcW w:w="3544" w:type="dxa"/>
          </w:tcPr>
          <w:p w14:paraId="044CCD8E" w14:textId="77777777" w:rsidR="00DB3F38" w:rsidRDefault="00000000">
            <w:pPr>
              <w:pStyle w:val="TableParagraph"/>
              <w:spacing w:before="0" w:line="311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921" w:type="dxa"/>
          </w:tcPr>
          <w:p w14:paraId="11768380" w14:textId="7E467D18" w:rsidR="00DB3F38" w:rsidRDefault="00000000">
            <w:pPr>
              <w:pStyle w:val="TableParagraph"/>
              <w:spacing w:before="0" w:line="311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ст.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 xml:space="preserve">гр. </w:t>
            </w:r>
            <w:r>
              <w:rPr>
                <w:spacing w:val="-2"/>
                <w:sz w:val="28"/>
              </w:rPr>
              <w:t>2</w:t>
            </w:r>
            <w:r w:rsidR="00F32192">
              <w:rPr>
                <w:spacing w:val="-2"/>
                <w:sz w:val="28"/>
              </w:rPr>
              <w:t>3</w:t>
            </w:r>
            <w:r>
              <w:rPr>
                <w:spacing w:val="-2"/>
                <w:sz w:val="28"/>
              </w:rPr>
              <w:t>0</w:t>
            </w:r>
            <w:r w:rsidR="009B311F">
              <w:rPr>
                <w:spacing w:val="-2"/>
                <w:sz w:val="28"/>
              </w:rPr>
              <w:t>72</w:t>
            </w:r>
            <w:r>
              <w:rPr>
                <w:spacing w:val="-2"/>
                <w:sz w:val="28"/>
              </w:rPr>
              <w:t>1</w:t>
            </w:r>
          </w:p>
        </w:tc>
        <w:tc>
          <w:tcPr>
            <w:tcW w:w="2092" w:type="dxa"/>
          </w:tcPr>
          <w:p w14:paraId="0A9F80D9" w14:textId="77777777" w:rsidR="00DB3F38" w:rsidRDefault="009B311F">
            <w:pPr>
              <w:pStyle w:val="TableParagraph"/>
              <w:spacing w:before="0" w:line="311" w:lineRule="exact"/>
              <w:ind w:left="104"/>
              <w:rPr>
                <w:sz w:val="28"/>
              </w:rPr>
            </w:pPr>
            <w:r>
              <w:rPr>
                <w:sz w:val="28"/>
              </w:rPr>
              <w:t>Хабаров Р.А.</w:t>
            </w:r>
          </w:p>
        </w:tc>
      </w:tr>
      <w:tr w:rsidR="00DB3F38" w14:paraId="35B3FDA1" w14:textId="77777777">
        <w:trPr>
          <w:trHeight w:val="396"/>
        </w:trPr>
        <w:tc>
          <w:tcPr>
            <w:tcW w:w="3544" w:type="dxa"/>
          </w:tcPr>
          <w:p w14:paraId="48C289AF" w14:textId="77777777" w:rsidR="00DB3F38" w:rsidRDefault="00000000">
            <w:pPr>
              <w:pStyle w:val="TableParagraph"/>
              <w:spacing w:before="75" w:line="302" w:lineRule="exact"/>
              <w:ind w:left="50"/>
              <w:jc w:val="left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921" w:type="dxa"/>
          </w:tcPr>
          <w:p w14:paraId="6A28CDC5" w14:textId="77777777" w:rsidR="00DB3F38" w:rsidRDefault="00000000">
            <w:pPr>
              <w:pStyle w:val="TableParagraph"/>
              <w:spacing w:before="75" w:line="302" w:lineRule="exact"/>
              <w:ind w:left="2171"/>
              <w:jc w:val="left"/>
              <w:rPr>
                <w:sz w:val="28"/>
              </w:rPr>
            </w:pPr>
            <w:r>
              <w:rPr>
                <w:sz w:val="28"/>
              </w:rPr>
              <w:t>асс. каф.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7"/>
                <w:sz w:val="28"/>
              </w:rPr>
              <w:t>ИБ</w:t>
            </w:r>
          </w:p>
        </w:tc>
        <w:tc>
          <w:tcPr>
            <w:tcW w:w="2092" w:type="dxa"/>
          </w:tcPr>
          <w:p w14:paraId="3A6AFE8B" w14:textId="77777777" w:rsidR="00DB3F38" w:rsidRDefault="00000000">
            <w:pPr>
              <w:pStyle w:val="TableParagraph"/>
              <w:spacing w:before="75" w:line="302" w:lineRule="exact"/>
              <w:ind w:left="53"/>
              <w:rPr>
                <w:sz w:val="28"/>
              </w:rPr>
            </w:pPr>
            <w:r>
              <w:rPr>
                <w:sz w:val="28"/>
              </w:rPr>
              <w:t>Курбаков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М.Ю.</w:t>
            </w:r>
          </w:p>
        </w:tc>
      </w:tr>
    </w:tbl>
    <w:p w14:paraId="5515C8E0" w14:textId="77777777" w:rsidR="00DB3F38" w:rsidRDefault="00DB3F38">
      <w:pPr>
        <w:pStyle w:val="BodyText"/>
        <w:rPr>
          <w:b/>
          <w:i/>
        </w:rPr>
      </w:pPr>
    </w:p>
    <w:p w14:paraId="3FC82CD7" w14:textId="77777777" w:rsidR="00DB3F38" w:rsidRDefault="00DB3F38">
      <w:pPr>
        <w:pStyle w:val="BodyText"/>
        <w:rPr>
          <w:b/>
          <w:i/>
        </w:rPr>
      </w:pPr>
    </w:p>
    <w:p w14:paraId="7D6D0A6B" w14:textId="77777777" w:rsidR="00DB3F38" w:rsidRDefault="00DB3F38">
      <w:pPr>
        <w:pStyle w:val="BodyText"/>
        <w:rPr>
          <w:b/>
          <w:i/>
        </w:rPr>
      </w:pPr>
    </w:p>
    <w:p w14:paraId="5B35B4AA" w14:textId="77777777" w:rsidR="00DB3F38" w:rsidRDefault="00DB3F38">
      <w:pPr>
        <w:pStyle w:val="BodyText"/>
        <w:rPr>
          <w:b/>
          <w:i/>
        </w:rPr>
      </w:pPr>
    </w:p>
    <w:p w14:paraId="3660B919" w14:textId="77777777" w:rsidR="00DB3F38" w:rsidRDefault="00DB3F38">
      <w:pPr>
        <w:pStyle w:val="BodyText"/>
        <w:rPr>
          <w:b/>
          <w:i/>
        </w:rPr>
      </w:pPr>
    </w:p>
    <w:p w14:paraId="37A9B7AB" w14:textId="77777777" w:rsidR="00DB3F38" w:rsidRDefault="00DB3F38">
      <w:pPr>
        <w:pStyle w:val="BodyText"/>
        <w:spacing w:before="44"/>
        <w:rPr>
          <w:b/>
          <w:i/>
        </w:rPr>
      </w:pPr>
    </w:p>
    <w:p w14:paraId="04F7EED2" w14:textId="77777777" w:rsidR="00DB3F38" w:rsidRDefault="00000000">
      <w:pPr>
        <w:pStyle w:val="BodyText"/>
        <w:ind w:left="40"/>
        <w:jc w:val="center"/>
      </w:pPr>
      <w:r>
        <w:t>Тула,</w:t>
      </w:r>
      <w:r>
        <w:rPr>
          <w:spacing w:val="-6"/>
        </w:rPr>
        <w:t xml:space="preserve"> </w:t>
      </w:r>
      <w:r>
        <w:t>202</w:t>
      </w:r>
      <w:r w:rsidR="00AC4D05" w:rsidRPr="000B7041">
        <w:t>4</w:t>
      </w:r>
      <w:r>
        <w:rPr>
          <w:spacing w:val="-1"/>
        </w:rPr>
        <w:t xml:space="preserve"> </w:t>
      </w:r>
      <w:r>
        <w:rPr>
          <w:spacing w:val="-5"/>
        </w:rPr>
        <w:t>г.</w:t>
      </w:r>
    </w:p>
    <w:p w14:paraId="36919DA5" w14:textId="0A50065B" w:rsidR="00BA0EDA" w:rsidRDefault="00BA0EDA">
      <w:r>
        <w:br w:type="page"/>
      </w:r>
    </w:p>
    <w:p w14:paraId="3B1099D1" w14:textId="77777777" w:rsidR="00DB3F38" w:rsidRDefault="00DB3F38">
      <w:pPr>
        <w:jc w:val="center"/>
        <w:sectPr w:rsidR="00DB3F38" w:rsidSect="00082D22">
          <w:type w:val="continuous"/>
          <w:pgSz w:w="11910" w:h="16840"/>
          <w:pgMar w:top="1134" w:right="850" w:bottom="1134" w:left="1701" w:header="720" w:footer="720" w:gutter="0"/>
          <w:cols w:space="720"/>
          <w:docGrid w:linePitch="299"/>
        </w:sectPr>
      </w:pPr>
    </w:p>
    <w:p w14:paraId="06B583C8" w14:textId="3EF2B264" w:rsidR="00906858" w:rsidRPr="002E2204" w:rsidRDefault="00000000" w:rsidP="002E2204">
      <w:pPr>
        <w:pStyle w:val="Heading1"/>
        <w:spacing w:before="73"/>
        <w:rPr>
          <w:spacing w:val="-2"/>
        </w:rPr>
      </w:pPr>
      <w:r>
        <w:lastRenderedPageBreak/>
        <w:t>ЦЕЛЬ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ЗАДАЧА</w:t>
      </w:r>
      <w:r>
        <w:rPr>
          <w:spacing w:val="-4"/>
        </w:rPr>
        <w:t xml:space="preserve"> </w:t>
      </w:r>
      <w:r>
        <w:rPr>
          <w:spacing w:val="-2"/>
        </w:rPr>
        <w:t>РАБОТЫ</w:t>
      </w:r>
    </w:p>
    <w:p w14:paraId="7CA41208" w14:textId="77777777" w:rsidR="002E2204" w:rsidRDefault="002E2204">
      <w:pPr>
        <w:pStyle w:val="BodyText"/>
        <w:spacing w:before="161"/>
        <w:ind w:left="861"/>
        <w:jc w:val="both"/>
        <w:rPr>
          <w:b/>
        </w:rPr>
      </w:pPr>
    </w:p>
    <w:p w14:paraId="7C8D4946" w14:textId="7FB2779F" w:rsidR="00DB3F38" w:rsidRDefault="00000000">
      <w:pPr>
        <w:pStyle w:val="BodyText"/>
        <w:spacing w:before="161"/>
        <w:ind w:left="861"/>
        <w:jc w:val="both"/>
      </w:pPr>
      <w:r>
        <w:rPr>
          <w:b/>
        </w:rPr>
        <w:t>Цель:</w:t>
      </w:r>
      <w:r>
        <w:rPr>
          <w:b/>
          <w:spacing w:val="-12"/>
        </w:rPr>
        <w:t xml:space="preserve"> </w:t>
      </w:r>
      <w:r>
        <w:t>научиться</w:t>
      </w:r>
      <w:r>
        <w:rPr>
          <w:spacing w:val="-8"/>
        </w:rPr>
        <w:t xml:space="preserve"> </w:t>
      </w:r>
      <w:r>
        <w:t>использовать</w:t>
      </w:r>
      <w:r w:rsidR="00DF4721">
        <w:t xml:space="preserve"> платформу 1С</w:t>
      </w:r>
      <w:r w:rsidR="00DF4721" w:rsidRPr="00F77941">
        <w:t xml:space="preserve">: </w:t>
      </w:r>
      <w:r w:rsidR="00DF4721">
        <w:t>Предприятие</w:t>
      </w:r>
      <w:r>
        <w:rPr>
          <w:spacing w:val="-2"/>
        </w:rPr>
        <w:t>.</w:t>
      </w:r>
    </w:p>
    <w:p w14:paraId="5340F66B" w14:textId="1E67AA89" w:rsidR="00F56B0D" w:rsidRPr="00370188" w:rsidRDefault="00000000">
      <w:pPr>
        <w:pStyle w:val="BodyText"/>
        <w:spacing w:before="161" w:line="360" w:lineRule="auto"/>
        <w:ind w:left="152" w:right="117" w:firstLine="708"/>
        <w:jc w:val="both"/>
      </w:pPr>
      <w:r>
        <w:rPr>
          <w:b/>
        </w:rPr>
        <w:t>Задача:</w:t>
      </w:r>
      <w:r>
        <w:rPr>
          <w:b/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данной</w:t>
      </w:r>
      <w:r>
        <w:rPr>
          <w:spacing w:val="-2"/>
        </w:rPr>
        <w:t xml:space="preserve"> </w:t>
      </w:r>
      <w:r>
        <w:t>работе</w:t>
      </w:r>
      <w:r>
        <w:rPr>
          <w:spacing w:val="-3"/>
        </w:rPr>
        <w:t xml:space="preserve"> </w:t>
      </w:r>
      <w:r>
        <w:t>требуется</w:t>
      </w:r>
      <w:r w:rsidR="00F77941">
        <w:t xml:space="preserve"> сделать конфигурацию </w:t>
      </w:r>
      <w:r w:rsidR="00E13B50">
        <w:t xml:space="preserve">с формой </w:t>
      </w:r>
      <w:r w:rsidR="00F77941">
        <w:t>на платформе 1С</w:t>
      </w:r>
      <w:r w:rsidR="00F83DE1">
        <w:t xml:space="preserve"> со справочнико</w:t>
      </w:r>
      <w:r w:rsidR="005B4F4B">
        <w:t>м</w:t>
      </w:r>
      <w:r w:rsidR="009946F6">
        <w:t xml:space="preserve"> и обработкой, с помощью которой можно будет </w:t>
      </w:r>
      <w:r w:rsidR="007F2890">
        <w:t>создать квест</w:t>
      </w:r>
      <w:r w:rsidR="00FE301A">
        <w:t xml:space="preserve">, который </w:t>
      </w:r>
      <w:r w:rsidR="007F2890" w:rsidRPr="007F2890">
        <w:t>будет настраиваемым. Пользователь сам сможет настраивать картинки, текст и точку выбора с её разветвлениями в настройках.</w:t>
      </w:r>
    </w:p>
    <w:p w14:paraId="7E3A479A" w14:textId="77777777" w:rsidR="00F56B0D" w:rsidRDefault="00F56B0D">
      <w:pPr>
        <w:rPr>
          <w:sz w:val="28"/>
          <w:szCs w:val="28"/>
        </w:rPr>
      </w:pPr>
      <w:r>
        <w:br w:type="page"/>
      </w:r>
    </w:p>
    <w:p w14:paraId="7C770AA7" w14:textId="5B057E77" w:rsidR="00235A17" w:rsidRDefault="000B7041" w:rsidP="00A54D1F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lastRenderedPageBreak/>
        <w:t>ХОД РАБОТЫ</w:t>
      </w:r>
    </w:p>
    <w:p w14:paraId="0B6E5D1E" w14:textId="77777777" w:rsidR="006024A6" w:rsidRDefault="006024A6" w:rsidP="008C6A7F">
      <w:pPr>
        <w:spacing w:line="360" w:lineRule="auto"/>
        <w:ind w:firstLine="720"/>
        <w:jc w:val="both"/>
        <w:rPr>
          <w:sz w:val="28"/>
          <w:szCs w:val="28"/>
        </w:rPr>
      </w:pPr>
    </w:p>
    <w:p w14:paraId="42299149" w14:textId="1704D797" w:rsidR="005427D9" w:rsidRPr="006024A6" w:rsidRDefault="006024A6" w:rsidP="005427D9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Создадим новую основную форму ФормаСписка для Задач ЭтапыИстории. В форме будут элементы Наименование (переименуем его в «Этап»), Дата и Выполнена, также добавим элемент История</w:t>
      </w:r>
      <w:r w:rsidR="00C44B48">
        <w:rPr>
          <w:sz w:val="28"/>
          <w:szCs w:val="28"/>
        </w:rPr>
        <w:t xml:space="preserve"> из реквизитов бизнес-процесса (СправочникСсылка.КаталогИсторий). Форма представлена на рис. </w:t>
      </w:r>
      <w:r w:rsidR="00C87704">
        <w:rPr>
          <w:sz w:val="28"/>
          <w:szCs w:val="28"/>
        </w:rPr>
        <w:t>3</w:t>
      </w:r>
      <w:r w:rsidR="00C44B48">
        <w:rPr>
          <w:sz w:val="28"/>
          <w:szCs w:val="28"/>
        </w:rPr>
        <w:t xml:space="preserve">. </w:t>
      </w:r>
      <w:r w:rsidR="006E03F9">
        <w:rPr>
          <w:sz w:val="28"/>
          <w:szCs w:val="28"/>
        </w:rPr>
        <w:t xml:space="preserve">Далее добавим в форму ФормаЭлемента элементы Комментарий и Картинка, которые нельзя будет редактировать. Добавим </w:t>
      </w:r>
      <w:r w:rsidR="005427D9">
        <w:rPr>
          <w:sz w:val="28"/>
          <w:szCs w:val="28"/>
        </w:rPr>
        <w:t>процедуру ПриЗакрытии</w:t>
      </w:r>
      <w:r w:rsidR="009E2574">
        <w:rPr>
          <w:sz w:val="28"/>
          <w:szCs w:val="28"/>
        </w:rPr>
        <w:t>, которая будет выполняться при нажатии на кнопку «Дальше» в форме и вызывать новый этап истории. Для того, чтобы в форму загружалась картинка, напишем процедуру ПриСозданииНаСервере, а для определения нового этапа – функцию ПолучитьНовыйЭтап. Код модуля представлен в листинге 1.</w:t>
      </w:r>
    </w:p>
    <w:p w14:paraId="3C205A64" w14:textId="3A501D29" w:rsidR="00C11A55" w:rsidRDefault="00D45176" w:rsidP="00C11A55">
      <w:pPr>
        <w:pStyle w:val="Heading1"/>
        <w:ind w:left="41"/>
        <w:rPr>
          <w:spacing w:val="-2"/>
          <w:sz w:val="32"/>
          <w:szCs w:val="32"/>
        </w:rPr>
      </w:pPr>
      <w:r w:rsidRPr="00D45176">
        <w:rPr>
          <w:spacing w:val="-2"/>
          <w:sz w:val="32"/>
          <w:szCs w:val="32"/>
        </w:rPr>
        <w:t>ДЕМОНСТРАЦИОННЫЙ ПРИМЕР</w:t>
      </w:r>
    </w:p>
    <w:p w14:paraId="4D066B52" w14:textId="77777777" w:rsidR="00C87704" w:rsidRDefault="00C87704" w:rsidP="005815D8">
      <w:pPr>
        <w:ind w:firstLine="720"/>
        <w:rPr>
          <w:sz w:val="28"/>
          <w:szCs w:val="28"/>
        </w:rPr>
      </w:pPr>
    </w:p>
    <w:p w14:paraId="6D605C62" w14:textId="23E3189F" w:rsidR="003A5992" w:rsidRDefault="00C87704" w:rsidP="00D8778F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Создадим новую историю в бизнес-процессе Наши истории. После нажатия на кнопку «Стартовать и закрыть» (рис. 1), автоматический откроется форма задачи ЭтапыИстории (рис. 2). После нажатия на </w:t>
      </w:r>
      <w:r w:rsidR="00D8778F">
        <w:rPr>
          <w:sz w:val="28"/>
          <w:szCs w:val="28"/>
        </w:rPr>
        <w:t>кнопку «Дальше» автоматически откроется форма следующей задачи-этапа (рис. 3). После завершения истории, можно увидеть, что все задачи завершены, а история завершена (рис. 4).</w:t>
      </w:r>
    </w:p>
    <w:p w14:paraId="23D7BCE6" w14:textId="6F269187" w:rsidR="00D8778F" w:rsidRDefault="00D8778F" w:rsidP="00D8778F">
      <w:pPr>
        <w:ind w:firstLine="720"/>
        <w:jc w:val="center"/>
        <w:rPr>
          <w:sz w:val="28"/>
          <w:szCs w:val="28"/>
        </w:rPr>
      </w:pPr>
      <w:r w:rsidRPr="00D8778F">
        <w:rPr>
          <w:sz w:val="28"/>
          <w:szCs w:val="28"/>
        </w:rPr>
        <w:drawing>
          <wp:inline distT="0" distB="0" distL="0" distR="0" wp14:anchorId="35A9DF54" wp14:editId="50E979F3">
            <wp:extent cx="5153744" cy="1743318"/>
            <wp:effectExtent l="0" t="0" r="8890" b="9525"/>
            <wp:docPr id="155962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22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B4B3" w14:textId="5BCD1DBD" w:rsidR="00D8778F" w:rsidRDefault="00D8778F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Создание новой истории</w:t>
      </w:r>
    </w:p>
    <w:p w14:paraId="3B1A60C9" w14:textId="77777777" w:rsidR="00D8778F" w:rsidRDefault="00D8778F" w:rsidP="00D8778F">
      <w:pPr>
        <w:ind w:firstLine="720"/>
        <w:jc w:val="center"/>
        <w:rPr>
          <w:sz w:val="28"/>
          <w:szCs w:val="28"/>
        </w:rPr>
      </w:pPr>
    </w:p>
    <w:p w14:paraId="5943B7B5" w14:textId="667FEFCC" w:rsidR="00D8778F" w:rsidRDefault="00D8778F" w:rsidP="00D8778F">
      <w:pPr>
        <w:ind w:firstLine="720"/>
        <w:jc w:val="center"/>
        <w:rPr>
          <w:sz w:val="28"/>
          <w:szCs w:val="28"/>
        </w:rPr>
      </w:pPr>
      <w:r w:rsidRPr="00D8778F">
        <w:rPr>
          <w:sz w:val="28"/>
          <w:szCs w:val="28"/>
        </w:rPr>
        <w:lastRenderedPageBreak/>
        <w:drawing>
          <wp:inline distT="0" distB="0" distL="0" distR="0" wp14:anchorId="551F62B0" wp14:editId="3019E443">
            <wp:extent cx="5325218" cy="4963218"/>
            <wp:effectExtent l="0" t="0" r="8890" b="8890"/>
            <wp:docPr id="684313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137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F11" w14:textId="0E6C1847" w:rsidR="00D8778F" w:rsidRDefault="00D8778F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</w:t>
      </w:r>
      <w:r w:rsidR="000B581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B581E">
        <w:rPr>
          <w:sz w:val="28"/>
          <w:szCs w:val="28"/>
        </w:rPr>
        <w:t>Автоматически открытая форма истории</w:t>
      </w:r>
    </w:p>
    <w:p w14:paraId="532811CA" w14:textId="77777777" w:rsidR="000B581E" w:rsidRDefault="000B581E" w:rsidP="00D8778F">
      <w:pPr>
        <w:ind w:firstLine="720"/>
        <w:jc w:val="center"/>
        <w:rPr>
          <w:sz w:val="28"/>
          <w:szCs w:val="28"/>
        </w:rPr>
      </w:pPr>
    </w:p>
    <w:p w14:paraId="6DE33DCF" w14:textId="0B149C39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B9FBB8" wp14:editId="69FA807B">
            <wp:extent cx="4914286" cy="4619048"/>
            <wp:effectExtent l="0" t="0" r="635" b="0"/>
            <wp:docPr id="1015315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156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4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16CE" w14:textId="6C9C43BE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Автоматически открытое продолжение истории</w:t>
      </w:r>
    </w:p>
    <w:p w14:paraId="40CE63A1" w14:textId="77777777" w:rsidR="000B581E" w:rsidRDefault="000B581E" w:rsidP="00D8778F">
      <w:pPr>
        <w:ind w:firstLine="720"/>
        <w:jc w:val="center"/>
        <w:rPr>
          <w:sz w:val="28"/>
          <w:szCs w:val="28"/>
        </w:rPr>
      </w:pPr>
    </w:p>
    <w:p w14:paraId="138D4C44" w14:textId="07482780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1FFFB6" wp14:editId="2BE87B22">
            <wp:extent cx="6292850" cy="3181350"/>
            <wp:effectExtent l="0" t="0" r="0" b="0"/>
            <wp:docPr id="184910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104254" name=""/>
                    <pic:cNvPicPr/>
                  </pic:nvPicPr>
                  <pic:blipFill rotWithShape="1">
                    <a:blip r:embed="rId11"/>
                    <a:srcRect t="16865" b="5976"/>
                    <a:stretch/>
                  </pic:blipFill>
                  <pic:spPr bwMode="auto">
                    <a:xfrm>
                      <a:off x="0" y="0"/>
                      <a:ext cx="629285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F9D0C" w14:textId="31B52C73" w:rsidR="000B581E" w:rsidRDefault="000B581E" w:rsidP="00D8778F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120142">
        <w:rPr>
          <w:sz w:val="28"/>
          <w:szCs w:val="28"/>
        </w:rPr>
        <w:t xml:space="preserve">4 </w:t>
      </w:r>
      <w:r w:rsidR="00C14021">
        <w:rPr>
          <w:sz w:val="28"/>
          <w:szCs w:val="28"/>
        </w:rPr>
        <w:t>–</w:t>
      </w:r>
      <w:r w:rsidR="00120142">
        <w:rPr>
          <w:sz w:val="28"/>
          <w:szCs w:val="28"/>
        </w:rPr>
        <w:t xml:space="preserve"> </w:t>
      </w:r>
      <w:r w:rsidR="00C14021">
        <w:rPr>
          <w:sz w:val="28"/>
          <w:szCs w:val="28"/>
        </w:rPr>
        <w:t>Отмечание завершения истории после выполнения всех задач</w:t>
      </w:r>
    </w:p>
    <w:p w14:paraId="0733DFDC" w14:textId="6C1FBEA8" w:rsidR="00C14021" w:rsidRDefault="00C1402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165BA1" w14:textId="51F4FEBE" w:rsidR="009E2574" w:rsidRDefault="00A54D1F" w:rsidP="009E2574">
      <w:pPr>
        <w:pStyle w:val="Heading1"/>
        <w:ind w:left="41"/>
        <w:rPr>
          <w:spacing w:val="-2"/>
          <w:sz w:val="32"/>
          <w:szCs w:val="32"/>
        </w:rPr>
      </w:pPr>
      <w:r>
        <w:rPr>
          <w:spacing w:val="-2"/>
          <w:sz w:val="32"/>
          <w:szCs w:val="32"/>
        </w:rPr>
        <w:lastRenderedPageBreak/>
        <w:t xml:space="preserve">ЛИСТИНГ 1 – </w:t>
      </w:r>
      <w:r w:rsidR="00BF7558">
        <w:rPr>
          <w:spacing w:val="-2"/>
          <w:sz w:val="32"/>
          <w:szCs w:val="32"/>
        </w:rPr>
        <w:t>К</w:t>
      </w:r>
      <w:r>
        <w:rPr>
          <w:spacing w:val="-2"/>
          <w:sz w:val="32"/>
          <w:szCs w:val="32"/>
        </w:rPr>
        <w:t xml:space="preserve">од </w:t>
      </w:r>
      <w:r w:rsidR="00BF7558">
        <w:rPr>
          <w:spacing w:val="-2"/>
          <w:sz w:val="32"/>
          <w:szCs w:val="32"/>
        </w:rPr>
        <w:t>модуля</w:t>
      </w:r>
      <w:r w:rsidR="00C01DA7">
        <w:rPr>
          <w:spacing w:val="-2"/>
          <w:sz w:val="32"/>
          <w:szCs w:val="32"/>
        </w:rPr>
        <w:t xml:space="preserve"> для </w:t>
      </w:r>
      <w:r w:rsidR="009E2574">
        <w:rPr>
          <w:spacing w:val="-2"/>
          <w:sz w:val="32"/>
          <w:szCs w:val="32"/>
        </w:rPr>
        <w:t>автоматического открытия этапов</w:t>
      </w:r>
    </w:p>
    <w:p w14:paraId="4406046B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&amp;НаКлиенте</w:t>
      </w:r>
    </w:p>
    <w:p w14:paraId="35E44388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Процедура ПриЗакрытии(ЗавершениеРаботы)</w:t>
      </w:r>
    </w:p>
    <w:p w14:paraId="10FF76E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НовыйЭтапСсылка = ПолучитьНовыйЭтап();</w:t>
      </w:r>
    </w:p>
    <w:p w14:paraId="33811BC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НовыйЭтапСсылка &lt;&gt; Неопределено И ЗавершениеРаботы = Ложь Тогда</w:t>
      </w:r>
    </w:p>
    <w:p w14:paraId="7B12E93E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СтруктураОтбора = Новый Структура("Ключ", НовыйЭтапСсылка);</w:t>
      </w:r>
    </w:p>
    <w:p w14:paraId="1F8AF4D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Форма = ПолучитьФорму("Задача.ЭтапыИстории.ФормаОбъекта", СтруктураОтбора);</w:t>
      </w:r>
    </w:p>
    <w:p w14:paraId="30DEFB8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ОткрытьФорму(Форма);</w:t>
      </w:r>
    </w:p>
    <w:p w14:paraId="7564185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КонецЕсли;</w:t>
      </w:r>
    </w:p>
    <w:p w14:paraId="1C06F1E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КонецПроцедуры</w:t>
      </w:r>
    </w:p>
    <w:p w14:paraId="517B60EB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&amp;НаСервере</w:t>
      </w:r>
    </w:p>
    <w:p w14:paraId="0541F915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Функция ПолучитьНовыйЭтап()</w:t>
      </w:r>
    </w:p>
    <w:p w14:paraId="4EFD48B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Запрос = Новый Запрос;</w:t>
      </w:r>
    </w:p>
    <w:p w14:paraId="65DB3CC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Запрос.Текст =</w:t>
      </w:r>
    </w:p>
    <w:p w14:paraId="26B806F2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"ВЫБРАТЬ</w:t>
      </w:r>
    </w:p>
    <w:p w14:paraId="7CEF4B8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ЭтапыИстории.Ссылка КАК Ссылка</w:t>
      </w:r>
    </w:p>
    <w:p w14:paraId="03315D2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|ИЗ</w:t>
      </w:r>
    </w:p>
    <w:p w14:paraId="17D046D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Задача.ЭтапыИстории КАК ЭтапыИстории</w:t>
      </w:r>
    </w:p>
    <w:p w14:paraId="2C396DA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|ГДЕ</w:t>
      </w:r>
    </w:p>
    <w:p w14:paraId="322FC90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ЭтапыИстории.Ссылка &lt;&gt; &amp;Ссылка</w:t>
      </w:r>
    </w:p>
    <w:p w14:paraId="6E40D275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И ЭтапыИстории.Выполнена = ЛОЖЬ</w:t>
      </w:r>
    </w:p>
    <w:p w14:paraId="47D6D16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| И ЭтапыИстории.БизнесПроцесс = &amp;БизнесПроцесс";</w:t>
      </w:r>
    </w:p>
    <w:p w14:paraId="172D5DC7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Запрос.УстановитьПараметр("БизнесПроцесс", Объект.БизнесПроцесс);</w:t>
      </w:r>
    </w:p>
    <w:p w14:paraId="4273559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Запрос.УстановитьПараметр("Ссылка", Объект.Ссылка);</w:t>
      </w:r>
    </w:p>
    <w:p w14:paraId="5DA74178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РезультатЗапроса = Запрос.Выполнить();</w:t>
      </w:r>
    </w:p>
    <w:p w14:paraId="74877A9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ВыборкаДетальныеЗаписи = РезультатЗапроса.Выбрать();</w:t>
      </w:r>
    </w:p>
    <w:p w14:paraId="0C772FE7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ВыборкаДетальныеЗаписи.Следующий();</w:t>
      </w:r>
    </w:p>
    <w:p w14:paraId="53756F2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Возврат ВыборкаДетальныеЗаписи.Ссылка;</w:t>
      </w:r>
    </w:p>
    <w:p w14:paraId="5B3735BD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КонецФункции</w:t>
      </w:r>
    </w:p>
    <w:p w14:paraId="7015816D" w14:textId="48F50EBD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&amp;НаСервере</w:t>
      </w:r>
    </w:p>
    <w:p w14:paraId="041336C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Процедура ПриСозданииНаСервере(Отказ, СтандартнаяОбработка)</w:t>
      </w:r>
    </w:p>
    <w:p w14:paraId="70290D4A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История = Объект.БизнесПроцесс.История;</w:t>
      </w:r>
    </w:p>
    <w:p w14:paraId="71EFB509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ЭтапИстории = Объект.ТочкаМаршрута.Имя;</w:t>
      </w:r>
    </w:p>
    <w:p w14:paraId="1400FC8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ЭтотОбъект.Картинка = ПолучитьНавигационнуюСсылку(История, ЭтапИстории);</w:t>
      </w:r>
    </w:p>
    <w:p w14:paraId="04E39970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ЭтотОбъект.Комментарий = История[ЭтапИстории + "Комментарий"];</w:t>
      </w:r>
    </w:p>
    <w:p w14:paraId="2A82167C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Объект.Выполнена = Истина Тогда</w:t>
      </w:r>
    </w:p>
    <w:p w14:paraId="5BA560BF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Элементы.ВыполнитьИЗакрыть.Видимость = Ложь;</w:t>
      </w:r>
    </w:p>
    <w:p w14:paraId="727D6716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КонецЕсли;</w:t>
      </w:r>
    </w:p>
    <w:p w14:paraId="4FE89FD1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Если ЭтапИстории = "ЗавершениеИстории" Тогда</w:t>
      </w:r>
    </w:p>
    <w:p w14:paraId="2A47F343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   Элементы.ВыполнитьИЗакрыть.Заголовок = "Завершить историю";</w:t>
      </w:r>
    </w:p>
    <w:p w14:paraId="254C1F1E" w14:textId="77777777" w:rsidR="00246730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 xml:space="preserve">   КонецЕсли;</w:t>
      </w:r>
    </w:p>
    <w:p w14:paraId="6C627A01" w14:textId="74528A34" w:rsidR="005815D8" w:rsidRPr="00246730" w:rsidRDefault="00246730" w:rsidP="00246730">
      <w:pPr>
        <w:pStyle w:val="NoSpacing"/>
        <w:rPr>
          <w:rFonts w:ascii="Consolas" w:hAnsi="Consolas"/>
          <w:sz w:val="24"/>
          <w:szCs w:val="24"/>
        </w:rPr>
      </w:pPr>
      <w:r w:rsidRPr="00246730">
        <w:rPr>
          <w:rFonts w:ascii="Consolas" w:hAnsi="Consolas"/>
          <w:sz w:val="24"/>
          <w:szCs w:val="24"/>
        </w:rPr>
        <w:t>КонецПроцедуры</w:t>
      </w:r>
    </w:p>
    <w:p w14:paraId="2AAB9893" w14:textId="5B5B733B" w:rsidR="00DB3F38" w:rsidRPr="00D45176" w:rsidRDefault="00000000" w:rsidP="00220180">
      <w:pPr>
        <w:pStyle w:val="Heading1"/>
        <w:ind w:left="41"/>
        <w:rPr>
          <w:sz w:val="32"/>
          <w:szCs w:val="32"/>
        </w:rPr>
      </w:pPr>
      <w:r w:rsidRPr="00D45176">
        <w:rPr>
          <w:spacing w:val="-2"/>
          <w:sz w:val="32"/>
          <w:szCs w:val="32"/>
        </w:rPr>
        <w:t>ВЫВОД</w:t>
      </w:r>
    </w:p>
    <w:p w14:paraId="14090BAF" w14:textId="381F1EA7" w:rsidR="00DB3F38" w:rsidRPr="002332D1" w:rsidRDefault="00E13B50" w:rsidP="001C2A12">
      <w:pPr>
        <w:pStyle w:val="BodyText"/>
        <w:spacing w:before="161" w:line="360" w:lineRule="auto"/>
        <w:ind w:left="152" w:right="105" w:firstLine="568"/>
        <w:jc w:val="both"/>
      </w:pPr>
      <w:r>
        <w:t xml:space="preserve">В ходе выполнения данной лабораторной работы, </w:t>
      </w:r>
      <w:r w:rsidR="00C14021">
        <w:t>я изменил форму прохождения истории так, чтобы каждый последующий этап открывался автоматически.</w:t>
      </w:r>
    </w:p>
    <w:sectPr w:rsidR="00DB3F38" w:rsidRPr="002332D1">
      <w:footerReference w:type="default" r:id="rId12"/>
      <w:type w:val="continuous"/>
      <w:pgSz w:w="11910" w:h="16840"/>
      <w:pgMar w:top="760" w:right="1020" w:bottom="280" w:left="980" w:header="0" w:footer="10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72551" w14:textId="77777777" w:rsidR="00A7685C" w:rsidRDefault="00A7685C">
      <w:r>
        <w:separator/>
      </w:r>
    </w:p>
  </w:endnote>
  <w:endnote w:type="continuationSeparator" w:id="0">
    <w:p w14:paraId="58B954A0" w14:textId="77777777" w:rsidR="00A7685C" w:rsidRDefault="00A76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91D41E" w14:textId="77777777" w:rsidR="00DB3F38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 wp14:anchorId="46BDAE73" wp14:editId="75DA5547">
              <wp:simplePos x="0" y="0"/>
              <wp:positionH relativeFrom="page">
                <wp:posOffset>3652139</wp:posOffset>
              </wp:positionH>
              <wp:positionV relativeFrom="page">
                <wp:posOffset>9863642</wp:posOffset>
              </wp:positionV>
              <wp:extent cx="269240" cy="2228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924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068D63" w14:textId="77777777" w:rsidR="00DB3F38" w:rsidRDefault="00000000">
                          <w:pPr>
                            <w:pStyle w:val="BodyText"/>
                            <w:spacing w:before="9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BDAE7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87.55pt;margin-top:776.65pt;width:21.2pt;height:17.5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" filled="f" stroked="f">
              <v:textbox inset="0,0,0,0">
                <w:txbxContent>
                  <w:p w14:paraId="54068D63" w14:textId="77777777" w:rsidR="00DB3F38" w:rsidRDefault="00000000">
                    <w:pPr>
                      <w:pStyle w:val="BodyText"/>
                      <w:spacing w:before="9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29752D" w14:textId="77777777" w:rsidR="00A7685C" w:rsidRDefault="00A7685C">
      <w:r>
        <w:separator/>
      </w:r>
    </w:p>
  </w:footnote>
  <w:footnote w:type="continuationSeparator" w:id="0">
    <w:p w14:paraId="1D39E665" w14:textId="77777777" w:rsidR="00A7685C" w:rsidRDefault="00A768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CCB"/>
    <w:multiLevelType w:val="hybridMultilevel"/>
    <w:tmpl w:val="58C87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841E49"/>
    <w:multiLevelType w:val="hybridMultilevel"/>
    <w:tmpl w:val="03CE5808"/>
    <w:lvl w:ilvl="0" w:tplc="7C96F432">
      <w:numFmt w:val="bullet"/>
      <w:lvlText w:val=""/>
      <w:lvlJc w:val="left"/>
      <w:pPr>
        <w:ind w:left="1146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D032C168">
      <w:numFmt w:val="bullet"/>
      <w:lvlText w:val="•"/>
      <w:lvlJc w:val="left"/>
      <w:pPr>
        <w:ind w:left="2016" w:hanging="428"/>
      </w:pPr>
      <w:rPr>
        <w:rFonts w:hint="default"/>
        <w:lang w:val="ru-RU" w:eastAsia="en-US" w:bidi="ar-SA"/>
      </w:rPr>
    </w:lvl>
    <w:lvl w:ilvl="2" w:tplc="25CA12D2">
      <w:numFmt w:val="bullet"/>
      <w:lvlText w:val="•"/>
      <w:lvlJc w:val="left"/>
      <w:pPr>
        <w:ind w:left="2893" w:hanging="428"/>
      </w:pPr>
      <w:rPr>
        <w:rFonts w:hint="default"/>
        <w:lang w:val="ru-RU" w:eastAsia="en-US" w:bidi="ar-SA"/>
      </w:rPr>
    </w:lvl>
    <w:lvl w:ilvl="3" w:tplc="7326EEBA">
      <w:numFmt w:val="bullet"/>
      <w:lvlText w:val="•"/>
      <w:lvlJc w:val="left"/>
      <w:pPr>
        <w:ind w:left="3769" w:hanging="428"/>
      </w:pPr>
      <w:rPr>
        <w:rFonts w:hint="default"/>
        <w:lang w:val="ru-RU" w:eastAsia="en-US" w:bidi="ar-SA"/>
      </w:rPr>
    </w:lvl>
    <w:lvl w:ilvl="4" w:tplc="05C01690">
      <w:numFmt w:val="bullet"/>
      <w:lvlText w:val="•"/>
      <w:lvlJc w:val="left"/>
      <w:pPr>
        <w:ind w:left="4646" w:hanging="428"/>
      </w:pPr>
      <w:rPr>
        <w:rFonts w:hint="default"/>
        <w:lang w:val="ru-RU" w:eastAsia="en-US" w:bidi="ar-SA"/>
      </w:rPr>
    </w:lvl>
    <w:lvl w:ilvl="5" w:tplc="0F84AA66">
      <w:numFmt w:val="bullet"/>
      <w:lvlText w:val="•"/>
      <w:lvlJc w:val="left"/>
      <w:pPr>
        <w:ind w:left="5523" w:hanging="428"/>
      </w:pPr>
      <w:rPr>
        <w:rFonts w:hint="default"/>
        <w:lang w:val="ru-RU" w:eastAsia="en-US" w:bidi="ar-SA"/>
      </w:rPr>
    </w:lvl>
    <w:lvl w:ilvl="6" w:tplc="A1606ED6">
      <w:numFmt w:val="bullet"/>
      <w:lvlText w:val="•"/>
      <w:lvlJc w:val="left"/>
      <w:pPr>
        <w:ind w:left="6399" w:hanging="428"/>
      </w:pPr>
      <w:rPr>
        <w:rFonts w:hint="default"/>
        <w:lang w:val="ru-RU" w:eastAsia="en-US" w:bidi="ar-SA"/>
      </w:rPr>
    </w:lvl>
    <w:lvl w:ilvl="7" w:tplc="7DCCA0B4">
      <w:numFmt w:val="bullet"/>
      <w:lvlText w:val="•"/>
      <w:lvlJc w:val="left"/>
      <w:pPr>
        <w:ind w:left="7276" w:hanging="428"/>
      </w:pPr>
      <w:rPr>
        <w:rFonts w:hint="default"/>
        <w:lang w:val="ru-RU" w:eastAsia="en-US" w:bidi="ar-SA"/>
      </w:rPr>
    </w:lvl>
    <w:lvl w:ilvl="8" w:tplc="C130C7BE">
      <w:numFmt w:val="bullet"/>
      <w:lvlText w:val="•"/>
      <w:lvlJc w:val="left"/>
      <w:pPr>
        <w:ind w:left="8153" w:hanging="428"/>
      </w:pPr>
      <w:rPr>
        <w:rFonts w:hint="default"/>
        <w:lang w:val="ru-RU" w:eastAsia="en-US" w:bidi="ar-SA"/>
      </w:rPr>
    </w:lvl>
  </w:abstractNum>
  <w:abstractNum w:abstractNumId="2" w15:restartNumberingAfterBreak="0">
    <w:nsid w:val="7C8D7039"/>
    <w:multiLevelType w:val="hybridMultilevel"/>
    <w:tmpl w:val="3ADA2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543180">
    <w:abstractNumId w:val="1"/>
  </w:num>
  <w:num w:numId="2" w16cid:durableId="917056982">
    <w:abstractNumId w:val="0"/>
  </w:num>
  <w:num w:numId="3" w16cid:durableId="474836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38"/>
    <w:rsid w:val="00006B07"/>
    <w:rsid w:val="00007163"/>
    <w:rsid w:val="0002084F"/>
    <w:rsid w:val="00023587"/>
    <w:rsid w:val="000526D5"/>
    <w:rsid w:val="00060884"/>
    <w:rsid w:val="00082D22"/>
    <w:rsid w:val="00090A8A"/>
    <w:rsid w:val="00095B2C"/>
    <w:rsid w:val="000B4C22"/>
    <w:rsid w:val="000B5449"/>
    <w:rsid w:val="000B581E"/>
    <w:rsid w:val="000B7041"/>
    <w:rsid w:val="000D56F8"/>
    <w:rsid w:val="000D5F30"/>
    <w:rsid w:val="001129F9"/>
    <w:rsid w:val="00120142"/>
    <w:rsid w:val="001420A8"/>
    <w:rsid w:val="00143BB4"/>
    <w:rsid w:val="00177208"/>
    <w:rsid w:val="001905EA"/>
    <w:rsid w:val="001A7B19"/>
    <w:rsid w:val="001C2A12"/>
    <w:rsid w:val="001D7B41"/>
    <w:rsid w:val="001F44D5"/>
    <w:rsid w:val="00220180"/>
    <w:rsid w:val="00224B65"/>
    <w:rsid w:val="002332D1"/>
    <w:rsid w:val="00235A17"/>
    <w:rsid w:val="00241D89"/>
    <w:rsid w:val="00246730"/>
    <w:rsid w:val="00253242"/>
    <w:rsid w:val="002559F3"/>
    <w:rsid w:val="00264CE8"/>
    <w:rsid w:val="00275C50"/>
    <w:rsid w:val="002A7F05"/>
    <w:rsid w:val="002C4C79"/>
    <w:rsid w:val="002C6693"/>
    <w:rsid w:val="002D4330"/>
    <w:rsid w:val="002E2204"/>
    <w:rsid w:val="002E672F"/>
    <w:rsid w:val="00347E02"/>
    <w:rsid w:val="00355B7D"/>
    <w:rsid w:val="00370188"/>
    <w:rsid w:val="003879E0"/>
    <w:rsid w:val="00393C2A"/>
    <w:rsid w:val="003A5140"/>
    <w:rsid w:val="003A5992"/>
    <w:rsid w:val="003A6053"/>
    <w:rsid w:val="003B20D3"/>
    <w:rsid w:val="003B7FB1"/>
    <w:rsid w:val="003F24B3"/>
    <w:rsid w:val="00401236"/>
    <w:rsid w:val="00444646"/>
    <w:rsid w:val="00446E50"/>
    <w:rsid w:val="00457D5F"/>
    <w:rsid w:val="00460927"/>
    <w:rsid w:val="00470E84"/>
    <w:rsid w:val="00480C24"/>
    <w:rsid w:val="004952C5"/>
    <w:rsid w:val="004A5A1F"/>
    <w:rsid w:val="004D4990"/>
    <w:rsid w:val="004F1DC2"/>
    <w:rsid w:val="004F1DFC"/>
    <w:rsid w:val="004F227C"/>
    <w:rsid w:val="004F52F1"/>
    <w:rsid w:val="0050462D"/>
    <w:rsid w:val="005112E9"/>
    <w:rsid w:val="00526348"/>
    <w:rsid w:val="005350C2"/>
    <w:rsid w:val="005427D9"/>
    <w:rsid w:val="00550C97"/>
    <w:rsid w:val="0057493D"/>
    <w:rsid w:val="005815D8"/>
    <w:rsid w:val="005B0B0D"/>
    <w:rsid w:val="005B4F4B"/>
    <w:rsid w:val="005B58FA"/>
    <w:rsid w:val="005C2756"/>
    <w:rsid w:val="005C3B96"/>
    <w:rsid w:val="005C452B"/>
    <w:rsid w:val="005D58F2"/>
    <w:rsid w:val="005E1B39"/>
    <w:rsid w:val="005E4104"/>
    <w:rsid w:val="006024A6"/>
    <w:rsid w:val="00634133"/>
    <w:rsid w:val="00637634"/>
    <w:rsid w:val="006409FD"/>
    <w:rsid w:val="0064388B"/>
    <w:rsid w:val="00670EBC"/>
    <w:rsid w:val="00682E91"/>
    <w:rsid w:val="006D4D19"/>
    <w:rsid w:val="006E03F9"/>
    <w:rsid w:val="006E103D"/>
    <w:rsid w:val="006E61EE"/>
    <w:rsid w:val="006F596A"/>
    <w:rsid w:val="00707BCE"/>
    <w:rsid w:val="0071478D"/>
    <w:rsid w:val="007174A4"/>
    <w:rsid w:val="007251E0"/>
    <w:rsid w:val="00725CBA"/>
    <w:rsid w:val="0073062E"/>
    <w:rsid w:val="007459B9"/>
    <w:rsid w:val="00757BAF"/>
    <w:rsid w:val="007B3868"/>
    <w:rsid w:val="007E211D"/>
    <w:rsid w:val="007E37BF"/>
    <w:rsid w:val="007E44D8"/>
    <w:rsid w:val="007F2890"/>
    <w:rsid w:val="0081320E"/>
    <w:rsid w:val="008327B1"/>
    <w:rsid w:val="0084456C"/>
    <w:rsid w:val="00845533"/>
    <w:rsid w:val="00855953"/>
    <w:rsid w:val="00887BAE"/>
    <w:rsid w:val="008A7765"/>
    <w:rsid w:val="008B589A"/>
    <w:rsid w:val="008C5284"/>
    <w:rsid w:val="008C6A7F"/>
    <w:rsid w:val="008E7850"/>
    <w:rsid w:val="00900F75"/>
    <w:rsid w:val="00904709"/>
    <w:rsid w:val="00906858"/>
    <w:rsid w:val="00926031"/>
    <w:rsid w:val="00940878"/>
    <w:rsid w:val="00940F93"/>
    <w:rsid w:val="00950214"/>
    <w:rsid w:val="00992AB5"/>
    <w:rsid w:val="009946F6"/>
    <w:rsid w:val="009A6A04"/>
    <w:rsid w:val="009B2751"/>
    <w:rsid w:val="009B311F"/>
    <w:rsid w:val="009D70E7"/>
    <w:rsid w:val="009D7631"/>
    <w:rsid w:val="009E2574"/>
    <w:rsid w:val="009F1D79"/>
    <w:rsid w:val="00A064C9"/>
    <w:rsid w:val="00A12787"/>
    <w:rsid w:val="00A30DB9"/>
    <w:rsid w:val="00A4459C"/>
    <w:rsid w:val="00A5376A"/>
    <w:rsid w:val="00A54D1F"/>
    <w:rsid w:val="00A7685C"/>
    <w:rsid w:val="00A825A4"/>
    <w:rsid w:val="00A83738"/>
    <w:rsid w:val="00AB3990"/>
    <w:rsid w:val="00AC4D05"/>
    <w:rsid w:val="00AE6C7E"/>
    <w:rsid w:val="00B0625F"/>
    <w:rsid w:val="00B32FE9"/>
    <w:rsid w:val="00B377D8"/>
    <w:rsid w:val="00B60E09"/>
    <w:rsid w:val="00B956E3"/>
    <w:rsid w:val="00B95FA3"/>
    <w:rsid w:val="00BA0EDA"/>
    <w:rsid w:val="00BA76BF"/>
    <w:rsid w:val="00BB1B34"/>
    <w:rsid w:val="00BB51A3"/>
    <w:rsid w:val="00BC1F96"/>
    <w:rsid w:val="00BD46EA"/>
    <w:rsid w:val="00BE35B0"/>
    <w:rsid w:val="00BE64C9"/>
    <w:rsid w:val="00BE7203"/>
    <w:rsid w:val="00BF7558"/>
    <w:rsid w:val="00C01DA7"/>
    <w:rsid w:val="00C11525"/>
    <w:rsid w:val="00C11A55"/>
    <w:rsid w:val="00C13F0B"/>
    <w:rsid w:val="00C14021"/>
    <w:rsid w:val="00C44B48"/>
    <w:rsid w:val="00C57343"/>
    <w:rsid w:val="00C66256"/>
    <w:rsid w:val="00C82C36"/>
    <w:rsid w:val="00C8465F"/>
    <w:rsid w:val="00C86F8D"/>
    <w:rsid w:val="00C87704"/>
    <w:rsid w:val="00C91924"/>
    <w:rsid w:val="00CA37CD"/>
    <w:rsid w:val="00CB4199"/>
    <w:rsid w:val="00CE6086"/>
    <w:rsid w:val="00CF2BCA"/>
    <w:rsid w:val="00D14246"/>
    <w:rsid w:val="00D23E2D"/>
    <w:rsid w:val="00D30E05"/>
    <w:rsid w:val="00D45176"/>
    <w:rsid w:val="00D53785"/>
    <w:rsid w:val="00D62A95"/>
    <w:rsid w:val="00D7028D"/>
    <w:rsid w:val="00D71AFC"/>
    <w:rsid w:val="00D8778F"/>
    <w:rsid w:val="00D953F9"/>
    <w:rsid w:val="00DA31FE"/>
    <w:rsid w:val="00DB21E2"/>
    <w:rsid w:val="00DB3F38"/>
    <w:rsid w:val="00DB6209"/>
    <w:rsid w:val="00DC16E5"/>
    <w:rsid w:val="00DE2C52"/>
    <w:rsid w:val="00DF24F5"/>
    <w:rsid w:val="00DF4721"/>
    <w:rsid w:val="00E01CFD"/>
    <w:rsid w:val="00E13B50"/>
    <w:rsid w:val="00E17BAC"/>
    <w:rsid w:val="00E67770"/>
    <w:rsid w:val="00E77A3E"/>
    <w:rsid w:val="00EC1F8A"/>
    <w:rsid w:val="00F06DF0"/>
    <w:rsid w:val="00F168A2"/>
    <w:rsid w:val="00F236F7"/>
    <w:rsid w:val="00F32192"/>
    <w:rsid w:val="00F363EF"/>
    <w:rsid w:val="00F434B8"/>
    <w:rsid w:val="00F47C3C"/>
    <w:rsid w:val="00F51756"/>
    <w:rsid w:val="00F56B0D"/>
    <w:rsid w:val="00F77941"/>
    <w:rsid w:val="00F81E37"/>
    <w:rsid w:val="00F8259F"/>
    <w:rsid w:val="00F83DE1"/>
    <w:rsid w:val="00FC17BB"/>
    <w:rsid w:val="00FC7206"/>
    <w:rsid w:val="00FE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0569"/>
  <w15:docId w15:val="{28F67F1D-9146-49D5-9030-A73AE605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D1F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link w:val="Heading1Char"/>
    <w:uiPriority w:val="9"/>
    <w:qFormat/>
    <w:pPr>
      <w:ind w:left="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8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523" w:right="14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1146" w:right="109" w:hanging="428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6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D45176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E6777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NoSpacing">
    <w:name w:val="No Spacing"/>
    <w:uiPriority w:val="1"/>
    <w:qFormat/>
    <w:rsid w:val="00A54D1F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982A4-2C8F-4A2B-B02A-64257A7B2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Trix SOB</dc:creator>
  <cp:lastModifiedBy>Trix SOB</cp:lastModifiedBy>
  <cp:revision>10</cp:revision>
  <dcterms:created xsi:type="dcterms:W3CDTF">2024-05-22T18:29:00Z</dcterms:created>
  <dcterms:modified xsi:type="dcterms:W3CDTF">2024-05-22T20:15:00Z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2024-04-10T00:00:00Z</vt:filetime>
  </property>
  <property fmtid="{D5CDD505-2E9C-101B-9397-08002B2CF9AE}" pid="5" name="Producer">
    <vt:lpwstr>Microsoft® Word 2016</vt:lpwstr>
  </property>
</Properties>
</file>