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47519" w14:textId="77777777" w:rsidR="00DB3F38" w:rsidRDefault="00000000">
      <w:pPr>
        <w:pStyle w:val="BodyText"/>
        <w:spacing w:before="73" w:line="360" w:lineRule="auto"/>
        <w:ind w:left="676" w:right="639" w:hanging="1"/>
        <w:jc w:val="center"/>
      </w:pPr>
      <w:r>
        <w:t>Министерство науки и высшего образования Российской Федерации Федеральное</w:t>
      </w:r>
      <w:r>
        <w:rPr>
          <w:spacing w:val="-9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бюджетное</w:t>
      </w:r>
      <w:r>
        <w:rPr>
          <w:spacing w:val="-9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 высшего образования «Тульский государственный университет»</w:t>
      </w:r>
    </w:p>
    <w:p w14:paraId="496D09BC" w14:textId="77777777" w:rsidR="00DB3F38" w:rsidRDefault="00DB3F38">
      <w:pPr>
        <w:pStyle w:val="BodyText"/>
      </w:pPr>
    </w:p>
    <w:p w14:paraId="771B6056" w14:textId="77777777" w:rsidR="00DB3F38" w:rsidRDefault="00DB3F38">
      <w:pPr>
        <w:pStyle w:val="BodyText"/>
      </w:pPr>
    </w:p>
    <w:p w14:paraId="704BCAC9" w14:textId="77777777" w:rsidR="00DB3F38" w:rsidRDefault="00DB3F38">
      <w:pPr>
        <w:pStyle w:val="BodyText"/>
        <w:spacing w:before="202"/>
      </w:pPr>
    </w:p>
    <w:p w14:paraId="26AF717D" w14:textId="77777777" w:rsidR="00DB3F38" w:rsidRDefault="00000000">
      <w:pPr>
        <w:pStyle w:val="BodyText"/>
        <w:ind w:left="38"/>
        <w:jc w:val="center"/>
      </w:pPr>
      <w:r>
        <w:t>КАФЕДРА</w:t>
      </w:r>
      <w:r>
        <w:rPr>
          <w:spacing w:val="-14"/>
        </w:rPr>
        <w:t xml:space="preserve"> </w:t>
      </w:r>
      <w:r>
        <w:t>ИНФОРМАЦИОННОЙ</w:t>
      </w:r>
      <w:r>
        <w:rPr>
          <w:spacing w:val="-11"/>
        </w:rPr>
        <w:t xml:space="preserve"> </w:t>
      </w:r>
      <w:r>
        <w:rPr>
          <w:spacing w:val="-2"/>
        </w:rPr>
        <w:t>БЕЗОПАСНОСТИ</w:t>
      </w:r>
    </w:p>
    <w:p w14:paraId="33A1949D" w14:textId="77777777" w:rsidR="00DB3F38" w:rsidRDefault="00DB3F38">
      <w:pPr>
        <w:pStyle w:val="BodyText"/>
      </w:pPr>
    </w:p>
    <w:p w14:paraId="58CF1A75" w14:textId="77777777" w:rsidR="00DB3F38" w:rsidRDefault="00DB3F38">
      <w:pPr>
        <w:pStyle w:val="BodyText"/>
      </w:pPr>
    </w:p>
    <w:p w14:paraId="1C36E907" w14:textId="77777777" w:rsidR="00DB3F38" w:rsidRDefault="00DB3F38">
      <w:pPr>
        <w:pStyle w:val="BodyText"/>
      </w:pPr>
    </w:p>
    <w:p w14:paraId="019661F3" w14:textId="77777777" w:rsidR="00DB3F38" w:rsidRDefault="00DB3F38">
      <w:pPr>
        <w:pStyle w:val="BodyText"/>
      </w:pPr>
    </w:p>
    <w:p w14:paraId="013867CB" w14:textId="77777777" w:rsidR="00DB3F38" w:rsidRDefault="00DB3F38">
      <w:pPr>
        <w:pStyle w:val="BodyText"/>
        <w:spacing w:before="115"/>
      </w:pPr>
    </w:p>
    <w:p w14:paraId="6BF29948" w14:textId="77777777" w:rsidR="00BC1F96" w:rsidRDefault="00BC1F96" w:rsidP="00AC4D05">
      <w:pPr>
        <w:pStyle w:val="BodyText"/>
        <w:spacing w:before="11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ТЕХНОЛОГИЯ И МЕТОДЫ ПРОГРАММИРОВАНИЯ</w:t>
      </w:r>
    </w:p>
    <w:p w14:paraId="54EF4FE2" w14:textId="77777777" w:rsidR="00BC1F96" w:rsidRDefault="00BC1F96" w:rsidP="00AC4D05">
      <w:pPr>
        <w:pStyle w:val="BodyText"/>
        <w:spacing w:before="111"/>
        <w:jc w:val="center"/>
        <w:rPr>
          <w:b/>
          <w:bCs/>
          <w:sz w:val="32"/>
          <w:szCs w:val="32"/>
        </w:rPr>
      </w:pPr>
    </w:p>
    <w:p w14:paraId="7BD871D5" w14:textId="77777777" w:rsidR="00AC4D05" w:rsidRPr="00BC1F96" w:rsidRDefault="00AC4D05">
      <w:pPr>
        <w:pStyle w:val="BodyText"/>
        <w:spacing w:before="1"/>
        <w:ind w:left="40"/>
        <w:jc w:val="center"/>
      </w:pPr>
    </w:p>
    <w:p w14:paraId="3993E553" w14:textId="0D996DB9" w:rsidR="00DB3F38" w:rsidRPr="00C14F81" w:rsidRDefault="00BC1F96" w:rsidP="00BC1F96">
      <w:pPr>
        <w:pStyle w:val="BodyText"/>
        <w:spacing w:before="1"/>
        <w:ind w:left="40"/>
        <w:jc w:val="center"/>
        <w:rPr>
          <w:spacing w:val="-5"/>
        </w:rPr>
      </w:pPr>
      <w:r>
        <w:t>Отчет</w:t>
      </w:r>
      <w:r>
        <w:rPr>
          <w:spacing w:val="-3"/>
        </w:rPr>
        <w:t xml:space="preserve"> </w:t>
      </w:r>
      <w:r>
        <w:rPr>
          <w:spacing w:val="-10"/>
        </w:rPr>
        <w:t xml:space="preserve">о </w:t>
      </w:r>
      <w:r>
        <w:t>лабораторной</w:t>
      </w:r>
      <w:r>
        <w:rPr>
          <w:spacing w:val="-11"/>
        </w:rPr>
        <w:t xml:space="preserve"> </w:t>
      </w:r>
      <w:r>
        <w:t>работе</w:t>
      </w:r>
      <w:r>
        <w:rPr>
          <w:spacing w:val="-5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21507B">
        <w:rPr>
          <w:spacing w:val="-5"/>
        </w:rPr>
        <w:t>8</w:t>
      </w:r>
    </w:p>
    <w:p w14:paraId="79D17F2F" w14:textId="77777777" w:rsidR="00BC1F96" w:rsidRDefault="00BC1F96" w:rsidP="00BC1F96">
      <w:pPr>
        <w:pStyle w:val="BodyText"/>
        <w:spacing w:before="1"/>
        <w:ind w:left="40"/>
        <w:jc w:val="center"/>
        <w:rPr>
          <w:spacing w:val="-5"/>
        </w:rPr>
      </w:pPr>
    </w:p>
    <w:p w14:paraId="7C04CE54" w14:textId="13DA4E80" w:rsidR="00DB3F38" w:rsidRPr="002840FC" w:rsidRDefault="00C14F81" w:rsidP="00BA0EDA">
      <w:pPr>
        <w:pStyle w:val="BodyText"/>
        <w:spacing w:before="162"/>
        <w:jc w:val="center"/>
        <w:rPr>
          <w:iCs/>
        </w:rPr>
      </w:pPr>
      <w:r>
        <w:rPr>
          <w:iCs/>
        </w:rPr>
        <w:t xml:space="preserve">Возможность выбора в игре </w:t>
      </w:r>
      <w:r w:rsidR="001905EA">
        <w:rPr>
          <w:iCs/>
        </w:rPr>
        <w:t>«Квест»</w:t>
      </w:r>
    </w:p>
    <w:p w14:paraId="5F6C5DBB" w14:textId="77777777" w:rsidR="00BC1F96" w:rsidRDefault="00BC1F96">
      <w:pPr>
        <w:pStyle w:val="BodyText"/>
        <w:spacing w:before="162"/>
        <w:rPr>
          <w:i/>
        </w:rPr>
      </w:pPr>
    </w:p>
    <w:p w14:paraId="5B54BA74" w14:textId="77777777" w:rsidR="00BC1F96" w:rsidRDefault="00BC1F96">
      <w:pPr>
        <w:pStyle w:val="BodyText"/>
        <w:spacing w:before="162"/>
        <w:rPr>
          <w:i/>
        </w:rPr>
      </w:pPr>
    </w:p>
    <w:p w14:paraId="5C81E714" w14:textId="77777777" w:rsidR="00BC1F96" w:rsidRDefault="00BC1F96">
      <w:pPr>
        <w:pStyle w:val="BodyText"/>
        <w:spacing w:before="162"/>
        <w:rPr>
          <w:i/>
        </w:rPr>
      </w:pPr>
    </w:p>
    <w:p w14:paraId="7E8ADC87" w14:textId="77777777" w:rsidR="00DB3F38" w:rsidRDefault="00DB3F38">
      <w:pPr>
        <w:pStyle w:val="BodyText"/>
        <w:rPr>
          <w:i/>
        </w:rPr>
      </w:pPr>
    </w:p>
    <w:p w14:paraId="303B2752" w14:textId="77777777" w:rsidR="00DB3F38" w:rsidRDefault="00DB3F38">
      <w:pPr>
        <w:pStyle w:val="BodyText"/>
        <w:rPr>
          <w:b/>
          <w:i/>
          <w:sz w:val="20"/>
        </w:rPr>
      </w:pPr>
    </w:p>
    <w:p w14:paraId="68604D6D" w14:textId="77777777" w:rsidR="00DB3F38" w:rsidRDefault="00DB3F38">
      <w:pPr>
        <w:pStyle w:val="BodyText"/>
        <w:rPr>
          <w:b/>
          <w:i/>
          <w:sz w:val="20"/>
        </w:rPr>
      </w:pPr>
    </w:p>
    <w:p w14:paraId="51874A3B" w14:textId="77777777" w:rsidR="00DB3F38" w:rsidRDefault="00DB3F38">
      <w:pPr>
        <w:pStyle w:val="BodyText"/>
        <w:rPr>
          <w:b/>
          <w:i/>
          <w:sz w:val="20"/>
        </w:rPr>
      </w:pPr>
    </w:p>
    <w:p w14:paraId="4E378808" w14:textId="77777777" w:rsidR="00DB3F38" w:rsidRDefault="00DB3F38">
      <w:pPr>
        <w:pStyle w:val="BodyText"/>
        <w:rPr>
          <w:b/>
          <w:i/>
          <w:sz w:val="20"/>
        </w:rPr>
      </w:pPr>
    </w:p>
    <w:p w14:paraId="436A8980" w14:textId="77777777" w:rsidR="00DB3F38" w:rsidRDefault="00DB3F38">
      <w:pPr>
        <w:pStyle w:val="BodyText"/>
        <w:rPr>
          <w:b/>
          <w:i/>
          <w:sz w:val="20"/>
        </w:rPr>
      </w:pPr>
    </w:p>
    <w:p w14:paraId="6929D13C" w14:textId="77777777" w:rsidR="00DB3F38" w:rsidRDefault="00DB3F38">
      <w:pPr>
        <w:pStyle w:val="BodyText"/>
        <w:spacing w:before="126"/>
        <w:rPr>
          <w:b/>
          <w:i/>
          <w:sz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3921"/>
        <w:gridCol w:w="2092"/>
      </w:tblGrid>
      <w:tr w:rsidR="00DB3F38" w14:paraId="241EB2EA" w14:textId="77777777">
        <w:trPr>
          <w:trHeight w:val="396"/>
        </w:trPr>
        <w:tc>
          <w:tcPr>
            <w:tcW w:w="3544" w:type="dxa"/>
          </w:tcPr>
          <w:p w14:paraId="044CCD8E" w14:textId="77777777" w:rsidR="00DB3F38" w:rsidRDefault="00000000">
            <w:pPr>
              <w:pStyle w:val="TableParagraph"/>
              <w:spacing w:before="0" w:line="311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Выполнил:</w:t>
            </w:r>
          </w:p>
        </w:tc>
        <w:tc>
          <w:tcPr>
            <w:tcW w:w="3921" w:type="dxa"/>
          </w:tcPr>
          <w:p w14:paraId="11768380" w14:textId="7E467D18" w:rsidR="00DB3F38" w:rsidRDefault="00000000">
            <w:pPr>
              <w:pStyle w:val="TableParagraph"/>
              <w:spacing w:before="0" w:line="311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ст.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гр. </w:t>
            </w:r>
            <w:r>
              <w:rPr>
                <w:spacing w:val="-2"/>
                <w:sz w:val="28"/>
              </w:rPr>
              <w:t>2</w:t>
            </w:r>
            <w:r w:rsidR="00F32192">
              <w:rPr>
                <w:spacing w:val="-2"/>
                <w:sz w:val="28"/>
              </w:rPr>
              <w:t>3</w:t>
            </w:r>
            <w:r>
              <w:rPr>
                <w:spacing w:val="-2"/>
                <w:sz w:val="28"/>
              </w:rPr>
              <w:t>0</w:t>
            </w:r>
            <w:r w:rsidR="009B311F">
              <w:rPr>
                <w:spacing w:val="-2"/>
                <w:sz w:val="28"/>
              </w:rPr>
              <w:t>72</w:t>
            </w:r>
            <w:r>
              <w:rPr>
                <w:spacing w:val="-2"/>
                <w:sz w:val="28"/>
              </w:rPr>
              <w:t>1</w:t>
            </w:r>
          </w:p>
        </w:tc>
        <w:tc>
          <w:tcPr>
            <w:tcW w:w="2092" w:type="dxa"/>
          </w:tcPr>
          <w:p w14:paraId="0A9F80D9" w14:textId="77777777" w:rsidR="00DB3F38" w:rsidRDefault="009B311F">
            <w:pPr>
              <w:pStyle w:val="TableParagraph"/>
              <w:spacing w:before="0" w:line="311" w:lineRule="exact"/>
              <w:ind w:left="104"/>
              <w:rPr>
                <w:sz w:val="28"/>
              </w:rPr>
            </w:pPr>
            <w:r>
              <w:rPr>
                <w:sz w:val="28"/>
              </w:rPr>
              <w:t>Хабаров Р.А.</w:t>
            </w:r>
          </w:p>
        </w:tc>
      </w:tr>
      <w:tr w:rsidR="00DB3F38" w14:paraId="35B3FDA1" w14:textId="77777777">
        <w:trPr>
          <w:trHeight w:val="396"/>
        </w:trPr>
        <w:tc>
          <w:tcPr>
            <w:tcW w:w="3544" w:type="dxa"/>
          </w:tcPr>
          <w:p w14:paraId="48C289AF" w14:textId="77777777" w:rsidR="00DB3F38" w:rsidRDefault="00000000">
            <w:pPr>
              <w:pStyle w:val="TableParagraph"/>
              <w:spacing w:before="75" w:line="302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Проверил:</w:t>
            </w:r>
          </w:p>
        </w:tc>
        <w:tc>
          <w:tcPr>
            <w:tcW w:w="3921" w:type="dxa"/>
          </w:tcPr>
          <w:p w14:paraId="6A28CDC5" w14:textId="77777777" w:rsidR="00DB3F38" w:rsidRDefault="00000000">
            <w:pPr>
              <w:pStyle w:val="TableParagraph"/>
              <w:spacing w:before="75" w:line="302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асс. каф.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ИБ</w:t>
            </w:r>
          </w:p>
        </w:tc>
        <w:tc>
          <w:tcPr>
            <w:tcW w:w="2092" w:type="dxa"/>
          </w:tcPr>
          <w:p w14:paraId="3A6AFE8B" w14:textId="77777777" w:rsidR="00DB3F38" w:rsidRDefault="00000000">
            <w:pPr>
              <w:pStyle w:val="TableParagraph"/>
              <w:spacing w:before="75" w:line="302" w:lineRule="exact"/>
              <w:ind w:left="53"/>
              <w:rPr>
                <w:sz w:val="28"/>
              </w:rPr>
            </w:pPr>
            <w:r>
              <w:rPr>
                <w:sz w:val="28"/>
              </w:rPr>
              <w:t>Курбаков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М.Ю.</w:t>
            </w:r>
          </w:p>
        </w:tc>
      </w:tr>
    </w:tbl>
    <w:p w14:paraId="5515C8E0" w14:textId="77777777" w:rsidR="00DB3F38" w:rsidRDefault="00DB3F38">
      <w:pPr>
        <w:pStyle w:val="BodyText"/>
        <w:rPr>
          <w:b/>
          <w:i/>
        </w:rPr>
      </w:pPr>
    </w:p>
    <w:p w14:paraId="3FC82CD7" w14:textId="77777777" w:rsidR="00DB3F38" w:rsidRDefault="00DB3F38">
      <w:pPr>
        <w:pStyle w:val="BodyText"/>
        <w:rPr>
          <w:b/>
          <w:i/>
        </w:rPr>
      </w:pPr>
    </w:p>
    <w:p w14:paraId="7D6D0A6B" w14:textId="77777777" w:rsidR="00DB3F38" w:rsidRDefault="00DB3F38">
      <w:pPr>
        <w:pStyle w:val="BodyText"/>
        <w:rPr>
          <w:b/>
          <w:i/>
        </w:rPr>
      </w:pPr>
    </w:p>
    <w:p w14:paraId="5B35B4AA" w14:textId="77777777" w:rsidR="00DB3F38" w:rsidRDefault="00DB3F38">
      <w:pPr>
        <w:pStyle w:val="BodyText"/>
        <w:rPr>
          <w:b/>
          <w:i/>
        </w:rPr>
      </w:pPr>
    </w:p>
    <w:p w14:paraId="3660B919" w14:textId="77777777" w:rsidR="00DB3F38" w:rsidRDefault="00DB3F38">
      <w:pPr>
        <w:pStyle w:val="BodyText"/>
        <w:rPr>
          <w:b/>
          <w:i/>
        </w:rPr>
      </w:pPr>
    </w:p>
    <w:p w14:paraId="37A9B7AB" w14:textId="77777777" w:rsidR="00DB3F38" w:rsidRDefault="00DB3F38">
      <w:pPr>
        <w:pStyle w:val="BodyText"/>
        <w:spacing w:before="44"/>
        <w:rPr>
          <w:b/>
          <w:i/>
        </w:rPr>
      </w:pPr>
    </w:p>
    <w:p w14:paraId="04F7EED2" w14:textId="77777777" w:rsidR="00DB3F38" w:rsidRDefault="00000000">
      <w:pPr>
        <w:pStyle w:val="BodyText"/>
        <w:ind w:left="40"/>
        <w:jc w:val="center"/>
      </w:pPr>
      <w:r>
        <w:t>Тула,</w:t>
      </w:r>
      <w:r>
        <w:rPr>
          <w:spacing w:val="-6"/>
        </w:rPr>
        <w:t xml:space="preserve"> </w:t>
      </w:r>
      <w:r>
        <w:t>202</w:t>
      </w:r>
      <w:r w:rsidR="00AC4D05" w:rsidRPr="000B7041">
        <w:t>4</w:t>
      </w:r>
      <w:r>
        <w:rPr>
          <w:spacing w:val="-1"/>
        </w:rPr>
        <w:t xml:space="preserve"> </w:t>
      </w:r>
      <w:r>
        <w:rPr>
          <w:spacing w:val="-5"/>
        </w:rPr>
        <w:t>г.</w:t>
      </w:r>
    </w:p>
    <w:p w14:paraId="36919DA5" w14:textId="0A50065B" w:rsidR="00BA0EDA" w:rsidRDefault="00BA0EDA">
      <w:r>
        <w:br w:type="page"/>
      </w:r>
    </w:p>
    <w:p w14:paraId="3B1099D1" w14:textId="77777777" w:rsidR="00DB3F38" w:rsidRDefault="00DB3F38">
      <w:pPr>
        <w:jc w:val="center"/>
        <w:sectPr w:rsidR="00DB3F38" w:rsidSect="00082D22">
          <w:type w:val="continuous"/>
          <w:pgSz w:w="11910" w:h="16840"/>
          <w:pgMar w:top="1134" w:right="850" w:bottom="1134" w:left="1701" w:header="720" w:footer="720" w:gutter="0"/>
          <w:cols w:space="720"/>
          <w:docGrid w:linePitch="299"/>
        </w:sectPr>
      </w:pPr>
    </w:p>
    <w:p w14:paraId="06B583C8" w14:textId="3EF2B264" w:rsidR="00906858" w:rsidRPr="002E2204" w:rsidRDefault="00000000" w:rsidP="002E2204">
      <w:pPr>
        <w:pStyle w:val="Heading1"/>
        <w:spacing w:before="73"/>
        <w:rPr>
          <w:spacing w:val="-2"/>
        </w:rPr>
      </w:pPr>
      <w:r>
        <w:lastRenderedPageBreak/>
        <w:t>ЦЕЛЬ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ЗАДАЧА</w:t>
      </w:r>
      <w:r>
        <w:rPr>
          <w:spacing w:val="-4"/>
        </w:rPr>
        <w:t xml:space="preserve"> </w:t>
      </w:r>
      <w:r>
        <w:rPr>
          <w:spacing w:val="-2"/>
        </w:rPr>
        <w:t>РАБОТЫ</w:t>
      </w:r>
    </w:p>
    <w:p w14:paraId="7CA41208" w14:textId="77777777" w:rsidR="002E2204" w:rsidRDefault="002E2204">
      <w:pPr>
        <w:pStyle w:val="BodyText"/>
        <w:spacing w:before="161"/>
        <w:ind w:left="861"/>
        <w:jc w:val="both"/>
        <w:rPr>
          <w:b/>
        </w:rPr>
      </w:pPr>
    </w:p>
    <w:p w14:paraId="7C8D4946" w14:textId="7FB2779F" w:rsidR="00DB3F38" w:rsidRDefault="00000000">
      <w:pPr>
        <w:pStyle w:val="BodyText"/>
        <w:spacing w:before="161"/>
        <w:ind w:left="861"/>
        <w:jc w:val="both"/>
      </w:pPr>
      <w:r>
        <w:rPr>
          <w:b/>
        </w:rPr>
        <w:t>Цель:</w:t>
      </w:r>
      <w:r>
        <w:rPr>
          <w:b/>
          <w:spacing w:val="-12"/>
        </w:rPr>
        <w:t xml:space="preserve"> </w:t>
      </w:r>
      <w:r>
        <w:t>научиться</w:t>
      </w:r>
      <w:r>
        <w:rPr>
          <w:spacing w:val="-8"/>
        </w:rPr>
        <w:t xml:space="preserve"> </w:t>
      </w:r>
      <w:r>
        <w:t>использовать</w:t>
      </w:r>
      <w:r w:rsidR="00DF4721">
        <w:t xml:space="preserve"> платформу 1С</w:t>
      </w:r>
      <w:r w:rsidR="00DF4721" w:rsidRPr="00F77941">
        <w:t xml:space="preserve">: </w:t>
      </w:r>
      <w:r w:rsidR="00DF4721">
        <w:t>Предприятие</w:t>
      </w:r>
      <w:r>
        <w:rPr>
          <w:spacing w:val="-2"/>
        </w:rPr>
        <w:t>.</w:t>
      </w:r>
    </w:p>
    <w:p w14:paraId="5340F66B" w14:textId="1E67AA89" w:rsidR="00F56B0D" w:rsidRPr="00370188" w:rsidRDefault="00000000">
      <w:pPr>
        <w:pStyle w:val="BodyText"/>
        <w:spacing w:before="161" w:line="360" w:lineRule="auto"/>
        <w:ind w:left="152" w:right="117" w:firstLine="708"/>
        <w:jc w:val="both"/>
      </w:pPr>
      <w:r>
        <w:rPr>
          <w:b/>
        </w:rPr>
        <w:t>Задача:</w:t>
      </w:r>
      <w:r>
        <w:rPr>
          <w:b/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данной</w:t>
      </w:r>
      <w:r>
        <w:rPr>
          <w:spacing w:val="-2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требуется</w:t>
      </w:r>
      <w:r w:rsidR="00F77941">
        <w:t xml:space="preserve"> сделать конфигурацию </w:t>
      </w:r>
      <w:r w:rsidR="00E13B50">
        <w:t xml:space="preserve">с формой </w:t>
      </w:r>
      <w:r w:rsidR="00F77941">
        <w:t>на платформе 1С</w:t>
      </w:r>
      <w:r w:rsidR="00F83DE1">
        <w:t xml:space="preserve"> со справочнико</w:t>
      </w:r>
      <w:r w:rsidR="005B4F4B">
        <w:t>м</w:t>
      </w:r>
      <w:r w:rsidR="009946F6">
        <w:t xml:space="preserve"> и обработкой, с помощью которой можно будет </w:t>
      </w:r>
      <w:r w:rsidR="007F2890">
        <w:t>создать квест</w:t>
      </w:r>
      <w:r w:rsidR="00FE301A">
        <w:t xml:space="preserve">, который </w:t>
      </w:r>
      <w:r w:rsidR="007F2890" w:rsidRPr="007F2890">
        <w:t>будет настраиваемым. Пользователь сам сможет настраивать картинки, текст и точку выбора с её разветвлениями в настройках.</w:t>
      </w:r>
    </w:p>
    <w:p w14:paraId="7E3A479A" w14:textId="77777777" w:rsidR="00F56B0D" w:rsidRDefault="00F56B0D">
      <w:pPr>
        <w:rPr>
          <w:sz w:val="28"/>
          <w:szCs w:val="28"/>
        </w:rPr>
      </w:pPr>
      <w:r>
        <w:br w:type="page"/>
      </w:r>
    </w:p>
    <w:p w14:paraId="7C770AA7" w14:textId="5B057E77" w:rsidR="00235A17" w:rsidRDefault="000B7041" w:rsidP="00A54D1F">
      <w:pPr>
        <w:pStyle w:val="Heading1"/>
        <w:ind w:left="41"/>
        <w:rPr>
          <w:spacing w:val="-2"/>
          <w:sz w:val="32"/>
          <w:szCs w:val="32"/>
        </w:rPr>
      </w:pPr>
      <w:r w:rsidRPr="00D45176">
        <w:rPr>
          <w:spacing w:val="-2"/>
          <w:sz w:val="32"/>
          <w:szCs w:val="32"/>
        </w:rPr>
        <w:lastRenderedPageBreak/>
        <w:t>ХОД РАБОТЫ</w:t>
      </w:r>
    </w:p>
    <w:p w14:paraId="42A8C320" w14:textId="77777777" w:rsidR="009517E9" w:rsidRDefault="009517E9" w:rsidP="008C6A7F">
      <w:pPr>
        <w:spacing w:line="360" w:lineRule="auto"/>
        <w:ind w:firstLine="720"/>
        <w:jc w:val="both"/>
        <w:rPr>
          <w:sz w:val="28"/>
          <w:szCs w:val="28"/>
        </w:rPr>
      </w:pPr>
    </w:p>
    <w:p w14:paraId="7DDC6A31" w14:textId="60E258BA" w:rsidR="00A54D1F" w:rsidRDefault="009517E9" w:rsidP="008C6A7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Изменим карту маршрута НашиИстории так, чтобы после выбора в истории </w:t>
      </w:r>
      <w:r w:rsidR="002956A8">
        <w:rPr>
          <w:sz w:val="28"/>
          <w:szCs w:val="28"/>
        </w:rPr>
        <w:t xml:space="preserve">был выбор между двумя вариантами – Вариантом победы и Вариантом поражения, что привело бы к различным завершениям истории (рис. 1). Для считывания </w:t>
      </w:r>
      <w:r w:rsidR="00E95DDB">
        <w:rPr>
          <w:sz w:val="28"/>
          <w:szCs w:val="28"/>
        </w:rPr>
        <w:t xml:space="preserve">варианта выбора </w:t>
      </w:r>
      <w:r w:rsidR="002956A8">
        <w:rPr>
          <w:sz w:val="28"/>
          <w:szCs w:val="28"/>
        </w:rPr>
        <w:t xml:space="preserve">создадим </w:t>
      </w:r>
      <w:r w:rsidR="00E95DDB">
        <w:rPr>
          <w:sz w:val="28"/>
          <w:szCs w:val="28"/>
        </w:rPr>
        <w:t>процедуру ВариантыВыбораОбработкаВыбораВарианта (листинг 1). Изменим код модуля для создания формы элемента (этапа истории) для поддержки вариантов выбора (листинг 2).</w:t>
      </w:r>
    </w:p>
    <w:p w14:paraId="48D68C88" w14:textId="75AF2869" w:rsidR="00711453" w:rsidRDefault="00711453" w:rsidP="00711453">
      <w:pPr>
        <w:spacing w:line="360" w:lineRule="auto"/>
        <w:ind w:firstLine="720"/>
        <w:jc w:val="center"/>
        <w:rPr>
          <w:sz w:val="28"/>
          <w:szCs w:val="28"/>
          <w:vertAlign w:val="subscript"/>
        </w:rPr>
      </w:pPr>
      <w:r w:rsidRPr="00711453">
        <w:rPr>
          <w:noProof/>
          <w:sz w:val="28"/>
          <w:szCs w:val="28"/>
          <w:vertAlign w:val="subscript"/>
        </w:rPr>
        <w:drawing>
          <wp:inline distT="0" distB="0" distL="0" distR="0" wp14:anchorId="5BAE4C10" wp14:editId="4E6B1B5F">
            <wp:extent cx="3639147" cy="4505325"/>
            <wp:effectExtent l="0" t="0" r="0" b="0"/>
            <wp:docPr id="312288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2880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4784" cy="451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BC86" w14:textId="43B664B6" w:rsidR="00711453" w:rsidRDefault="00711453" w:rsidP="00711453">
      <w:pPr>
        <w:spacing w:line="360" w:lineRule="auto"/>
        <w:ind w:firstLine="720"/>
        <w:jc w:val="center"/>
        <w:rPr>
          <w:sz w:val="28"/>
          <w:szCs w:val="28"/>
        </w:rPr>
      </w:pPr>
      <w:r w:rsidRPr="00711453">
        <w:rPr>
          <w:sz w:val="28"/>
          <w:szCs w:val="28"/>
        </w:rPr>
        <w:t xml:space="preserve">Рисунок 1 </w:t>
      </w:r>
      <w:r>
        <w:rPr>
          <w:sz w:val="28"/>
          <w:szCs w:val="28"/>
        </w:rPr>
        <w:t xml:space="preserve">– Карта </w:t>
      </w:r>
      <w:r w:rsidRPr="00711453">
        <w:rPr>
          <w:sz w:val="28"/>
          <w:szCs w:val="28"/>
        </w:rPr>
        <w:t>маршрута бизнес-процесса</w:t>
      </w:r>
    </w:p>
    <w:p w14:paraId="323EE1E0" w14:textId="77777777" w:rsidR="00711453" w:rsidRPr="00711453" w:rsidRDefault="00711453" w:rsidP="00711453">
      <w:pPr>
        <w:spacing w:line="360" w:lineRule="auto"/>
        <w:ind w:firstLine="720"/>
        <w:jc w:val="center"/>
        <w:rPr>
          <w:sz w:val="28"/>
          <w:szCs w:val="28"/>
        </w:rPr>
      </w:pPr>
    </w:p>
    <w:p w14:paraId="3C205A64" w14:textId="3A501D29" w:rsidR="00C11A55" w:rsidRDefault="00D45176" w:rsidP="00C11A55">
      <w:pPr>
        <w:pStyle w:val="Heading1"/>
        <w:ind w:left="41"/>
        <w:rPr>
          <w:spacing w:val="-2"/>
          <w:sz w:val="32"/>
          <w:szCs w:val="32"/>
        </w:rPr>
      </w:pPr>
      <w:r w:rsidRPr="00D45176">
        <w:rPr>
          <w:spacing w:val="-2"/>
          <w:sz w:val="32"/>
          <w:szCs w:val="32"/>
        </w:rPr>
        <w:t>ДЕМОНСТРАЦИОННЫЙ ПРИМЕР</w:t>
      </w:r>
    </w:p>
    <w:p w14:paraId="7E2BD88A" w14:textId="77777777" w:rsidR="004E2382" w:rsidRDefault="004E2382" w:rsidP="004E2382">
      <w:pPr>
        <w:spacing w:line="360" w:lineRule="auto"/>
        <w:ind w:firstLine="720"/>
        <w:jc w:val="both"/>
        <w:rPr>
          <w:sz w:val="28"/>
          <w:szCs w:val="28"/>
        </w:rPr>
      </w:pPr>
    </w:p>
    <w:p w14:paraId="6D605C62" w14:textId="46DCE346" w:rsidR="003A5992" w:rsidRDefault="004E2382" w:rsidP="004E2382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Создадим и начнём новую историю (рис. 1). Дойдём до этапа с выбором варианта ответа, при этом на форме отобразятся кнопки с вариантами выборов (рис. 2), заданных в истории изначально (рис. 3). При нажатии на любую из кнопок, </w:t>
      </w:r>
      <w:r>
        <w:rPr>
          <w:sz w:val="28"/>
          <w:szCs w:val="28"/>
        </w:rPr>
        <w:lastRenderedPageBreak/>
        <w:t xml:space="preserve">программа </w:t>
      </w:r>
      <w:r w:rsidR="00953E15">
        <w:rPr>
          <w:sz w:val="28"/>
          <w:szCs w:val="28"/>
        </w:rPr>
        <w:t>ничего не делает</w:t>
      </w:r>
      <w:r>
        <w:rPr>
          <w:sz w:val="28"/>
          <w:szCs w:val="28"/>
        </w:rPr>
        <w:t>, так как не задана последовательность действий для такого типа взаимодействия.</w:t>
      </w:r>
    </w:p>
    <w:p w14:paraId="3558481B" w14:textId="4E1F9C1C" w:rsidR="004E2382" w:rsidRDefault="004E2382" w:rsidP="004E2382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DB4CF3D" wp14:editId="1E3D2DD9">
            <wp:extent cx="3981450" cy="1485900"/>
            <wp:effectExtent l="0" t="0" r="0" b="0"/>
            <wp:docPr id="344632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32640" name=""/>
                    <pic:cNvPicPr/>
                  </pic:nvPicPr>
                  <pic:blipFill rotWithShape="1">
                    <a:blip r:embed="rId8"/>
                    <a:srcRect t="17096" r="36730" b="46866"/>
                    <a:stretch/>
                  </pic:blipFill>
                  <pic:spPr bwMode="auto">
                    <a:xfrm>
                      <a:off x="0" y="0"/>
                      <a:ext cx="398145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FAE85" w14:textId="01C7D824" w:rsidR="004E2382" w:rsidRDefault="004E2382" w:rsidP="004E2382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Создание новой истории</w:t>
      </w:r>
    </w:p>
    <w:p w14:paraId="18014CA7" w14:textId="77777777" w:rsidR="005B6E37" w:rsidRDefault="005B6E37" w:rsidP="004E2382">
      <w:pPr>
        <w:spacing w:line="360" w:lineRule="auto"/>
        <w:ind w:firstLine="720"/>
        <w:jc w:val="center"/>
        <w:rPr>
          <w:sz w:val="28"/>
          <w:szCs w:val="28"/>
        </w:rPr>
      </w:pPr>
    </w:p>
    <w:p w14:paraId="3ADE8FA7" w14:textId="0D36CA3B" w:rsidR="004E2382" w:rsidRDefault="004E2382" w:rsidP="004E2382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9F8FCA6" wp14:editId="6D71D65D">
            <wp:extent cx="4810125" cy="4336393"/>
            <wp:effectExtent l="0" t="0" r="0" b="7620"/>
            <wp:docPr id="197323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236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3211" cy="433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48E8" w14:textId="4C7F5023" w:rsidR="004E2382" w:rsidRDefault="004E2382" w:rsidP="004E2382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Отображение кнопок выбора на форме истории</w:t>
      </w:r>
    </w:p>
    <w:p w14:paraId="266D522E" w14:textId="77777777" w:rsidR="007D505A" w:rsidRDefault="007D505A" w:rsidP="004E2382">
      <w:pPr>
        <w:spacing w:line="360" w:lineRule="auto"/>
        <w:ind w:firstLine="720"/>
        <w:jc w:val="center"/>
        <w:rPr>
          <w:sz w:val="28"/>
          <w:szCs w:val="28"/>
        </w:rPr>
      </w:pPr>
    </w:p>
    <w:p w14:paraId="5FDA2F48" w14:textId="6FEEC84B" w:rsidR="004E2382" w:rsidRDefault="004E2382" w:rsidP="004E2382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86E274" wp14:editId="07A6708B">
            <wp:extent cx="6019800" cy="2124075"/>
            <wp:effectExtent l="0" t="0" r="0" b="9525"/>
            <wp:docPr id="208603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35349" name=""/>
                    <pic:cNvPicPr/>
                  </pic:nvPicPr>
                  <pic:blipFill rotWithShape="1">
                    <a:blip r:embed="rId10"/>
                    <a:srcRect l="909" r="3430" b="45450"/>
                    <a:stretch/>
                  </pic:blipFill>
                  <pic:spPr bwMode="auto">
                    <a:xfrm>
                      <a:off x="0" y="0"/>
                      <a:ext cx="6019800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765C9" w14:textId="0EA35626" w:rsidR="004E2382" w:rsidRDefault="004E2382" w:rsidP="004E2382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Заданные выборы в истории</w:t>
      </w:r>
    </w:p>
    <w:p w14:paraId="32DAD9F9" w14:textId="77777777" w:rsidR="002F6BA6" w:rsidRDefault="002F6BA6" w:rsidP="004E2382">
      <w:pPr>
        <w:spacing w:line="360" w:lineRule="auto"/>
        <w:ind w:firstLine="720"/>
        <w:jc w:val="center"/>
        <w:rPr>
          <w:sz w:val="28"/>
          <w:szCs w:val="28"/>
        </w:rPr>
      </w:pPr>
    </w:p>
    <w:p w14:paraId="4D3085CF" w14:textId="598A3B80" w:rsidR="00711453" w:rsidRDefault="00A54D1F" w:rsidP="00711453">
      <w:pPr>
        <w:pStyle w:val="Heading1"/>
        <w:ind w:left="41"/>
        <w:rPr>
          <w:spacing w:val="-2"/>
          <w:sz w:val="32"/>
          <w:szCs w:val="32"/>
        </w:rPr>
      </w:pPr>
      <w:r>
        <w:rPr>
          <w:spacing w:val="-2"/>
          <w:sz w:val="32"/>
          <w:szCs w:val="32"/>
        </w:rPr>
        <w:t xml:space="preserve">ЛИСТИНГ 1 – </w:t>
      </w:r>
      <w:r w:rsidR="00711453">
        <w:rPr>
          <w:spacing w:val="-2"/>
          <w:sz w:val="32"/>
          <w:szCs w:val="32"/>
        </w:rPr>
        <w:t>Код модуля для считывания варианта ответа</w:t>
      </w:r>
    </w:p>
    <w:p w14:paraId="69207FC1" w14:textId="77777777" w:rsidR="00711453" w:rsidRDefault="00711453" w:rsidP="00711453">
      <w:pPr>
        <w:ind w:firstLine="720"/>
        <w:rPr>
          <w:rFonts w:ascii="Consolas" w:hAnsi="Consolas"/>
        </w:rPr>
      </w:pPr>
    </w:p>
    <w:p w14:paraId="5B17E41A" w14:textId="6E9BC6A4" w:rsidR="00711453" w:rsidRDefault="00711453" w:rsidP="002840FC">
      <w:pPr>
        <w:rPr>
          <w:rFonts w:ascii="Consolas" w:hAnsi="Consolas"/>
        </w:rPr>
      </w:pPr>
      <w:r w:rsidRPr="00711453">
        <w:rPr>
          <w:rFonts w:ascii="Consolas" w:hAnsi="Consolas"/>
        </w:rPr>
        <w:t>Процедура ВариантыВыбораОбработкаВыбораВарианта</w:t>
      </w:r>
    </w:p>
    <w:p w14:paraId="18B4A686" w14:textId="648EF347" w:rsidR="00711453" w:rsidRPr="00711453" w:rsidRDefault="00711453" w:rsidP="002840FC">
      <w:pPr>
        <w:rPr>
          <w:rFonts w:ascii="Consolas" w:hAnsi="Consolas"/>
        </w:rPr>
      </w:pPr>
      <w:r w:rsidRPr="00711453">
        <w:rPr>
          <w:rFonts w:ascii="Consolas" w:hAnsi="Consolas"/>
        </w:rPr>
        <w:t>(ТочкаВыбораВарианта, Результат)</w:t>
      </w:r>
    </w:p>
    <w:p w14:paraId="41FC37ED" w14:textId="77777777" w:rsidR="00711453" w:rsidRDefault="00711453" w:rsidP="002840FC">
      <w:pPr>
        <w:rPr>
          <w:rFonts w:ascii="Consolas" w:hAnsi="Consolas"/>
        </w:rPr>
      </w:pPr>
      <w:r w:rsidRPr="00711453">
        <w:rPr>
          <w:rFonts w:ascii="Consolas" w:hAnsi="Consolas"/>
        </w:rPr>
        <w:t xml:space="preserve">   Если</w:t>
      </w:r>
    </w:p>
    <w:p w14:paraId="65651DA5" w14:textId="320D4426" w:rsidR="00711453" w:rsidRPr="00711453" w:rsidRDefault="00711453" w:rsidP="002840FC">
      <w:pPr>
        <w:rPr>
          <w:rFonts w:ascii="Consolas" w:hAnsi="Consolas"/>
        </w:rPr>
      </w:pPr>
      <w:r w:rsidRPr="00711453">
        <w:rPr>
          <w:rFonts w:ascii="Consolas" w:hAnsi="Consolas"/>
        </w:rPr>
        <w:t>ЭтотОбъект.ОтветНаВопрос = ЭтотОбъект.История.ВариантДляПобеды Тогда</w:t>
      </w:r>
    </w:p>
    <w:p w14:paraId="373D3EBC" w14:textId="77777777" w:rsidR="00711453" w:rsidRPr="00711453" w:rsidRDefault="00711453" w:rsidP="002840FC">
      <w:pPr>
        <w:rPr>
          <w:rFonts w:ascii="Consolas" w:hAnsi="Consolas"/>
        </w:rPr>
      </w:pPr>
      <w:r w:rsidRPr="00711453">
        <w:rPr>
          <w:rFonts w:ascii="Consolas" w:hAnsi="Consolas"/>
        </w:rPr>
        <w:t xml:space="preserve">      Результат = ТочкаВыбораВарианта.Варианты.ВариантПобеды;</w:t>
      </w:r>
    </w:p>
    <w:p w14:paraId="0F1E1CF1" w14:textId="77777777" w:rsidR="00711453" w:rsidRDefault="00711453" w:rsidP="002840FC">
      <w:pPr>
        <w:rPr>
          <w:rFonts w:ascii="Consolas" w:hAnsi="Consolas"/>
        </w:rPr>
      </w:pPr>
      <w:r w:rsidRPr="00711453">
        <w:rPr>
          <w:rFonts w:ascii="Consolas" w:hAnsi="Consolas"/>
        </w:rPr>
        <w:t xml:space="preserve">   ИначеЕсли</w:t>
      </w:r>
    </w:p>
    <w:p w14:paraId="65A24470" w14:textId="36A5BBB0" w:rsidR="00711453" w:rsidRPr="00711453" w:rsidRDefault="00711453" w:rsidP="002840FC">
      <w:pPr>
        <w:rPr>
          <w:rFonts w:ascii="Consolas" w:hAnsi="Consolas"/>
        </w:rPr>
      </w:pPr>
      <w:r w:rsidRPr="00711453">
        <w:rPr>
          <w:rFonts w:ascii="Consolas" w:hAnsi="Consolas"/>
        </w:rPr>
        <w:t>ЭтотОбъект.ОтветНаВопрос = ЭтотОбъект.История.ВариантДляПоражения Тогда</w:t>
      </w:r>
    </w:p>
    <w:p w14:paraId="1D287BB2" w14:textId="77777777" w:rsidR="00711453" w:rsidRPr="00711453" w:rsidRDefault="00711453" w:rsidP="002840FC">
      <w:pPr>
        <w:rPr>
          <w:rFonts w:ascii="Consolas" w:hAnsi="Consolas"/>
        </w:rPr>
      </w:pPr>
      <w:r w:rsidRPr="00711453">
        <w:rPr>
          <w:rFonts w:ascii="Consolas" w:hAnsi="Consolas"/>
        </w:rPr>
        <w:t xml:space="preserve">      Результат = ТочкаВыбораВарианта.Варианты.ВариантПроигрыша;</w:t>
      </w:r>
    </w:p>
    <w:p w14:paraId="351E0A92" w14:textId="77777777" w:rsidR="00711453" w:rsidRPr="00711453" w:rsidRDefault="00711453" w:rsidP="002840FC">
      <w:pPr>
        <w:rPr>
          <w:rFonts w:ascii="Consolas" w:hAnsi="Consolas"/>
        </w:rPr>
      </w:pPr>
      <w:r w:rsidRPr="00711453">
        <w:rPr>
          <w:rFonts w:ascii="Consolas" w:hAnsi="Consolas"/>
        </w:rPr>
        <w:t xml:space="preserve">   КонецЕсли;</w:t>
      </w:r>
    </w:p>
    <w:p w14:paraId="6C627A01" w14:textId="5C8851A3" w:rsidR="005815D8" w:rsidRDefault="00711453" w:rsidP="002840FC">
      <w:pPr>
        <w:rPr>
          <w:rFonts w:ascii="Consolas" w:hAnsi="Consolas"/>
        </w:rPr>
      </w:pPr>
      <w:r w:rsidRPr="00711453">
        <w:rPr>
          <w:rFonts w:ascii="Consolas" w:hAnsi="Consolas"/>
        </w:rPr>
        <w:t>КонецПроцедуры</w:t>
      </w:r>
    </w:p>
    <w:p w14:paraId="08B3A3B3" w14:textId="77777777" w:rsidR="00711453" w:rsidRDefault="00711453" w:rsidP="00711453">
      <w:pPr>
        <w:ind w:firstLine="720"/>
        <w:rPr>
          <w:rFonts w:ascii="Consolas" w:hAnsi="Consolas"/>
        </w:rPr>
      </w:pPr>
    </w:p>
    <w:p w14:paraId="115E8E05" w14:textId="6BF9F3CB" w:rsidR="00711453" w:rsidRDefault="00711453" w:rsidP="00711453">
      <w:pPr>
        <w:pStyle w:val="Heading1"/>
        <w:ind w:left="41"/>
        <w:rPr>
          <w:spacing w:val="-2"/>
          <w:sz w:val="32"/>
          <w:szCs w:val="32"/>
        </w:rPr>
      </w:pPr>
      <w:r>
        <w:rPr>
          <w:spacing w:val="-2"/>
          <w:sz w:val="32"/>
          <w:szCs w:val="32"/>
        </w:rPr>
        <w:t>ЛИСТИНГ 2 – Код модуля при создании формы элемента</w:t>
      </w:r>
    </w:p>
    <w:p w14:paraId="23E9B6DB" w14:textId="77777777" w:rsidR="00711453" w:rsidRDefault="00711453" w:rsidP="00711453">
      <w:pPr>
        <w:ind w:firstLine="720"/>
        <w:rPr>
          <w:rFonts w:ascii="Consolas" w:hAnsi="Consolas"/>
        </w:rPr>
      </w:pPr>
    </w:p>
    <w:p w14:paraId="67365487" w14:textId="1253622B" w:rsidR="00711453" w:rsidRPr="00711453" w:rsidRDefault="00711453" w:rsidP="002840FC">
      <w:pPr>
        <w:rPr>
          <w:rFonts w:ascii="Consolas" w:hAnsi="Consolas"/>
        </w:rPr>
      </w:pPr>
      <w:r w:rsidRPr="00711453">
        <w:rPr>
          <w:rFonts w:ascii="Consolas" w:hAnsi="Consolas"/>
        </w:rPr>
        <w:t>&amp;НаСервере</w:t>
      </w:r>
    </w:p>
    <w:p w14:paraId="2A55B91A" w14:textId="77777777" w:rsidR="00711453" w:rsidRPr="00711453" w:rsidRDefault="00711453" w:rsidP="002840FC">
      <w:pPr>
        <w:rPr>
          <w:rFonts w:ascii="Consolas" w:hAnsi="Consolas"/>
        </w:rPr>
      </w:pPr>
      <w:r w:rsidRPr="00711453">
        <w:rPr>
          <w:rFonts w:ascii="Consolas" w:hAnsi="Consolas"/>
        </w:rPr>
        <w:t>Процедура ПриСозданииНаСервере(Отказ, СтандартнаяОбработка)</w:t>
      </w:r>
    </w:p>
    <w:p w14:paraId="35AAF02A" w14:textId="77777777" w:rsidR="00711453" w:rsidRPr="00711453" w:rsidRDefault="00711453" w:rsidP="002840FC">
      <w:pPr>
        <w:rPr>
          <w:rFonts w:ascii="Consolas" w:hAnsi="Consolas"/>
        </w:rPr>
      </w:pPr>
      <w:r w:rsidRPr="00711453">
        <w:rPr>
          <w:rFonts w:ascii="Consolas" w:hAnsi="Consolas"/>
        </w:rPr>
        <w:t xml:space="preserve">   История = Объект.БизнесПроцесс.История;</w:t>
      </w:r>
    </w:p>
    <w:p w14:paraId="79CC4D4D" w14:textId="77777777" w:rsidR="00711453" w:rsidRPr="00711453" w:rsidRDefault="00711453" w:rsidP="002840FC">
      <w:pPr>
        <w:rPr>
          <w:rFonts w:ascii="Consolas" w:hAnsi="Consolas"/>
        </w:rPr>
      </w:pPr>
      <w:r w:rsidRPr="00711453">
        <w:rPr>
          <w:rFonts w:ascii="Consolas" w:hAnsi="Consolas"/>
        </w:rPr>
        <w:t xml:space="preserve">   ЭтапИстории = Объект.ТочкаМаршрута.Имя;</w:t>
      </w:r>
    </w:p>
    <w:p w14:paraId="2DBE7F35" w14:textId="77777777" w:rsidR="00711453" w:rsidRPr="00711453" w:rsidRDefault="00711453" w:rsidP="002840FC">
      <w:pPr>
        <w:rPr>
          <w:rFonts w:ascii="Consolas" w:hAnsi="Consolas"/>
        </w:rPr>
      </w:pPr>
      <w:r w:rsidRPr="00711453">
        <w:rPr>
          <w:rFonts w:ascii="Consolas" w:hAnsi="Consolas"/>
        </w:rPr>
        <w:t xml:space="preserve">   ЭтотОбъект.Картинка = ПолучитьНавигационнуюСсылку(История, ЭтапИстории);</w:t>
      </w:r>
    </w:p>
    <w:p w14:paraId="0022CE07" w14:textId="77777777" w:rsidR="00711453" w:rsidRPr="00711453" w:rsidRDefault="00711453" w:rsidP="002840FC">
      <w:pPr>
        <w:rPr>
          <w:rFonts w:ascii="Consolas" w:hAnsi="Consolas"/>
        </w:rPr>
      </w:pPr>
      <w:r w:rsidRPr="00711453">
        <w:rPr>
          <w:rFonts w:ascii="Consolas" w:hAnsi="Consolas"/>
        </w:rPr>
        <w:t xml:space="preserve">   ЭтотОбъект.Комментарий = История[ЭтапИстории + "Комментарий"];</w:t>
      </w:r>
    </w:p>
    <w:p w14:paraId="524697BE" w14:textId="77777777" w:rsidR="00711453" w:rsidRPr="00711453" w:rsidRDefault="00711453" w:rsidP="002840FC">
      <w:pPr>
        <w:rPr>
          <w:rFonts w:ascii="Consolas" w:hAnsi="Consolas"/>
        </w:rPr>
      </w:pPr>
      <w:r w:rsidRPr="00711453">
        <w:rPr>
          <w:rFonts w:ascii="Consolas" w:hAnsi="Consolas"/>
        </w:rPr>
        <w:t xml:space="preserve">   Если Объект.Выполнена = Истина Тогда</w:t>
      </w:r>
    </w:p>
    <w:p w14:paraId="79382C83" w14:textId="77777777" w:rsidR="00711453" w:rsidRPr="00711453" w:rsidRDefault="00711453" w:rsidP="002840FC">
      <w:pPr>
        <w:rPr>
          <w:rFonts w:ascii="Consolas" w:hAnsi="Consolas"/>
        </w:rPr>
      </w:pPr>
      <w:r w:rsidRPr="00711453">
        <w:rPr>
          <w:rFonts w:ascii="Consolas" w:hAnsi="Consolas"/>
        </w:rPr>
        <w:t xml:space="preserve">      Элементы.ВыполнитьИЗакрыть.Видимость = Ложь;</w:t>
      </w:r>
    </w:p>
    <w:p w14:paraId="7B1099AB" w14:textId="77777777" w:rsidR="00711453" w:rsidRPr="00711453" w:rsidRDefault="00711453" w:rsidP="002840FC">
      <w:pPr>
        <w:rPr>
          <w:rFonts w:ascii="Consolas" w:hAnsi="Consolas"/>
        </w:rPr>
      </w:pPr>
      <w:r w:rsidRPr="00711453">
        <w:rPr>
          <w:rFonts w:ascii="Consolas" w:hAnsi="Consolas"/>
        </w:rPr>
        <w:t xml:space="preserve">   КонецЕсли;</w:t>
      </w:r>
    </w:p>
    <w:p w14:paraId="57B96F21" w14:textId="77777777" w:rsidR="00711453" w:rsidRDefault="00711453" w:rsidP="002840FC">
      <w:pPr>
        <w:rPr>
          <w:rFonts w:ascii="Consolas" w:hAnsi="Consolas"/>
        </w:rPr>
      </w:pPr>
      <w:r w:rsidRPr="00711453">
        <w:rPr>
          <w:rFonts w:ascii="Consolas" w:hAnsi="Consolas"/>
        </w:rPr>
        <w:t xml:space="preserve">   Если ЭтапИстории = "ЗавершениеИстории"</w:t>
      </w:r>
    </w:p>
    <w:p w14:paraId="46E42D88" w14:textId="7DCF3C90" w:rsidR="00711453" w:rsidRPr="00711453" w:rsidRDefault="00711453" w:rsidP="002840FC">
      <w:pPr>
        <w:ind w:left="720"/>
        <w:rPr>
          <w:rFonts w:ascii="Consolas" w:hAnsi="Consolas"/>
        </w:rPr>
      </w:pPr>
      <w:r w:rsidRPr="00711453">
        <w:rPr>
          <w:rFonts w:ascii="Consolas" w:hAnsi="Consolas"/>
        </w:rPr>
        <w:t>ИЛИ ЭтапИстории = "ПлохоеЗавершениеИстории" Тогда</w:t>
      </w:r>
    </w:p>
    <w:p w14:paraId="3AB3905A" w14:textId="77777777" w:rsidR="00711453" w:rsidRPr="00711453" w:rsidRDefault="00711453" w:rsidP="002840FC">
      <w:pPr>
        <w:rPr>
          <w:rFonts w:ascii="Consolas" w:hAnsi="Consolas"/>
        </w:rPr>
      </w:pPr>
      <w:r w:rsidRPr="00711453">
        <w:rPr>
          <w:rFonts w:ascii="Consolas" w:hAnsi="Consolas"/>
        </w:rPr>
        <w:t xml:space="preserve">      Элементы.ВыполнитьИЗакрыть.Заголовок = "Завершить историю";</w:t>
      </w:r>
    </w:p>
    <w:p w14:paraId="15B58D49" w14:textId="77777777" w:rsidR="00711453" w:rsidRPr="00711453" w:rsidRDefault="00711453" w:rsidP="002840FC">
      <w:pPr>
        <w:rPr>
          <w:rFonts w:ascii="Consolas" w:hAnsi="Consolas"/>
        </w:rPr>
      </w:pPr>
      <w:r w:rsidRPr="00711453">
        <w:rPr>
          <w:rFonts w:ascii="Consolas" w:hAnsi="Consolas"/>
        </w:rPr>
        <w:t xml:space="preserve">   КонецЕсли;</w:t>
      </w:r>
    </w:p>
    <w:p w14:paraId="38A12165" w14:textId="70F9F306" w:rsidR="00711453" w:rsidRPr="00711453" w:rsidRDefault="00711453" w:rsidP="002840FC">
      <w:pPr>
        <w:rPr>
          <w:rFonts w:ascii="Consolas" w:hAnsi="Consolas"/>
        </w:rPr>
      </w:pPr>
      <w:r w:rsidRPr="00711453">
        <w:rPr>
          <w:rFonts w:ascii="Consolas" w:hAnsi="Consolas"/>
        </w:rPr>
        <w:t>КонецПроцедуры</w:t>
      </w:r>
    </w:p>
    <w:p w14:paraId="2AAB9893" w14:textId="5B5B733B" w:rsidR="00DB3F38" w:rsidRPr="00D45176" w:rsidRDefault="00000000" w:rsidP="00220180">
      <w:pPr>
        <w:pStyle w:val="Heading1"/>
        <w:ind w:left="41"/>
        <w:rPr>
          <w:sz w:val="32"/>
          <w:szCs w:val="32"/>
        </w:rPr>
      </w:pPr>
      <w:r w:rsidRPr="00D45176">
        <w:rPr>
          <w:spacing w:val="-2"/>
          <w:sz w:val="32"/>
          <w:szCs w:val="32"/>
        </w:rPr>
        <w:t>ВЫВОД</w:t>
      </w:r>
    </w:p>
    <w:p w14:paraId="14090BAF" w14:textId="250C41A3" w:rsidR="00DB3F38" w:rsidRPr="002332D1" w:rsidRDefault="00E13B50" w:rsidP="001C2A12">
      <w:pPr>
        <w:pStyle w:val="BodyText"/>
        <w:spacing w:before="161" w:line="360" w:lineRule="auto"/>
        <w:ind w:left="152" w:right="105" w:firstLine="568"/>
        <w:jc w:val="both"/>
      </w:pPr>
      <w:r>
        <w:t xml:space="preserve">В ходе выполнения данной лабораторной работы, </w:t>
      </w:r>
      <w:r w:rsidR="005D2A23">
        <w:t>я изменил конфигурацию с формой на платформе 1С: Предприятие, которая позволяет записывать историю и прикреплять картинки так, чтобы в определённом моменте истории появилась возможность выбора варианта действия.</w:t>
      </w:r>
    </w:p>
    <w:sectPr w:rsidR="00DB3F38" w:rsidRPr="002332D1">
      <w:footerReference w:type="default" r:id="rId11"/>
      <w:type w:val="continuous"/>
      <w:pgSz w:w="11910" w:h="16840"/>
      <w:pgMar w:top="760" w:right="1020" w:bottom="280" w:left="980" w:header="0" w:footer="10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1859B9" w14:textId="77777777" w:rsidR="001D43D0" w:rsidRDefault="001D43D0">
      <w:r>
        <w:separator/>
      </w:r>
    </w:p>
  </w:endnote>
  <w:endnote w:type="continuationSeparator" w:id="0">
    <w:p w14:paraId="0E2654E8" w14:textId="77777777" w:rsidR="001D43D0" w:rsidRDefault="001D4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91D41E" w14:textId="77777777" w:rsidR="00DB3F3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1696" behindDoc="1" locked="0" layoutInCell="1" allowOverlap="1" wp14:anchorId="46BDAE73" wp14:editId="75DA5547">
              <wp:simplePos x="0" y="0"/>
              <wp:positionH relativeFrom="page">
                <wp:posOffset>3652139</wp:posOffset>
              </wp:positionH>
              <wp:positionV relativeFrom="page">
                <wp:posOffset>9863642</wp:posOffset>
              </wp:positionV>
              <wp:extent cx="269240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068D63" w14:textId="77777777" w:rsidR="00DB3F38" w:rsidRDefault="00000000">
                          <w:pPr>
                            <w:pStyle w:val="BodyText"/>
                            <w:spacing w:before="9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BDAE7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7.55pt;margin-top:776.65pt;width:21.2pt;height:17.55pt;z-index:-1605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b2nkgEAABoDAAAOAAAAZHJzL2Uyb0RvYy54bWysUsGO0zAQvSPxD5bv1N0IViVqugJWIKQV&#10;IO3yAa5jNxGxx8y4Tfr3jN20RXBb7cUee8Zv3nvj9d3kB3GwSD2ERt4sllLYYKDtw66RP58+v1lJ&#10;QUmHVg8QbCOPluTd5vWr9RhrW0EHQ2tRMEigeoyN7FKKtVJkOus1LSDawEkH6HXiI+5Ui3pkdD+o&#10;arm8VSNgGxGMJeLb+1NSbgq+c9ak786RTWJoJHNLZcWybvOqNmtd71DHrjczDf0MFl73gZteoO51&#10;0mKP/X9QvjcIBC4tDHgFzvXGFg2s5mb5j5rHTkdbtLA5FC820cvBmm+Hx/gDRZo+wsQDLCIoPoD5&#10;ReyNGiPVc032lGri6ix0cujzzhIEP2Rvjxc/7ZSE4cvq9n31ljOGU1VVrVbvst/q+jgipS8WvMhB&#10;I5HHVQjowwOlU+m5ZOZyap+JpGk7cUkOt9AeWcPIY2wk/d5rtFIMXwP7lGd+DvAcbM8BpuETlJ+R&#10;pQT4sE/g+tL5ijt35gEU7vNnyRP++1yqrl968wcAAP//AwBQSwMEFAAGAAgAAAAhAHiJzPniAAAA&#10;DQEAAA8AAABkcnMvZG93bnJldi54bWxMj8FOwzAMhu9IvENkJG4sLaNdKU2nCcFpEqIrB45p47XR&#10;Gqc02da9PdkJjvb/6ffnYj2bgZ1wctqSgHgRAUNqrdLUCfiq3x8yYM5LUnKwhAIu6GBd3t4UMlf2&#10;TBWedr5joYRcLgX03o85567t0Ui3sCNSyPZ2MtKHceq4muQ5lJuBP0ZRyo3UFC70csTXHtvD7mgE&#10;bL6petM/H81nta90XT9HtE0PQtzfzZsXYB5n/wfDVT+oQxmcGnsk5dggIFklcUBDkCTLJbCApPEq&#10;AdZcV1n2BLws+P8vyl8AAAD//wMAUEsBAi0AFAAGAAgAAAAhALaDOJL+AAAA4QEAABMAAAAAAAAA&#10;AAAAAAAAAAAAAFtDb250ZW50X1R5cGVzXS54bWxQSwECLQAUAAYACAAAACEAOP0h/9YAAACUAQAA&#10;CwAAAAAAAAAAAAAAAAAvAQAAX3JlbHMvLnJlbHNQSwECLQAUAAYACAAAACEAJKW9p5IBAAAaAwAA&#10;DgAAAAAAAAAAAAAAAAAuAgAAZHJzL2Uyb0RvYy54bWxQSwECLQAUAAYACAAAACEAeInM+eIAAAAN&#10;AQAADwAAAAAAAAAAAAAAAADsAwAAZHJzL2Rvd25yZXYueG1sUEsFBgAAAAAEAAQA8wAAAPsEAAAA&#10;AA==&#10;" filled="f" stroked="f">
              <v:textbox inset="0,0,0,0">
                <w:txbxContent>
                  <w:p w14:paraId="54068D63" w14:textId="77777777" w:rsidR="00DB3F38" w:rsidRDefault="00000000">
                    <w:pPr>
                      <w:pStyle w:val="BodyText"/>
                      <w:spacing w:before="9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38763F" w14:textId="77777777" w:rsidR="001D43D0" w:rsidRDefault="001D43D0">
      <w:r>
        <w:separator/>
      </w:r>
    </w:p>
  </w:footnote>
  <w:footnote w:type="continuationSeparator" w:id="0">
    <w:p w14:paraId="547BF90A" w14:textId="77777777" w:rsidR="001D43D0" w:rsidRDefault="001D43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12CCB"/>
    <w:multiLevelType w:val="hybridMultilevel"/>
    <w:tmpl w:val="58C87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841E49"/>
    <w:multiLevelType w:val="hybridMultilevel"/>
    <w:tmpl w:val="03CE5808"/>
    <w:lvl w:ilvl="0" w:tplc="7C96F432">
      <w:numFmt w:val="bullet"/>
      <w:lvlText w:val=""/>
      <w:lvlJc w:val="left"/>
      <w:pPr>
        <w:ind w:left="1146" w:hanging="42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032C168">
      <w:numFmt w:val="bullet"/>
      <w:lvlText w:val="•"/>
      <w:lvlJc w:val="left"/>
      <w:pPr>
        <w:ind w:left="2016" w:hanging="428"/>
      </w:pPr>
      <w:rPr>
        <w:rFonts w:hint="default"/>
        <w:lang w:val="ru-RU" w:eastAsia="en-US" w:bidi="ar-SA"/>
      </w:rPr>
    </w:lvl>
    <w:lvl w:ilvl="2" w:tplc="25CA12D2">
      <w:numFmt w:val="bullet"/>
      <w:lvlText w:val="•"/>
      <w:lvlJc w:val="left"/>
      <w:pPr>
        <w:ind w:left="2893" w:hanging="428"/>
      </w:pPr>
      <w:rPr>
        <w:rFonts w:hint="default"/>
        <w:lang w:val="ru-RU" w:eastAsia="en-US" w:bidi="ar-SA"/>
      </w:rPr>
    </w:lvl>
    <w:lvl w:ilvl="3" w:tplc="7326EEBA">
      <w:numFmt w:val="bullet"/>
      <w:lvlText w:val="•"/>
      <w:lvlJc w:val="left"/>
      <w:pPr>
        <w:ind w:left="3769" w:hanging="428"/>
      </w:pPr>
      <w:rPr>
        <w:rFonts w:hint="default"/>
        <w:lang w:val="ru-RU" w:eastAsia="en-US" w:bidi="ar-SA"/>
      </w:rPr>
    </w:lvl>
    <w:lvl w:ilvl="4" w:tplc="05C01690">
      <w:numFmt w:val="bullet"/>
      <w:lvlText w:val="•"/>
      <w:lvlJc w:val="left"/>
      <w:pPr>
        <w:ind w:left="4646" w:hanging="428"/>
      </w:pPr>
      <w:rPr>
        <w:rFonts w:hint="default"/>
        <w:lang w:val="ru-RU" w:eastAsia="en-US" w:bidi="ar-SA"/>
      </w:rPr>
    </w:lvl>
    <w:lvl w:ilvl="5" w:tplc="0F84AA66">
      <w:numFmt w:val="bullet"/>
      <w:lvlText w:val="•"/>
      <w:lvlJc w:val="left"/>
      <w:pPr>
        <w:ind w:left="5523" w:hanging="428"/>
      </w:pPr>
      <w:rPr>
        <w:rFonts w:hint="default"/>
        <w:lang w:val="ru-RU" w:eastAsia="en-US" w:bidi="ar-SA"/>
      </w:rPr>
    </w:lvl>
    <w:lvl w:ilvl="6" w:tplc="A1606ED6">
      <w:numFmt w:val="bullet"/>
      <w:lvlText w:val="•"/>
      <w:lvlJc w:val="left"/>
      <w:pPr>
        <w:ind w:left="6399" w:hanging="428"/>
      </w:pPr>
      <w:rPr>
        <w:rFonts w:hint="default"/>
        <w:lang w:val="ru-RU" w:eastAsia="en-US" w:bidi="ar-SA"/>
      </w:rPr>
    </w:lvl>
    <w:lvl w:ilvl="7" w:tplc="7DCCA0B4">
      <w:numFmt w:val="bullet"/>
      <w:lvlText w:val="•"/>
      <w:lvlJc w:val="left"/>
      <w:pPr>
        <w:ind w:left="7276" w:hanging="428"/>
      </w:pPr>
      <w:rPr>
        <w:rFonts w:hint="default"/>
        <w:lang w:val="ru-RU" w:eastAsia="en-US" w:bidi="ar-SA"/>
      </w:rPr>
    </w:lvl>
    <w:lvl w:ilvl="8" w:tplc="C130C7BE">
      <w:numFmt w:val="bullet"/>
      <w:lvlText w:val="•"/>
      <w:lvlJc w:val="left"/>
      <w:pPr>
        <w:ind w:left="8153" w:hanging="428"/>
      </w:pPr>
      <w:rPr>
        <w:rFonts w:hint="default"/>
        <w:lang w:val="ru-RU" w:eastAsia="en-US" w:bidi="ar-SA"/>
      </w:rPr>
    </w:lvl>
  </w:abstractNum>
  <w:abstractNum w:abstractNumId="2" w15:restartNumberingAfterBreak="0">
    <w:nsid w:val="7C8D7039"/>
    <w:multiLevelType w:val="hybridMultilevel"/>
    <w:tmpl w:val="3ADA2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543180">
    <w:abstractNumId w:val="1"/>
  </w:num>
  <w:num w:numId="2" w16cid:durableId="917056982">
    <w:abstractNumId w:val="0"/>
  </w:num>
  <w:num w:numId="3" w16cid:durableId="474836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38"/>
    <w:rsid w:val="00006B07"/>
    <w:rsid w:val="00007163"/>
    <w:rsid w:val="0002084F"/>
    <w:rsid w:val="00023587"/>
    <w:rsid w:val="000526D5"/>
    <w:rsid w:val="00060884"/>
    <w:rsid w:val="00082D22"/>
    <w:rsid w:val="00090A8A"/>
    <w:rsid w:val="00095B2C"/>
    <w:rsid w:val="000B4C22"/>
    <w:rsid w:val="000B5449"/>
    <w:rsid w:val="000B7041"/>
    <w:rsid w:val="000D56F8"/>
    <w:rsid w:val="000D5F30"/>
    <w:rsid w:val="001129F9"/>
    <w:rsid w:val="001374E4"/>
    <w:rsid w:val="001420A8"/>
    <w:rsid w:val="00143BB4"/>
    <w:rsid w:val="001721AA"/>
    <w:rsid w:val="00177208"/>
    <w:rsid w:val="001905EA"/>
    <w:rsid w:val="001A7B19"/>
    <w:rsid w:val="001C2A12"/>
    <w:rsid w:val="001D43D0"/>
    <w:rsid w:val="001D7B41"/>
    <w:rsid w:val="001F44D5"/>
    <w:rsid w:val="001F6F12"/>
    <w:rsid w:val="0021507B"/>
    <w:rsid w:val="00220180"/>
    <w:rsid w:val="00224B65"/>
    <w:rsid w:val="00231F12"/>
    <w:rsid w:val="002332D1"/>
    <w:rsid w:val="00235A17"/>
    <w:rsid w:val="00241D89"/>
    <w:rsid w:val="00253242"/>
    <w:rsid w:val="002559F3"/>
    <w:rsid w:val="00264CE8"/>
    <w:rsid w:val="00275C50"/>
    <w:rsid w:val="002840FC"/>
    <w:rsid w:val="002956A8"/>
    <w:rsid w:val="002A7F05"/>
    <w:rsid w:val="002C4C79"/>
    <w:rsid w:val="002C6693"/>
    <w:rsid w:val="002D4330"/>
    <w:rsid w:val="002E2204"/>
    <w:rsid w:val="002E672F"/>
    <w:rsid w:val="002F6BA6"/>
    <w:rsid w:val="00347E02"/>
    <w:rsid w:val="00355B7D"/>
    <w:rsid w:val="00370188"/>
    <w:rsid w:val="003879E0"/>
    <w:rsid w:val="00393C2A"/>
    <w:rsid w:val="003A5140"/>
    <w:rsid w:val="003A5992"/>
    <w:rsid w:val="003A6053"/>
    <w:rsid w:val="003B20D3"/>
    <w:rsid w:val="003B7FB1"/>
    <w:rsid w:val="003F24B3"/>
    <w:rsid w:val="00401236"/>
    <w:rsid w:val="00444646"/>
    <w:rsid w:val="00446E50"/>
    <w:rsid w:val="00457D5F"/>
    <w:rsid w:val="00460927"/>
    <w:rsid w:val="00470E84"/>
    <w:rsid w:val="00480C24"/>
    <w:rsid w:val="004952C5"/>
    <w:rsid w:val="004A5A1F"/>
    <w:rsid w:val="004D4990"/>
    <w:rsid w:val="004E2382"/>
    <w:rsid w:val="004F1DC2"/>
    <w:rsid w:val="004F1DFC"/>
    <w:rsid w:val="004F227C"/>
    <w:rsid w:val="004F52F1"/>
    <w:rsid w:val="0050462D"/>
    <w:rsid w:val="005112E9"/>
    <w:rsid w:val="00526348"/>
    <w:rsid w:val="005350C2"/>
    <w:rsid w:val="00550C97"/>
    <w:rsid w:val="0057493D"/>
    <w:rsid w:val="005815D8"/>
    <w:rsid w:val="005B0B0D"/>
    <w:rsid w:val="005B4F4B"/>
    <w:rsid w:val="005B58FA"/>
    <w:rsid w:val="005B6E37"/>
    <w:rsid w:val="005C2756"/>
    <w:rsid w:val="005C3B96"/>
    <w:rsid w:val="005C452B"/>
    <w:rsid w:val="005D2A23"/>
    <w:rsid w:val="005D58F2"/>
    <w:rsid w:val="005E1B39"/>
    <w:rsid w:val="005E4104"/>
    <w:rsid w:val="00634133"/>
    <w:rsid w:val="00637634"/>
    <w:rsid w:val="006409FD"/>
    <w:rsid w:val="0064388B"/>
    <w:rsid w:val="00670EBC"/>
    <w:rsid w:val="00682E91"/>
    <w:rsid w:val="006A0E86"/>
    <w:rsid w:val="006D4D19"/>
    <w:rsid w:val="006E103D"/>
    <w:rsid w:val="006E61EE"/>
    <w:rsid w:val="006F596A"/>
    <w:rsid w:val="00707BCE"/>
    <w:rsid w:val="00711453"/>
    <w:rsid w:val="0071478D"/>
    <w:rsid w:val="007174A4"/>
    <w:rsid w:val="007251E0"/>
    <w:rsid w:val="00725CBA"/>
    <w:rsid w:val="0073062E"/>
    <w:rsid w:val="007459B9"/>
    <w:rsid w:val="00757BAF"/>
    <w:rsid w:val="007B3868"/>
    <w:rsid w:val="007D505A"/>
    <w:rsid w:val="007E211D"/>
    <w:rsid w:val="007E37BF"/>
    <w:rsid w:val="007E44D8"/>
    <w:rsid w:val="007F2890"/>
    <w:rsid w:val="007F71E7"/>
    <w:rsid w:val="0081320E"/>
    <w:rsid w:val="008327B1"/>
    <w:rsid w:val="0084456C"/>
    <w:rsid w:val="00845533"/>
    <w:rsid w:val="00855953"/>
    <w:rsid w:val="00887BAE"/>
    <w:rsid w:val="008A7765"/>
    <w:rsid w:val="008B589A"/>
    <w:rsid w:val="008C5284"/>
    <w:rsid w:val="008C6A7F"/>
    <w:rsid w:val="008E7850"/>
    <w:rsid w:val="00900F75"/>
    <w:rsid w:val="00904709"/>
    <w:rsid w:val="00906858"/>
    <w:rsid w:val="00926031"/>
    <w:rsid w:val="00940878"/>
    <w:rsid w:val="00940F93"/>
    <w:rsid w:val="00950214"/>
    <w:rsid w:val="009517E9"/>
    <w:rsid w:val="00953E15"/>
    <w:rsid w:val="00992AB5"/>
    <w:rsid w:val="009946F6"/>
    <w:rsid w:val="009A6A04"/>
    <w:rsid w:val="009B2751"/>
    <w:rsid w:val="009B311F"/>
    <w:rsid w:val="009B5592"/>
    <w:rsid w:val="009D70E7"/>
    <w:rsid w:val="009D7631"/>
    <w:rsid w:val="009E2758"/>
    <w:rsid w:val="009F1D79"/>
    <w:rsid w:val="00A064C9"/>
    <w:rsid w:val="00A12787"/>
    <w:rsid w:val="00A30DB9"/>
    <w:rsid w:val="00A4459C"/>
    <w:rsid w:val="00A5376A"/>
    <w:rsid w:val="00A54D1F"/>
    <w:rsid w:val="00A825A4"/>
    <w:rsid w:val="00A83738"/>
    <w:rsid w:val="00AB3990"/>
    <w:rsid w:val="00AC4D05"/>
    <w:rsid w:val="00AE6C7E"/>
    <w:rsid w:val="00B0625F"/>
    <w:rsid w:val="00B32FE9"/>
    <w:rsid w:val="00B377D8"/>
    <w:rsid w:val="00B60E09"/>
    <w:rsid w:val="00B956E3"/>
    <w:rsid w:val="00B95FA3"/>
    <w:rsid w:val="00BA0EDA"/>
    <w:rsid w:val="00BA76BF"/>
    <w:rsid w:val="00BB1B34"/>
    <w:rsid w:val="00BB51A3"/>
    <w:rsid w:val="00BC1F96"/>
    <w:rsid w:val="00BD46EA"/>
    <w:rsid w:val="00BE35B0"/>
    <w:rsid w:val="00BE64C9"/>
    <w:rsid w:val="00BE7203"/>
    <w:rsid w:val="00BF7558"/>
    <w:rsid w:val="00C01DA7"/>
    <w:rsid w:val="00C11525"/>
    <w:rsid w:val="00C11A55"/>
    <w:rsid w:val="00C13F0B"/>
    <w:rsid w:val="00C14F81"/>
    <w:rsid w:val="00C57343"/>
    <w:rsid w:val="00C66256"/>
    <w:rsid w:val="00C77230"/>
    <w:rsid w:val="00C82C36"/>
    <w:rsid w:val="00C8465F"/>
    <w:rsid w:val="00C86F8D"/>
    <w:rsid w:val="00C91924"/>
    <w:rsid w:val="00CB4199"/>
    <w:rsid w:val="00CE6086"/>
    <w:rsid w:val="00CF2BCA"/>
    <w:rsid w:val="00D14246"/>
    <w:rsid w:val="00D23E2D"/>
    <w:rsid w:val="00D30E05"/>
    <w:rsid w:val="00D45176"/>
    <w:rsid w:val="00D53785"/>
    <w:rsid w:val="00D62A95"/>
    <w:rsid w:val="00D7028D"/>
    <w:rsid w:val="00D71AFC"/>
    <w:rsid w:val="00D953F9"/>
    <w:rsid w:val="00DA31FE"/>
    <w:rsid w:val="00DB21E2"/>
    <w:rsid w:val="00DB3F38"/>
    <w:rsid w:val="00DB6209"/>
    <w:rsid w:val="00DC16E5"/>
    <w:rsid w:val="00DE2C52"/>
    <w:rsid w:val="00DF24F5"/>
    <w:rsid w:val="00DF4721"/>
    <w:rsid w:val="00E01CFD"/>
    <w:rsid w:val="00E13B50"/>
    <w:rsid w:val="00E17BAC"/>
    <w:rsid w:val="00E217F4"/>
    <w:rsid w:val="00E57AB7"/>
    <w:rsid w:val="00E67770"/>
    <w:rsid w:val="00E77A3E"/>
    <w:rsid w:val="00E95DDB"/>
    <w:rsid w:val="00EC1F8A"/>
    <w:rsid w:val="00F06DF0"/>
    <w:rsid w:val="00F168A2"/>
    <w:rsid w:val="00F236F7"/>
    <w:rsid w:val="00F32192"/>
    <w:rsid w:val="00F363EF"/>
    <w:rsid w:val="00F434B8"/>
    <w:rsid w:val="00F47C3C"/>
    <w:rsid w:val="00F51756"/>
    <w:rsid w:val="00F56B0D"/>
    <w:rsid w:val="00F73591"/>
    <w:rsid w:val="00F77941"/>
    <w:rsid w:val="00F81E37"/>
    <w:rsid w:val="00F8259F"/>
    <w:rsid w:val="00F83DE1"/>
    <w:rsid w:val="00FA56B5"/>
    <w:rsid w:val="00FC7206"/>
    <w:rsid w:val="00FE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0569"/>
  <w15:docId w15:val="{28F67F1D-9146-49D5-9030-A73AE605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D1F"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link w:val="Heading1Char"/>
    <w:uiPriority w:val="9"/>
    <w:qFormat/>
    <w:pPr>
      <w:ind w:left="3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3"/>
      <w:ind w:left="86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523" w:right="148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1146" w:right="109" w:hanging="428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6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D45176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E67770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NoSpacing">
    <w:name w:val="No Spacing"/>
    <w:uiPriority w:val="1"/>
    <w:qFormat/>
    <w:rsid w:val="00A54D1F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360</Words>
  <Characters>2773</Characters>
  <Application>Microsoft Office Word</Application>
  <DocSecurity>0</DocSecurity>
  <Lines>120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Trix SOB</dc:creator>
  <cp:lastModifiedBy>Trix SOB</cp:lastModifiedBy>
  <cp:revision>18</cp:revision>
  <dcterms:created xsi:type="dcterms:W3CDTF">2024-05-22T18:56:00Z</dcterms:created>
  <dcterms:modified xsi:type="dcterms:W3CDTF">2024-05-25T10:25:00Z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2024-04-10T00:00:00Z</vt:filetime>
  </property>
  <property fmtid="{D5CDD505-2E9C-101B-9397-08002B2CF9AE}" pid="5" name="Producer">
    <vt:lpwstr>Microsoft® Word 2016</vt:lpwstr>
  </property>
</Properties>
</file>