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BE3983" w14:textId="77777777" w:rsidR="00DB3F38" w:rsidRDefault="00000000">
      <w:pPr>
        <w:pStyle w:val="BodyText"/>
        <w:spacing w:before="73" w:line="360" w:lineRule="auto"/>
        <w:ind w:left="676" w:right="639" w:hanging="1"/>
        <w:jc w:val="center"/>
      </w:pPr>
      <w:r>
        <w:t>Министерство науки и высшего образования Российской Федерации Федеральное</w:t>
      </w:r>
      <w:r>
        <w:rPr>
          <w:spacing w:val="-9"/>
        </w:rPr>
        <w:t xml:space="preserve"> </w:t>
      </w:r>
      <w:r>
        <w:t>государственное</w:t>
      </w:r>
      <w:r>
        <w:rPr>
          <w:spacing w:val="-9"/>
        </w:rPr>
        <w:t xml:space="preserve"> </w:t>
      </w:r>
      <w:r>
        <w:t>бюджетное</w:t>
      </w:r>
      <w:r>
        <w:rPr>
          <w:spacing w:val="-9"/>
        </w:rPr>
        <w:t xml:space="preserve"> </w:t>
      </w:r>
      <w:r>
        <w:t>образовательное</w:t>
      </w:r>
      <w:r>
        <w:rPr>
          <w:spacing w:val="-11"/>
        </w:rPr>
        <w:t xml:space="preserve"> </w:t>
      </w:r>
      <w:r>
        <w:t>учреждение высшего образования «Тульский государственный университет»</w:t>
      </w:r>
    </w:p>
    <w:p w14:paraId="6FB15704" w14:textId="77777777" w:rsidR="00DB3F38" w:rsidRDefault="00DB3F38">
      <w:pPr>
        <w:pStyle w:val="BodyText"/>
      </w:pPr>
    </w:p>
    <w:p w14:paraId="01641B2F" w14:textId="77777777" w:rsidR="00DB3F38" w:rsidRDefault="00DB3F38">
      <w:pPr>
        <w:pStyle w:val="BodyText"/>
      </w:pPr>
    </w:p>
    <w:p w14:paraId="78738EBF" w14:textId="77777777" w:rsidR="00DB3F38" w:rsidRDefault="00DB3F38">
      <w:pPr>
        <w:pStyle w:val="BodyText"/>
        <w:spacing w:before="202"/>
      </w:pPr>
    </w:p>
    <w:p w14:paraId="043829D5" w14:textId="77777777" w:rsidR="00DB3F38" w:rsidRDefault="00000000">
      <w:pPr>
        <w:pStyle w:val="BodyText"/>
        <w:ind w:left="38"/>
        <w:jc w:val="center"/>
      </w:pPr>
      <w:r>
        <w:t>КАФЕДРА</w:t>
      </w:r>
      <w:r>
        <w:rPr>
          <w:spacing w:val="-14"/>
        </w:rPr>
        <w:t xml:space="preserve"> </w:t>
      </w:r>
      <w:r>
        <w:t>ИНФОРМАЦИОННОЙ</w:t>
      </w:r>
      <w:r>
        <w:rPr>
          <w:spacing w:val="-11"/>
        </w:rPr>
        <w:t xml:space="preserve"> </w:t>
      </w:r>
      <w:r>
        <w:rPr>
          <w:spacing w:val="-2"/>
        </w:rPr>
        <w:t>БЕЗОПАСНОСТИ</w:t>
      </w:r>
    </w:p>
    <w:p w14:paraId="79A9735E" w14:textId="77777777" w:rsidR="00DB3F38" w:rsidRDefault="00DB3F38">
      <w:pPr>
        <w:pStyle w:val="BodyText"/>
      </w:pPr>
    </w:p>
    <w:p w14:paraId="74BBD6AE" w14:textId="77777777" w:rsidR="00DB3F38" w:rsidRDefault="00DB3F38">
      <w:pPr>
        <w:pStyle w:val="BodyText"/>
      </w:pPr>
    </w:p>
    <w:p w14:paraId="6527C306" w14:textId="77777777" w:rsidR="00DB3F38" w:rsidRDefault="00DB3F38">
      <w:pPr>
        <w:pStyle w:val="BodyText"/>
      </w:pPr>
    </w:p>
    <w:p w14:paraId="4171BA16" w14:textId="77777777" w:rsidR="00DB3F38" w:rsidRDefault="00DB3F38">
      <w:pPr>
        <w:pStyle w:val="BodyText"/>
      </w:pPr>
    </w:p>
    <w:p w14:paraId="42FCAFF7" w14:textId="77777777" w:rsidR="00DB3F38" w:rsidRDefault="00DB3F38">
      <w:pPr>
        <w:pStyle w:val="BodyText"/>
        <w:spacing w:before="115"/>
      </w:pPr>
    </w:p>
    <w:p w14:paraId="39D592D5" w14:textId="4C407859" w:rsidR="00BC1F96" w:rsidRPr="00A43F27" w:rsidRDefault="00A71EF3" w:rsidP="00AC4D05">
      <w:pPr>
        <w:pStyle w:val="BodyText"/>
        <w:spacing w:before="111"/>
        <w:jc w:val="center"/>
        <w:rPr>
          <w:b/>
          <w:bCs/>
          <w:sz w:val="40"/>
          <w:szCs w:val="40"/>
        </w:rPr>
      </w:pPr>
      <w:r w:rsidRPr="00A43F27">
        <w:rPr>
          <w:b/>
          <w:bCs/>
          <w:sz w:val="40"/>
          <w:szCs w:val="40"/>
        </w:rPr>
        <w:t>ПРОГРАММНЫЕ СРЕДСТВА ЗАЩИТЫ ИНФОРМАЦИИ</w:t>
      </w:r>
    </w:p>
    <w:p w14:paraId="5388E1B0" w14:textId="77777777" w:rsidR="00BC1F96" w:rsidRDefault="00BC1F96" w:rsidP="00AC4D05">
      <w:pPr>
        <w:pStyle w:val="BodyText"/>
        <w:spacing w:before="111"/>
        <w:jc w:val="center"/>
        <w:rPr>
          <w:b/>
          <w:bCs/>
          <w:sz w:val="32"/>
          <w:szCs w:val="32"/>
        </w:rPr>
      </w:pPr>
    </w:p>
    <w:p w14:paraId="19A53B6F" w14:textId="77777777" w:rsidR="00AC4D05" w:rsidRPr="00BC1F96" w:rsidRDefault="00AC4D05">
      <w:pPr>
        <w:pStyle w:val="BodyText"/>
        <w:spacing w:before="1"/>
        <w:ind w:left="40"/>
        <w:jc w:val="center"/>
      </w:pPr>
    </w:p>
    <w:p w14:paraId="23C4C0DA" w14:textId="193B872D" w:rsidR="00DB3F38" w:rsidRPr="009D5032" w:rsidRDefault="00BC1F96" w:rsidP="00BC1F96">
      <w:pPr>
        <w:pStyle w:val="BodyText"/>
        <w:spacing w:before="1"/>
        <w:ind w:left="40"/>
        <w:jc w:val="center"/>
        <w:rPr>
          <w:spacing w:val="-5"/>
          <w:lang w:val="en-US"/>
        </w:rPr>
      </w:pPr>
      <w:r>
        <w:t>Отчет</w:t>
      </w:r>
      <w:r>
        <w:rPr>
          <w:spacing w:val="-3"/>
        </w:rPr>
        <w:t xml:space="preserve"> </w:t>
      </w:r>
      <w:r>
        <w:rPr>
          <w:spacing w:val="-10"/>
        </w:rPr>
        <w:t xml:space="preserve">о </w:t>
      </w:r>
      <w:r>
        <w:t>лабораторной</w:t>
      </w:r>
      <w:r>
        <w:rPr>
          <w:spacing w:val="-11"/>
        </w:rPr>
        <w:t xml:space="preserve"> </w:t>
      </w:r>
      <w:r>
        <w:t>работе</w:t>
      </w:r>
      <w:r>
        <w:rPr>
          <w:spacing w:val="-5"/>
        </w:rPr>
        <w:t xml:space="preserve"> </w:t>
      </w:r>
      <w:r>
        <w:t>№</w:t>
      </w:r>
      <w:r>
        <w:rPr>
          <w:spacing w:val="-2"/>
        </w:rPr>
        <w:t xml:space="preserve"> </w:t>
      </w:r>
      <w:r w:rsidR="009D5032">
        <w:rPr>
          <w:spacing w:val="-2"/>
          <w:lang w:val="en-US"/>
        </w:rPr>
        <w:t>3</w:t>
      </w:r>
    </w:p>
    <w:p w14:paraId="37AE8E3F" w14:textId="77777777" w:rsidR="00BC1F96" w:rsidRDefault="00BC1F96" w:rsidP="00BC1F96">
      <w:pPr>
        <w:pStyle w:val="BodyText"/>
        <w:spacing w:before="1"/>
        <w:ind w:left="40"/>
        <w:jc w:val="center"/>
        <w:rPr>
          <w:spacing w:val="-5"/>
        </w:rPr>
      </w:pPr>
    </w:p>
    <w:p w14:paraId="2DA26B6E" w14:textId="77777777" w:rsidR="009D5032" w:rsidRDefault="009D5032" w:rsidP="009D5032">
      <w:pPr>
        <w:pStyle w:val="Default"/>
      </w:pPr>
    </w:p>
    <w:p w14:paraId="14207488" w14:textId="63737100" w:rsidR="00DB3F38" w:rsidRDefault="009D5032" w:rsidP="00143CAC">
      <w:pPr>
        <w:pStyle w:val="BodyText"/>
        <w:spacing w:before="162"/>
        <w:jc w:val="center"/>
        <w:rPr>
          <w:b/>
          <w:i/>
          <w:sz w:val="20"/>
        </w:rPr>
      </w:pPr>
      <w:r>
        <w:t xml:space="preserve"> </w:t>
      </w:r>
      <w:r w:rsidRPr="009D5032">
        <w:rPr>
          <w:b/>
          <w:bCs/>
          <w:sz w:val="40"/>
          <w:szCs w:val="40"/>
        </w:rPr>
        <w:t>ИЗУЧЕНИЕ ОСНОВНЫХ ВОЗМОЖНОСТЕЙ, А</w:t>
      </w:r>
      <w:r>
        <w:rPr>
          <w:b/>
          <w:bCs/>
          <w:sz w:val="40"/>
          <w:szCs w:val="40"/>
        </w:rPr>
        <w:t xml:space="preserve"> </w:t>
      </w:r>
      <w:proofErr w:type="gramStart"/>
      <w:r>
        <w:rPr>
          <w:b/>
          <w:bCs/>
          <w:sz w:val="40"/>
          <w:szCs w:val="40"/>
        </w:rPr>
        <w:t>Т</w:t>
      </w:r>
      <w:r w:rsidRPr="009D5032">
        <w:rPr>
          <w:b/>
          <w:bCs/>
          <w:sz w:val="40"/>
          <w:szCs w:val="40"/>
        </w:rPr>
        <w:t>АК ЖЕ</w:t>
      </w:r>
      <w:proofErr w:type="gramEnd"/>
      <w:r w:rsidRPr="009D5032">
        <w:rPr>
          <w:b/>
          <w:bCs/>
          <w:sz w:val="40"/>
          <w:szCs w:val="40"/>
        </w:rPr>
        <w:t xml:space="preserve"> ПРОЦЕССА УСТАНОВКИ И </w:t>
      </w:r>
      <w:r>
        <w:rPr>
          <w:b/>
          <w:bCs/>
          <w:sz w:val="40"/>
          <w:szCs w:val="40"/>
        </w:rPr>
        <w:t>Н</w:t>
      </w:r>
      <w:r w:rsidRPr="009D5032">
        <w:rPr>
          <w:b/>
          <w:bCs/>
          <w:sz w:val="40"/>
          <w:szCs w:val="40"/>
        </w:rPr>
        <w:t>АСТРОЙКИ АППАРАТНОЙ ЧАСТИ</w:t>
      </w:r>
      <w:r>
        <w:rPr>
          <w:b/>
          <w:bCs/>
          <w:sz w:val="40"/>
          <w:szCs w:val="40"/>
        </w:rPr>
        <w:t xml:space="preserve"> </w:t>
      </w:r>
      <w:r w:rsidRPr="009D5032">
        <w:rPr>
          <w:b/>
          <w:bCs/>
          <w:sz w:val="40"/>
          <w:szCs w:val="40"/>
        </w:rPr>
        <w:t>ПРОГРАММНО</w:t>
      </w:r>
      <w:r>
        <w:rPr>
          <w:b/>
          <w:bCs/>
          <w:sz w:val="40"/>
          <w:szCs w:val="40"/>
        </w:rPr>
        <w:t xml:space="preserve"> </w:t>
      </w:r>
      <w:r w:rsidRPr="009D5032">
        <w:rPr>
          <w:b/>
          <w:bCs/>
          <w:sz w:val="40"/>
          <w:szCs w:val="40"/>
        </w:rPr>
        <w:t>- АППАРАТНОГО КОМПЛЕКСА (ПАК) ЗАЩИТЫ ИНФОРМАЦИИ DALLAS LOCK 8.0</w:t>
      </w:r>
      <w:r w:rsidR="009E20C2" w:rsidRPr="009D5032">
        <w:rPr>
          <w:b/>
          <w:bCs/>
          <w:spacing w:val="-5"/>
          <w:sz w:val="36"/>
          <w:szCs w:val="36"/>
        </w:rPr>
        <w:cr/>
      </w:r>
    </w:p>
    <w:p w14:paraId="72053AED" w14:textId="77777777" w:rsidR="00DB3F38" w:rsidRDefault="00DB3F38">
      <w:pPr>
        <w:pStyle w:val="BodyText"/>
        <w:spacing w:before="126"/>
        <w:rPr>
          <w:b/>
          <w:i/>
          <w:sz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4"/>
        <w:gridCol w:w="3921"/>
        <w:gridCol w:w="2092"/>
      </w:tblGrid>
      <w:tr w:rsidR="00DB3F38" w14:paraId="0787D1FA" w14:textId="77777777">
        <w:trPr>
          <w:trHeight w:val="396"/>
        </w:trPr>
        <w:tc>
          <w:tcPr>
            <w:tcW w:w="3544" w:type="dxa"/>
          </w:tcPr>
          <w:p w14:paraId="4DB27A93" w14:textId="77777777" w:rsidR="00DB3F38" w:rsidRDefault="00000000">
            <w:pPr>
              <w:pStyle w:val="TableParagraph"/>
              <w:spacing w:before="0" w:line="311" w:lineRule="exact"/>
              <w:ind w:left="50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Выполнил:</w:t>
            </w:r>
          </w:p>
        </w:tc>
        <w:tc>
          <w:tcPr>
            <w:tcW w:w="3921" w:type="dxa"/>
          </w:tcPr>
          <w:p w14:paraId="53154992" w14:textId="43AA0154" w:rsidR="00DB3F38" w:rsidRDefault="00000000">
            <w:pPr>
              <w:pStyle w:val="TableParagraph"/>
              <w:spacing w:before="0" w:line="311" w:lineRule="exact"/>
              <w:ind w:left="2171"/>
              <w:jc w:val="left"/>
              <w:rPr>
                <w:sz w:val="28"/>
              </w:rPr>
            </w:pPr>
            <w:r>
              <w:rPr>
                <w:sz w:val="28"/>
              </w:rPr>
              <w:t>ст.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 xml:space="preserve">гр. </w:t>
            </w:r>
            <w:r>
              <w:rPr>
                <w:spacing w:val="-2"/>
                <w:sz w:val="28"/>
              </w:rPr>
              <w:t>220</w:t>
            </w:r>
            <w:r w:rsidR="009B311F">
              <w:rPr>
                <w:spacing w:val="-2"/>
                <w:sz w:val="28"/>
              </w:rPr>
              <w:t>72</w:t>
            </w:r>
            <w:r>
              <w:rPr>
                <w:spacing w:val="-2"/>
                <w:sz w:val="28"/>
              </w:rPr>
              <w:t>1</w:t>
            </w:r>
          </w:p>
        </w:tc>
        <w:tc>
          <w:tcPr>
            <w:tcW w:w="2092" w:type="dxa"/>
          </w:tcPr>
          <w:p w14:paraId="72B43CA7" w14:textId="3D4313B2" w:rsidR="00DB3F38" w:rsidRDefault="009B311F">
            <w:pPr>
              <w:pStyle w:val="TableParagraph"/>
              <w:spacing w:before="0" w:line="311" w:lineRule="exact"/>
              <w:ind w:left="104"/>
              <w:rPr>
                <w:sz w:val="28"/>
              </w:rPr>
            </w:pPr>
            <w:r>
              <w:rPr>
                <w:sz w:val="28"/>
              </w:rPr>
              <w:t>Хабаров Р.А.</w:t>
            </w:r>
          </w:p>
        </w:tc>
      </w:tr>
      <w:tr w:rsidR="00DB3F38" w14:paraId="53317308" w14:textId="77777777">
        <w:trPr>
          <w:trHeight w:val="396"/>
        </w:trPr>
        <w:tc>
          <w:tcPr>
            <w:tcW w:w="3544" w:type="dxa"/>
          </w:tcPr>
          <w:p w14:paraId="008F0851" w14:textId="77777777" w:rsidR="00DB3F38" w:rsidRDefault="00000000">
            <w:pPr>
              <w:pStyle w:val="TableParagraph"/>
              <w:spacing w:before="75" w:line="302" w:lineRule="exact"/>
              <w:ind w:left="50"/>
              <w:jc w:val="left"/>
              <w:rPr>
                <w:sz w:val="28"/>
              </w:rPr>
            </w:pPr>
            <w:r>
              <w:rPr>
                <w:spacing w:val="-2"/>
                <w:sz w:val="28"/>
              </w:rPr>
              <w:t>Проверил:</w:t>
            </w:r>
          </w:p>
        </w:tc>
        <w:tc>
          <w:tcPr>
            <w:tcW w:w="3921" w:type="dxa"/>
          </w:tcPr>
          <w:p w14:paraId="0A3EAA26" w14:textId="7FF52EA0" w:rsidR="00DB3F38" w:rsidRDefault="009D5032">
            <w:pPr>
              <w:pStyle w:val="TableParagraph"/>
              <w:spacing w:before="75" w:line="302" w:lineRule="exact"/>
              <w:ind w:left="2171"/>
              <w:jc w:val="left"/>
              <w:rPr>
                <w:sz w:val="28"/>
              </w:rPr>
            </w:pPr>
            <w:r>
              <w:rPr>
                <w:sz w:val="28"/>
              </w:rPr>
              <w:t>преподаватель</w:t>
            </w:r>
          </w:p>
        </w:tc>
        <w:tc>
          <w:tcPr>
            <w:tcW w:w="2092" w:type="dxa"/>
          </w:tcPr>
          <w:p w14:paraId="2112396B" w14:textId="55D80DCA" w:rsidR="00DB3F38" w:rsidRDefault="005B7A24">
            <w:pPr>
              <w:pStyle w:val="TableParagraph"/>
              <w:spacing w:before="75" w:line="302" w:lineRule="exact"/>
              <w:ind w:left="53"/>
              <w:rPr>
                <w:sz w:val="28"/>
              </w:rPr>
            </w:pPr>
            <w:r>
              <w:rPr>
                <w:sz w:val="28"/>
              </w:rPr>
              <w:t>Греков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М.М.</w:t>
            </w:r>
          </w:p>
        </w:tc>
      </w:tr>
    </w:tbl>
    <w:p w14:paraId="2B16E218" w14:textId="77777777" w:rsidR="00DB3F38" w:rsidRDefault="00DB3F38">
      <w:pPr>
        <w:pStyle w:val="BodyText"/>
        <w:rPr>
          <w:b/>
          <w:i/>
        </w:rPr>
      </w:pPr>
    </w:p>
    <w:p w14:paraId="27EC8F55" w14:textId="77777777" w:rsidR="00DB3F38" w:rsidRDefault="00DB3F38">
      <w:pPr>
        <w:pStyle w:val="BodyText"/>
        <w:rPr>
          <w:b/>
          <w:i/>
        </w:rPr>
      </w:pPr>
    </w:p>
    <w:p w14:paraId="394376D6" w14:textId="77777777" w:rsidR="00DB3F38" w:rsidRDefault="00DB3F38">
      <w:pPr>
        <w:pStyle w:val="BodyText"/>
        <w:rPr>
          <w:b/>
          <w:i/>
        </w:rPr>
      </w:pPr>
    </w:p>
    <w:p w14:paraId="6C32CA1A" w14:textId="77777777" w:rsidR="00DB3F38" w:rsidRDefault="00DB3F38">
      <w:pPr>
        <w:pStyle w:val="BodyText"/>
        <w:rPr>
          <w:b/>
          <w:i/>
        </w:rPr>
      </w:pPr>
    </w:p>
    <w:p w14:paraId="738049E5" w14:textId="77777777" w:rsidR="00DB3F38" w:rsidRDefault="00DB3F38">
      <w:pPr>
        <w:pStyle w:val="BodyText"/>
        <w:rPr>
          <w:b/>
          <w:i/>
        </w:rPr>
      </w:pPr>
    </w:p>
    <w:p w14:paraId="598FA4E0" w14:textId="77777777" w:rsidR="00DB3F38" w:rsidRDefault="00DB3F38">
      <w:pPr>
        <w:pStyle w:val="BodyText"/>
        <w:spacing w:before="44"/>
        <w:rPr>
          <w:b/>
          <w:i/>
        </w:rPr>
      </w:pPr>
    </w:p>
    <w:p w14:paraId="76B501AF" w14:textId="69DE2C88" w:rsidR="00DB3F38" w:rsidRDefault="00000000">
      <w:pPr>
        <w:pStyle w:val="BodyText"/>
        <w:ind w:left="40"/>
        <w:jc w:val="center"/>
      </w:pPr>
      <w:r>
        <w:t>Тула,</w:t>
      </w:r>
      <w:r>
        <w:rPr>
          <w:spacing w:val="-6"/>
        </w:rPr>
        <w:t xml:space="preserve"> </w:t>
      </w:r>
      <w:r>
        <w:t>202</w:t>
      </w:r>
      <w:r w:rsidR="00AC4D05" w:rsidRPr="000B7041">
        <w:t>4</w:t>
      </w:r>
      <w:r>
        <w:rPr>
          <w:spacing w:val="-1"/>
        </w:rPr>
        <w:t xml:space="preserve"> </w:t>
      </w:r>
      <w:r>
        <w:rPr>
          <w:spacing w:val="-5"/>
        </w:rPr>
        <w:t>г.</w:t>
      </w:r>
    </w:p>
    <w:p w14:paraId="190E8E63" w14:textId="77777777" w:rsidR="00DB3F38" w:rsidRDefault="00DB3F38">
      <w:pPr>
        <w:jc w:val="center"/>
        <w:sectPr w:rsidR="00DB3F38" w:rsidSect="00B6583E">
          <w:type w:val="continuous"/>
          <w:pgSz w:w="11910" w:h="16840"/>
          <w:pgMar w:top="1134" w:right="850" w:bottom="1134" w:left="1701" w:header="720" w:footer="720" w:gutter="0"/>
          <w:cols w:space="720"/>
          <w:docGrid w:linePitch="299"/>
        </w:sectPr>
      </w:pPr>
    </w:p>
    <w:p w14:paraId="5E793086" w14:textId="71AB61B3" w:rsidR="00DB3F38" w:rsidRDefault="00000000">
      <w:pPr>
        <w:pStyle w:val="Heading1"/>
        <w:spacing w:before="73"/>
        <w:rPr>
          <w:spacing w:val="-2"/>
        </w:rPr>
      </w:pPr>
      <w:r>
        <w:lastRenderedPageBreak/>
        <w:t>ЦЕЛЬ</w:t>
      </w:r>
      <w:r>
        <w:rPr>
          <w:spacing w:val="-6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ЗАДАЧА</w:t>
      </w:r>
      <w:r>
        <w:rPr>
          <w:spacing w:val="-4"/>
        </w:rPr>
        <w:t xml:space="preserve"> </w:t>
      </w:r>
      <w:r>
        <w:rPr>
          <w:spacing w:val="-2"/>
        </w:rPr>
        <w:t>РАБОТЫ</w:t>
      </w:r>
    </w:p>
    <w:p w14:paraId="793AD3F3" w14:textId="77777777" w:rsidR="00143CAC" w:rsidRDefault="00143CAC" w:rsidP="00940FB9">
      <w:pPr>
        <w:pStyle w:val="BodyText"/>
        <w:spacing w:before="161"/>
        <w:ind w:left="90" w:firstLine="630"/>
        <w:rPr>
          <w:b/>
          <w:lang w:val="en-US"/>
        </w:rPr>
      </w:pPr>
    </w:p>
    <w:p w14:paraId="3EEC2778" w14:textId="5EC2FB98" w:rsidR="00940FB9" w:rsidRDefault="00000000" w:rsidP="00940FB9">
      <w:pPr>
        <w:pStyle w:val="BodyText"/>
        <w:spacing w:before="161"/>
        <w:ind w:left="90" w:firstLine="630"/>
      </w:pPr>
      <w:r>
        <w:rPr>
          <w:b/>
        </w:rPr>
        <w:t>Цель</w:t>
      </w:r>
      <w:proofErr w:type="gramStart"/>
      <w:r w:rsidR="000003D7">
        <w:rPr>
          <w:b/>
        </w:rPr>
        <w:t>:</w:t>
      </w:r>
      <w:r w:rsidR="000003D7">
        <w:t xml:space="preserve"> </w:t>
      </w:r>
      <w:r w:rsidR="009D5032" w:rsidRPr="009D5032">
        <w:t>Ознакомится</w:t>
      </w:r>
      <w:proofErr w:type="gramEnd"/>
      <w:r w:rsidR="009D5032" w:rsidRPr="009D5032">
        <w:t xml:space="preserve"> с назначением, основными характеристиками программно-аппаратного комплекса (ПАК) </w:t>
      </w:r>
      <w:proofErr w:type="spellStart"/>
      <w:r w:rsidR="009D5032" w:rsidRPr="009D5032">
        <w:t>Dallas</w:t>
      </w:r>
      <w:proofErr w:type="spellEnd"/>
      <w:r w:rsidR="009D5032" w:rsidRPr="009D5032">
        <w:t xml:space="preserve"> Lock (DL) 8.0, получить навыки по установке программно-аппаратных средств комплекса.</w:t>
      </w:r>
    </w:p>
    <w:p w14:paraId="5029F8AB" w14:textId="703980D4" w:rsidR="00F56B0D" w:rsidRPr="009D5032" w:rsidRDefault="00000000" w:rsidP="00AD0F65">
      <w:pPr>
        <w:pStyle w:val="BodyText"/>
        <w:spacing w:before="161"/>
        <w:ind w:left="90" w:firstLine="630"/>
      </w:pPr>
      <w:r>
        <w:rPr>
          <w:b/>
        </w:rPr>
        <w:t>Задача:</w:t>
      </w:r>
      <w:r w:rsidR="00D02B7C">
        <w:t xml:space="preserve"> </w:t>
      </w:r>
      <w:r w:rsidR="009D5032">
        <w:t xml:space="preserve">Установить ПАК </w:t>
      </w:r>
      <w:r w:rsidR="009D5032">
        <w:rPr>
          <w:lang w:val="en-US"/>
        </w:rPr>
        <w:t>Dallas</w:t>
      </w:r>
      <w:r w:rsidR="009D5032" w:rsidRPr="009D5032">
        <w:t xml:space="preserve"> </w:t>
      </w:r>
      <w:r w:rsidR="009D5032">
        <w:rPr>
          <w:lang w:val="en-US"/>
        </w:rPr>
        <w:t>Lock</w:t>
      </w:r>
      <w:r w:rsidR="009D5032" w:rsidRPr="009D5032">
        <w:t xml:space="preserve"> 8.0.</w:t>
      </w:r>
    </w:p>
    <w:p w14:paraId="4588FC27" w14:textId="77777777" w:rsidR="00F56B0D" w:rsidRDefault="00F56B0D">
      <w:pPr>
        <w:rPr>
          <w:sz w:val="28"/>
          <w:szCs w:val="28"/>
        </w:rPr>
      </w:pPr>
      <w:r>
        <w:br w:type="page"/>
      </w:r>
    </w:p>
    <w:p w14:paraId="17C3B602" w14:textId="77777777" w:rsidR="000B7041" w:rsidRPr="00B97044" w:rsidRDefault="000B7041">
      <w:pPr>
        <w:pStyle w:val="Heading1"/>
        <w:ind w:left="41"/>
        <w:rPr>
          <w:spacing w:val="-2"/>
          <w:sz w:val="32"/>
          <w:szCs w:val="32"/>
        </w:rPr>
      </w:pPr>
      <w:r w:rsidRPr="00B97044">
        <w:rPr>
          <w:spacing w:val="-2"/>
          <w:sz w:val="32"/>
          <w:szCs w:val="32"/>
        </w:rPr>
        <w:lastRenderedPageBreak/>
        <w:t>ХОД РАБОТЫ</w:t>
      </w:r>
    </w:p>
    <w:p w14:paraId="24DBB158" w14:textId="77777777" w:rsidR="009D5032" w:rsidRDefault="009D5032" w:rsidP="009D5032">
      <w:pPr>
        <w:ind w:firstLine="720"/>
      </w:pPr>
    </w:p>
    <w:p w14:paraId="6ABE309D" w14:textId="5EEB1A20" w:rsidR="009D5032" w:rsidRPr="00143CAC" w:rsidRDefault="009D5032" w:rsidP="009D5032">
      <w:pPr>
        <w:spacing w:line="360" w:lineRule="auto"/>
        <w:ind w:firstLine="720"/>
        <w:jc w:val="center"/>
        <w:rPr>
          <w:b/>
          <w:bCs/>
          <w:sz w:val="32"/>
          <w:szCs w:val="32"/>
        </w:rPr>
      </w:pPr>
      <w:r w:rsidRPr="009D5032">
        <w:rPr>
          <w:b/>
          <w:bCs/>
          <w:sz w:val="32"/>
          <w:szCs w:val="32"/>
        </w:rPr>
        <w:t xml:space="preserve">ТЕХНИЧЕСКИЙ ХАРАКТЕРИСТИКИ </w:t>
      </w:r>
      <w:r w:rsidRPr="009D5032">
        <w:rPr>
          <w:b/>
          <w:bCs/>
          <w:sz w:val="32"/>
          <w:szCs w:val="32"/>
          <w:lang w:val="en-US"/>
        </w:rPr>
        <w:t>DALLAS</w:t>
      </w:r>
      <w:r w:rsidRPr="00143CAC">
        <w:rPr>
          <w:b/>
          <w:bCs/>
          <w:sz w:val="32"/>
          <w:szCs w:val="32"/>
        </w:rPr>
        <w:t xml:space="preserve"> </w:t>
      </w:r>
      <w:r w:rsidRPr="009D5032">
        <w:rPr>
          <w:b/>
          <w:bCs/>
          <w:sz w:val="32"/>
          <w:szCs w:val="32"/>
          <w:lang w:val="en-US"/>
        </w:rPr>
        <w:t>LOCK</w:t>
      </w:r>
    </w:p>
    <w:p w14:paraId="2D297782" w14:textId="77777777" w:rsidR="009D5032" w:rsidRPr="009D5032" w:rsidRDefault="009D5032" w:rsidP="009D5032">
      <w:pPr>
        <w:pStyle w:val="Default"/>
        <w:spacing w:line="360" w:lineRule="auto"/>
        <w:ind w:firstLine="720"/>
        <w:rPr>
          <w:sz w:val="28"/>
          <w:szCs w:val="28"/>
          <w:lang w:val="ru-RU"/>
        </w:rPr>
      </w:pPr>
      <w:r w:rsidRPr="009D5032">
        <w:rPr>
          <w:sz w:val="28"/>
          <w:szCs w:val="28"/>
          <w:lang w:val="ru-RU"/>
        </w:rPr>
        <w:t xml:space="preserve">Система запрещает посторонним лицам доступ к ресурсам компьютера. В качестве средства опознавания пользователей служат электронные идентификаторы </w:t>
      </w:r>
      <w:r>
        <w:rPr>
          <w:sz w:val="28"/>
          <w:szCs w:val="28"/>
        </w:rPr>
        <w:t>Touch</w:t>
      </w:r>
      <w:r w:rsidRPr="009D50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Memory</w:t>
      </w:r>
      <w:r w:rsidRPr="009D5032">
        <w:rPr>
          <w:sz w:val="28"/>
          <w:szCs w:val="28"/>
          <w:lang w:val="ru-RU"/>
        </w:rPr>
        <w:t xml:space="preserve"> фирмы "</w:t>
      </w:r>
      <w:r>
        <w:rPr>
          <w:sz w:val="28"/>
          <w:szCs w:val="28"/>
        </w:rPr>
        <w:t>Dallas</w:t>
      </w:r>
      <w:r w:rsidRPr="009D50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Semiconductor</w:t>
      </w:r>
      <w:r w:rsidRPr="009D50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Inc</w:t>
      </w:r>
      <w:r w:rsidRPr="009D5032">
        <w:rPr>
          <w:sz w:val="28"/>
          <w:szCs w:val="28"/>
          <w:lang w:val="ru-RU"/>
        </w:rPr>
        <w:t xml:space="preserve">." (США) или карты </w:t>
      </w:r>
      <w:r>
        <w:rPr>
          <w:sz w:val="28"/>
          <w:szCs w:val="28"/>
        </w:rPr>
        <w:t>Proximity</w:t>
      </w:r>
      <w:r w:rsidRPr="009D5032">
        <w:rPr>
          <w:sz w:val="28"/>
          <w:szCs w:val="28"/>
          <w:lang w:val="ru-RU"/>
        </w:rPr>
        <w:t xml:space="preserve"> фирмы </w:t>
      </w:r>
      <w:r>
        <w:rPr>
          <w:sz w:val="28"/>
          <w:szCs w:val="28"/>
        </w:rPr>
        <w:t>HID</w:t>
      </w:r>
      <w:r w:rsidRPr="009D50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corporation</w:t>
      </w:r>
      <w:r w:rsidRPr="009D5032">
        <w:rPr>
          <w:sz w:val="28"/>
          <w:szCs w:val="28"/>
          <w:lang w:val="ru-RU"/>
        </w:rPr>
        <w:t xml:space="preserve">. Данные приборы имеют малые размеры, очень удобны в применении и надежны в работе. Благодаря гарантированной </w:t>
      </w:r>
      <w:proofErr w:type="spellStart"/>
      <w:r w:rsidRPr="009D5032">
        <w:rPr>
          <w:sz w:val="28"/>
          <w:szCs w:val="28"/>
          <w:lang w:val="ru-RU"/>
        </w:rPr>
        <w:t>неповторяемости</w:t>
      </w:r>
      <w:proofErr w:type="spellEnd"/>
      <w:r w:rsidRPr="009D5032">
        <w:rPr>
          <w:sz w:val="28"/>
          <w:szCs w:val="28"/>
          <w:lang w:val="ru-RU"/>
        </w:rPr>
        <w:t xml:space="preserve"> ключа, скрытого в идентификаторе, реализован весьма высокий уровень защиты. Число уникальных 48-битовых ключей составляет более 280 триллионов. Запрос идентификатора при входе на ПЭВМ инициируется из ПЗУ на плате защиты до загрузки операционной системы. Загрузка операционной системы с жесткого диска осуществляется только после предъявления зарегистрированного идентификатора (электронной карты). Поскольку идентификатор запрашивается до обращения к дисководам, возможность загрузки с системной дискеты полностью исключается. Предусмотрена возможность блокировки клавиатуры во время загрузки компьютера. При этом загрузка предыдущей версии </w:t>
      </w:r>
      <w:r>
        <w:rPr>
          <w:sz w:val="28"/>
          <w:szCs w:val="28"/>
        </w:rPr>
        <w:t>DOS</w:t>
      </w:r>
      <w:r w:rsidRPr="009D5032">
        <w:rPr>
          <w:sz w:val="28"/>
          <w:szCs w:val="28"/>
          <w:lang w:val="ru-RU"/>
        </w:rPr>
        <w:t xml:space="preserve"> становится невозможной. Модуль входа в </w:t>
      </w:r>
      <w:r>
        <w:rPr>
          <w:sz w:val="28"/>
          <w:szCs w:val="28"/>
        </w:rPr>
        <w:t>Windows</w:t>
      </w:r>
      <w:r w:rsidRPr="009D5032">
        <w:rPr>
          <w:sz w:val="28"/>
          <w:szCs w:val="28"/>
          <w:lang w:val="ru-RU"/>
        </w:rPr>
        <w:t xml:space="preserve"> позволяет заменить стандартную процедуру идентификации при входе в систему (ввод имени и пароля) идентификацией по электронной карте. </w:t>
      </w:r>
    </w:p>
    <w:p w14:paraId="1E7F4638" w14:textId="05401CFB" w:rsidR="009D5032" w:rsidRPr="009D5032" w:rsidRDefault="009D5032" w:rsidP="009D5032">
      <w:pPr>
        <w:pStyle w:val="Default"/>
        <w:spacing w:line="360" w:lineRule="auto"/>
        <w:ind w:firstLine="720"/>
        <w:rPr>
          <w:sz w:val="28"/>
          <w:szCs w:val="28"/>
          <w:lang w:val="ru-RU"/>
        </w:rPr>
      </w:pPr>
      <w:r w:rsidRPr="009D5032">
        <w:rPr>
          <w:sz w:val="28"/>
          <w:szCs w:val="28"/>
          <w:lang w:val="ru-RU"/>
        </w:rPr>
        <w:t xml:space="preserve">Перед инсталляцией системы на жесткий диск возможна гибкая настройка аппаратной части путем предварительного выбора адресного пространства ПЗУ платы защиты в свободной области адресов пользовательских ПЗУ, а также адресов портов для работы с электронной картой. В системе поддерживается работа до 32 зарегистрированных пользователей на каждом защищенном компьютере. Один пользователь может быть зарегистрирован на нескольких ПЭВМ с разными полномочиями. Данные о пользователях хранятся в энергонезависимой памяти на плате защиты. Обеспечивается ограничение доступа ПОЛЬЗОВАТЕЛЕЙ к компьютеру по времени. Время начала и окончания работы каждого ПОЛЬЗОВАТЕЛЯ на компьютере устанавливается администратором в пределах суток. Интервал времени, в течение которого ПОЛЬЗОВАТЕЛЬ может входить на компьютер со своими правами, может быть </w:t>
      </w:r>
      <w:r w:rsidRPr="009D5032">
        <w:rPr>
          <w:sz w:val="28"/>
          <w:szCs w:val="28"/>
          <w:lang w:val="ru-RU"/>
        </w:rPr>
        <w:lastRenderedPageBreak/>
        <w:t xml:space="preserve">установлен от 1 минуты до 23 час. 59 минут (т.е. круглосуточно). Обеспечено гибкое разграничение доступа ПОЛЬЗОВАТЕЛЯ к файлам и папкам системы. Поддерживаются мандатный и дискреционный способы разграничения доступа. Существует режим защиты уровня секретности данных. Гарантированное удаление информации обеспечивается при использовании специального инструмента </w:t>
      </w:r>
      <w:r>
        <w:rPr>
          <w:sz w:val="28"/>
          <w:szCs w:val="28"/>
        </w:rPr>
        <w:t>Secure</w:t>
      </w:r>
      <w:r w:rsidRPr="009D50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File</w:t>
      </w:r>
      <w:r w:rsidRPr="009D50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Deletion</w:t>
      </w:r>
      <w:r w:rsidRPr="009D5032">
        <w:rPr>
          <w:sz w:val="28"/>
          <w:szCs w:val="28"/>
          <w:lang w:val="ru-RU"/>
        </w:rPr>
        <w:t xml:space="preserve">. Его функции подобны стандартному инструменту </w:t>
      </w:r>
      <w:r>
        <w:rPr>
          <w:sz w:val="28"/>
          <w:szCs w:val="28"/>
        </w:rPr>
        <w:t>Windows</w:t>
      </w:r>
      <w:r w:rsidRPr="009D5032">
        <w:rPr>
          <w:sz w:val="28"/>
          <w:szCs w:val="28"/>
          <w:lang w:val="ru-RU"/>
        </w:rPr>
        <w:t xml:space="preserve"> ("Корзина"), но информация, удаляемая с дисков компьютера при помощи </w:t>
      </w:r>
      <w:r>
        <w:rPr>
          <w:sz w:val="28"/>
          <w:szCs w:val="28"/>
        </w:rPr>
        <w:t>Secure</w:t>
      </w:r>
      <w:r w:rsidRPr="009D50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File</w:t>
      </w:r>
      <w:r w:rsidRPr="009D503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Deletion</w:t>
      </w:r>
      <w:r w:rsidRPr="009D5032">
        <w:rPr>
          <w:sz w:val="28"/>
          <w:szCs w:val="28"/>
          <w:lang w:val="ru-RU"/>
        </w:rPr>
        <w:t xml:space="preserve">, затирается нулевым кодом. При выполнении процедуры входа на компьютер система анализирует электронную карту и личный пароль пользователя. Если произошел отказ в доступе, то данное событие заносится в специальный электронный журнал, при этом фиксируется номер предъявленной карты, имя пользователя, дата и время попытки входа. Ведутся также журналы событий, печати и успешных входов. Электронные журналы доступны только АДМИНИСТРАТОРУ. Пользователи могут самостоятельно менять личные пароли для входа на компьютер. Все действия администратора по изменению прав пользователей заносятся в специальный журнал. Существует возможность временной блокировки компьютера пользователем (например, если ему необходимо ненадолго отлучиться). Блокировка выполняется вручную с помощью стандартной панели безопасности </w:t>
      </w:r>
      <w:r>
        <w:rPr>
          <w:sz w:val="28"/>
          <w:szCs w:val="28"/>
        </w:rPr>
        <w:t>Windows</w:t>
      </w:r>
      <w:r w:rsidRPr="009D5032">
        <w:rPr>
          <w:sz w:val="28"/>
          <w:szCs w:val="28"/>
          <w:lang w:val="ru-RU"/>
        </w:rPr>
        <w:t xml:space="preserve"> (панель доступна по комбинации клавиш [</w:t>
      </w:r>
      <w:r>
        <w:rPr>
          <w:sz w:val="28"/>
          <w:szCs w:val="28"/>
        </w:rPr>
        <w:t>Ctrl</w:t>
      </w:r>
      <w:r w:rsidRPr="009D5032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Alt</w:t>
      </w:r>
      <w:r w:rsidRPr="009D5032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Del</w:t>
      </w:r>
      <w:r w:rsidRPr="009D5032">
        <w:rPr>
          <w:sz w:val="28"/>
          <w:szCs w:val="28"/>
          <w:lang w:val="ru-RU"/>
        </w:rPr>
        <w:t xml:space="preserve">]). Разблокировка и дальнейшая работа с компьютером возможна только после предъявления электронной карты пользователя, который загружал компьютер последним. Для усиления защиты конфиденциальной информации, хранящейся на "винчестере" и дискетах пользователей, предусмотрены модули шифрования, работающие в статическом или "прозрачном" режимах. Данные могут шифроваться с использованием нескольких алгоритмов - по выбору пользователя. Шифровальный ключ может формироваться на основе личного пароля или кода личного идентификатора. В "прозрачном" режиме информация шифруется при записи и расшифровывается при чтении со сменного носителя. При этом процесс шифрования незаметен для пользователя. </w:t>
      </w:r>
    </w:p>
    <w:p w14:paraId="13B59EC6" w14:textId="77777777" w:rsidR="009D5032" w:rsidRPr="009D5032" w:rsidRDefault="009D5032" w:rsidP="009D5032">
      <w:pPr>
        <w:pStyle w:val="Default"/>
        <w:pageBreakBefore/>
        <w:spacing w:line="360" w:lineRule="auto"/>
        <w:ind w:firstLine="720"/>
        <w:rPr>
          <w:sz w:val="28"/>
          <w:szCs w:val="28"/>
          <w:lang w:val="ru-RU"/>
        </w:rPr>
      </w:pPr>
      <w:r w:rsidRPr="009D5032">
        <w:rPr>
          <w:sz w:val="28"/>
          <w:szCs w:val="28"/>
          <w:lang w:val="ru-RU"/>
        </w:rPr>
        <w:lastRenderedPageBreak/>
        <w:t xml:space="preserve">Модули контроля целостности объектов компьютера обеспечивают: </w:t>
      </w:r>
    </w:p>
    <w:p w14:paraId="3998CFE5" w14:textId="77777777" w:rsidR="009D5032" w:rsidRPr="009D5032" w:rsidRDefault="009D5032" w:rsidP="009D5032">
      <w:pPr>
        <w:pStyle w:val="Default"/>
        <w:spacing w:after="36" w:line="360" w:lineRule="auto"/>
        <w:ind w:firstLine="720"/>
        <w:rPr>
          <w:sz w:val="28"/>
          <w:szCs w:val="28"/>
          <w:lang w:val="ru-RU"/>
        </w:rPr>
      </w:pPr>
      <w:r w:rsidRPr="009D5032">
        <w:rPr>
          <w:sz w:val="28"/>
          <w:szCs w:val="28"/>
          <w:lang w:val="ru-RU"/>
        </w:rPr>
        <w:t xml:space="preserve">- контроль изменения файлов пользователя; </w:t>
      </w:r>
    </w:p>
    <w:p w14:paraId="366C6659" w14:textId="77777777" w:rsidR="009D5032" w:rsidRPr="009D5032" w:rsidRDefault="009D5032" w:rsidP="009D5032">
      <w:pPr>
        <w:pStyle w:val="Default"/>
        <w:spacing w:after="36" w:line="360" w:lineRule="auto"/>
        <w:ind w:firstLine="720"/>
        <w:rPr>
          <w:sz w:val="28"/>
          <w:szCs w:val="28"/>
          <w:lang w:val="ru-RU"/>
        </w:rPr>
      </w:pPr>
      <w:r w:rsidRPr="009D5032">
        <w:rPr>
          <w:sz w:val="28"/>
          <w:szCs w:val="28"/>
          <w:lang w:val="ru-RU"/>
        </w:rPr>
        <w:t xml:space="preserve">- контроль изменения энергонезависимой памяти платы защиты; </w:t>
      </w:r>
    </w:p>
    <w:p w14:paraId="779F3C38" w14:textId="77777777" w:rsidR="009D5032" w:rsidRPr="009D5032" w:rsidRDefault="009D5032" w:rsidP="009D5032">
      <w:pPr>
        <w:pStyle w:val="Default"/>
        <w:spacing w:line="360" w:lineRule="auto"/>
        <w:ind w:firstLine="720"/>
        <w:rPr>
          <w:sz w:val="28"/>
          <w:szCs w:val="28"/>
          <w:lang w:val="ru-RU"/>
        </w:rPr>
      </w:pPr>
      <w:r w:rsidRPr="009D5032">
        <w:rPr>
          <w:sz w:val="28"/>
          <w:szCs w:val="28"/>
          <w:lang w:val="ru-RU"/>
        </w:rPr>
        <w:t xml:space="preserve">- обнаружение создания новых файлов. </w:t>
      </w:r>
    </w:p>
    <w:p w14:paraId="32D63305" w14:textId="77777777" w:rsidR="009D5032" w:rsidRPr="009D5032" w:rsidRDefault="009D5032" w:rsidP="009D5032">
      <w:pPr>
        <w:pStyle w:val="Default"/>
        <w:spacing w:line="360" w:lineRule="auto"/>
        <w:ind w:firstLine="720"/>
        <w:rPr>
          <w:sz w:val="28"/>
          <w:szCs w:val="28"/>
          <w:lang w:val="ru-RU"/>
        </w:rPr>
      </w:pPr>
    </w:p>
    <w:p w14:paraId="095382DD" w14:textId="77777777" w:rsidR="009D5032" w:rsidRPr="00143CAC" w:rsidRDefault="009D5032" w:rsidP="009D5032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Дополнительные сервисные функции предоставляет модуль «Картотека», позволяющий вести учет выданных пользователям электронных карт, а также хранить некоторые данные о самих пользователях.</w:t>
      </w:r>
    </w:p>
    <w:p w14:paraId="31B28CE4" w14:textId="77777777" w:rsidR="009D5032" w:rsidRPr="00143CAC" w:rsidRDefault="009D5032" w:rsidP="009D5032">
      <w:pPr>
        <w:spacing w:line="360" w:lineRule="auto"/>
        <w:ind w:firstLine="720"/>
        <w:rPr>
          <w:sz w:val="28"/>
          <w:szCs w:val="28"/>
        </w:rPr>
      </w:pPr>
    </w:p>
    <w:p w14:paraId="779C76E4" w14:textId="77777777" w:rsidR="009D5032" w:rsidRPr="00143CAC" w:rsidRDefault="009D5032" w:rsidP="009D5032">
      <w:pPr>
        <w:spacing w:line="360" w:lineRule="auto"/>
        <w:ind w:firstLine="720"/>
        <w:jc w:val="center"/>
        <w:rPr>
          <w:b/>
          <w:bCs/>
          <w:sz w:val="32"/>
          <w:szCs w:val="32"/>
        </w:rPr>
      </w:pPr>
      <w:r w:rsidRPr="009D5032">
        <w:rPr>
          <w:b/>
          <w:bCs/>
          <w:sz w:val="32"/>
          <w:szCs w:val="32"/>
        </w:rPr>
        <w:t xml:space="preserve">УСТАНОВКА </w:t>
      </w:r>
      <w:r w:rsidRPr="009D5032">
        <w:rPr>
          <w:b/>
          <w:bCs/>
          <w:sz w:val="32"/>
          <w:szCs w:val="32"/>
          <w:lang w:val="en-US"/>
        </w:rPr>
        <w:t>DALLAS</w:t>
      </w:r>
      <w:r w:rsidRPr="00143CAC">
        <w:rPr>
          <w:b/>
          <w:bCs/>
          <w:sz w:val="32"/>
          <w:szCs w:val="32"/>
        </w:rPr>
        <w:t xml:space="preserve"> </w:t>
      </w:r>
      <w:r w:rsidRPr="009D5032">
        <w:rPr>
          <w:b/>
          <w:bCs/>
          <w:sz w:val="32"/>
          <w:szCs w:val="32"/>
          <w:lang w:val="en-US"/>
        </w:rPr>
        <w:t>LOCK</w:t>
      </w:r>
      <w:r w:rsidRPr="00143CAC">
        <w:rPr>
          <w:b/>
          <w:bCs/>
          <w:sz w:val="32"/>
          <w:szCs w:val="32"/>
        </w:rPr>
        <w:t xml:space="preserve"> 8.0</w:t>
      </w:r>
    </w:p>
    <w:p w14:paraId="3DD6BC61" w14:textId="21379B22" w:rsidR="009D5032" w:rsidRDefault="009D5032" w:rsidP="009D5032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При установке (запуске файла установки) система </w:t>
      </w:r>
      <w:r>
        <w:rPr>
          <w:sz w:val="28"/>
          <w:szCs w:val="28"/>
          <w:lang w:val="en-US"/>
        </w:rPr>
        <w:t>Windows</w:t>
      </w:r>
      <w:r w:rsidRPr="009D5032">
        <w:rPr>
          <w:sz w:val="28"/>
          <w:szCs w:val="28"/>
        </w:rPr>
        <w:t xml:space="preserve"> </w:t>
      </w:r>
      <w:r>
        <w:rPr>
          <w:sz w:val="28"/>
          <w:szCs w:val="28"/>
        </w:rPr>
        <w:t>выведет окно подтверждения операции</w:t>
      </w:r>
      <w:r w:rsidR="004920B0">
        <w:rPr>
          <w:sz w:val="28"/>
          <w:szCs w:val="28"/>
        </w:rPr>
        <w:t xml:space="preserve"> (рис. 1).</w:t>
      </w:r>
    </w:p>
    <w:p w14:paraId="22347B55" w14:textId="77777777" w:rsidR="009D5032" w:rsidRDefault="009D5032" w:rsidP="004920B0">
      <w:pPr>
        <w:spacing w:line="360" w:lineRule="auto"/>
        <w:ind w:firstLine="72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FF2E4D1" wp14:editId="0CBD9F61">
            <wp:extent cx="3553043" cy="2019300"/>
            <wp:effectExtent l="0" t="0" r="9525" b="0"/>
            <wp:docPr id="204570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077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6362" cy="202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208A" w14:textId="16005A52" w:rsidR="004920B0" w:rsidRPr="004920B0" w:rsidRDefault="004920B0" w:rsidP="004920B0">
      <w:pPr>
        <w:spacing w:line="360" w:lineRule="auto"/>
        <w:ind w:firstLine="720"/>
        <w:jc w:val="center"/>
        <w:rPr>
          <w:sz w:val="28"/>
          <w:szCs w:val="28"/>
        </w:rPr>
      </w:pPr>
      <w:r w:rsidRPr="004920B0">
        <w:rPr>
          <w:sz w:val="28"/>
          <w:szCs w:val="28"/>
        </w:rPr>
        <w:t xml:space="preserve">Рисунок 1 - </w:t>
      </w:r>
      <w:r>
        <w:rPr>
          <w:sz w:val="28"/>
          <w:szCs w:val="28"/>
        </w:rPr>
        <w:t>О</w:t>
      </w:r>
      <w:r w:rsidRPr="004920B0">
        <w:rPr>
          <w:sz w:val="28"/>
          <w:szCs w:val="28"/>
        </w:rPr>
        <w:t>кно подтверждения запуска файла установки</w:t>
      </w:r>
    </w:p>
    <w:p w14:paraId="4E68123A" w14:textId="2EAFD730" w:rsidR="009D5032" w:rsidRDefault="009D5032" w:rsidP="009D5032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После подтверждения запустится программа установки </w:t>
      </w:r>
      <w:r>
        <w:rPr>
          <w:sz w:val="28"/>
          <w:szCs w:val="28"/>
          <w:lang w:val="en-US"/>
        </w:rPr>
        <w:t>Dallas</w:t>
      </w:r>
      <w:r w:rsidRPr="009D503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Lock</w:t>
      </w:r>
      <w:r w:rsidRPr="009D5032">
        <w:rPr>
          <w:sz w:val="28"/>
          <w:szCs w:val="28"/>
        </w:rPr>
        <w:t xml:space="preserve"> </w:t>
      </w:r>
      <w:r>
        <w:rPr>
          <w:sz w:val="28"/>
          <w:szCs w:val="28"/>
        </w:rPr>
        <w:t>8.0</w:t>
      </w:r>
      <w:r w:rsidR="004920B0">
        <w:rPr>
          <w:sz w:val="28"/>
          <w:szCs w:val="28"/>
        </w:rPr>
        <w:t xml:space="preserve"> (рис. 2).</w:t>
      </w:r>
    </w:p>
    <w:p w14:paraId="3B951599" w14:textId="6197F9A5" w:rsidR="009D5032" w:rsidRDefault="009D5032" w:rsidP="004920B0">
      <w:pPr>
        <w:spacing w:line="360" w:lineRule="auto"/>
        <w:ind w:firstLine="720"/>
        <w:jc w:val="center"/>
        <w:rPr>
          <w:sz w:val="28"/>
          <w:szCs w:val="28"/>
        </w:rPr>
      </w:pPr>
      <w:r w:rsidRPr="009D5032">
        <w:rPr>
          <w:noProof/>
          <w:sz w:val="28"/>
          <w:szCs w:val="28"/>
        </w:rPr>
        <w:drawing>
          <wp:inline distT="0" distB="0" distL="0" distR="0" wp14:anchorId="0C45C148" wp14:editId="0C44CF3B">
            <wp:extent cx="4048125" cy="2323787"/>
            <wp:effectExtent l="0" t="0" r="0" b="635"/>
            <wp:docPr id="982386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221" cy="232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7ED6A" w14:textId="3B75367A" w:rsidR="004920B0" w:rsidRDefault="004920B0" w:rsidP="004920B0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Окно установки</w:t>
      </w:r>
    </w:p>
    <w:p w14:paraId="405EDDF4" w14:textId="77777777" w:rsidR="004920B0" w:rsidRDefault="009D5032" w:rsidP="009D5032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Нажмём «Далее»</w:t>
      </w:r>
      <w:r w:rsidR="004920B0">
        <w:rPr>
          <w:sz w:val="28"/>
          <w:szCs w:val="28"/>
        </w:rPr>
        <w:t>, после чего программа попросит осуществить ввод номеров лицензий. Введём номер лицензии, поставляемый вместе с установщиком (</w:t>
      </w:r>
      <w:r w:rsidR="004920B0" w:rsidRPr="004920B0">
        <w:rPr>
          <w:sz w:val="28"/>
          <w:szCs w:val="28"/>
        </w:rPr>
        <w:t>99099-1735-646</w:t>
      </w:r>
      <w:r w:rsidR="004920B0">
        <w:rPr>
          <w:sz w:val="28"/>
          <w:szCs w:val="28"/>
        </w:rPr>
        <w:t>), и продолжим установку. После установки программа предложит перезагрузить компьютер, чтобы завершить установку. После перезагрузки экран входа примет другой вид (рис. 3).</w:t>
      </w:r>
    </w:p>
    <w:p w14:paraId="3A34B30D" w14:textId="77777777" w:rsidR="004920B0" w:rsidRDefault="004920B0" w:rsidP="004920B0">
      <w:pPr>
        <w:spacing w:line="360" w:lineRule="auto"/>
        <w:ind w:firstLine="720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80EEB3D" wp14:editId="5A45C5EF">
            <wp:extent cx="4826325" cy="3619500"/>
            <wp:effectExtent l="0" t="0" r="0" b="0"/>
            <wp:docPr id="50077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70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8598" cy="36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8062" w14:textId="77777777" w:rsidR="004920B0" w:rsidRDefault="004920B0" w:rsidP="004920B0">
      <w:pPr>
        <w:spacing w:line="360" w:lineRule="auto"/>
        <w:ind w:firstLine="720"/>
        <w:jc w:val="center"/>
        <w:rPr>
          <w:sz w:val="28"/>
          <w:szCs w:val="28"/>
        </w:rPr>
      </w:pPr>
      <w:r w:rsidRPr="004920B0">
        <w:rPr>
          <w:sz w:val="28"/>
          <w:szCs w:val="28"/>
        </w:rPr>
        <w:t xml:space="preserve">Рисунок 3 – Экран входа после установки </w:t>
      </w:r>
      <w:r w:rsidRPr="004920B0">
        <w:rPr>
          <w:sz w:val="28"/>
          <w:szCs w:val="28"/>
          <w:lang w:val="en-US"/>
        </w:rPr>
        <w:t>Dallas</w:t>
      </w:r>
      <w:r w:rsidRPr="004920B0">
        <w:rPr>
          <w:sz w:val="28"/>
          <w:szCs w:val="28"/>
        </w:rPr>
        <w:t xml:space="preserve"> </w:t>
      </w:r>
      <w:r w:rsidRPr="004920B0">
        <w:rPr>
          <w:sz w:val="28"/>
          <w:szCs w:val="28"/>
          <w:lang w:val="en-US"/>
        </w:rPr>
        <w:t>Lock</w:t>
      </w:r>
    </w:p>
    <w:p w14:paraId="06D9A3BE" w14:textId="47220C4B" w:rsidR="00B97044" w:rsidRPr="004920B0" w:rsidRDefault="004920B0" w:rsidP="004920B0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Это означает, что СЗИ </w:t>
      </w:r>
      <w:r>
        <w:rPr>
          <w:sz w:val="28"/>
          <w:szCs w:val="28"/>
          <w:lang w:val="en-US"/>
        </w:rPr>
        <w:t>Dallas</w:t>
      </w:r>
      <w:r w:rsidRPr="004920B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Lock</w:t>
      </w:r>
      <w:r w:rsidRPr="004920B0">
        <w:rPr>
          <w:sz w:val="28"/>
          <w:szCs w:val="28"/>
        </w:rPr>
        <w:t xml:space="preserve"> </w:t>
      </w:r>
      <w:r>
        <w:rPr>
          <w:sz w:val="28"/>
          <w:szCs w:val="28"/>
        </w:rPr>
        <w:t>была успешно установлена и интегрирована в систему.</w:t>
      </w:r>
      <w:r w:rsidR="00B97044" w:rsidRPr="004920B0">
        <w:rPr>
          <w:sz w:val="28"/>
          <w:szCs w:val="28"/>
        </w:rPr>
        <w:br w:type="page"/>
      </w:r>
    </w:p>
    <w:p w14:paraId="6A496261" w14:textId="250A4DC0" w:rsidR="00DB3F38" w:rsidRPr="00B97044" w:rsidRDefault="00000000">
      <w:pPr>
        <w:pStyle w:val="Heading1"/>
        <w:ind w:left="41"/>
        <w:rPr>
          <w:sz w:val="32"/>
          <w:szCs w:val="32"/>
        </w:rPr>
      </w:pPr>
      <w:r w:rsidRPr="00B97044">
        <w:rPr>
          <w:spacing w:val="-2"/>
          <w:sz w:val="32"/>
          <w:szCs w:val="32"/>
        </w:rPr>
        <w:lastRenderedPageBreak/>
        <w:t>ВЫВОД</w:t>
      </w:r>
    </w:p>
    <w:p w14:paraId="1C50132F" w14:textId="694F8412" w:rsidR="00DB3F38" w:rsidRPr="004D4CBE" w:rsidRDefault="00E13B50">
      <w:pPr>
        <w:pStyle w:val="BodyText"/>
        <w:spacing w:before="161" w:line="360" w:lineRule="auto"/>
        <w:ind w:left="152" w:right="105" w:firstLine="708"/>
        <w:jc w:val="both"/>
      </w:pPr>
      <w:r>
        <w:t xml:space="preserve">В ходе выполнения данной лабораторной работы, я </w:t>
      </w:r>
      <w:r w:rsidR="00004958">
        <w:t xml:space="preserve">изучил </w:t>
      </w:r>
      <w:r w:rsidR="009D5032">
        <w:t xml:space="preserve">процесс установки ПАК </w:t>
      </w:r>
      <w:r w:rsidR="009D5032">
        <w:rPr>
          <w:lang w:val="en-US"/>
        </w:rPr>
        <w:t>Dallas</w:t>
      </w:r>
      <w:r w:rsidR="009D5032" w:rsidRPr="009D5032">
        <w:t xml:space="preserve"> </w:t>
      </w:r>
      <w:r w:rsidR="009D5032">
        <w:rPr>
          <w:lang w:val="en-US"/>
        </w:rPr>
        <w:t>Lock</w:t>
      </w:r>
      <w:r w:rsidR="009D5032">
        <w:t xml:space="preserve"> 8.0</w:t>
      </w:r>
      <w:r w:rsidR="004D4CBE" w:rsidRPr="004D4CBE">
        <w:t>.</w:t>
      </w:r>
    </w:p>
    <w:sectPr w:rsidR="00DB3F38" w:rsidRPr="004D4CBE">
      <w:footerReference w:type="default" r:id="rId10"/>
      <w:type w:val="continuous"/>
      <w:pgSz w:w="11910" w:h="16840"/>
      <w:pgMar w:top="760" w:right="1020" w:bottom="280" w:left="980" w:header="0" w:footer="10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71C7AD" w14:textId="77777777" w:rsidR="008C4532" w:rsidRDefault="008C4532">
      <w:r>
        <w:separator/>
      </w:r>
    </w:p>
  </w:endnote>
  <w:endnote w:type="continuationSeparator" w:id="0">
    <w:p w14:paraId="4CD5DF20" w14:textId="77777777" w:rsidR="008C4532" w:rsidRDefault="008C45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3F4686" w14:textId="77777777" w:rsidR="00DB3F3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261696" behindDoc="1" locked="0" layoutInCell="1" allowOverlap="1" wp14:anchorId="5644AD20" wp14:editId="23B27B21">
              <wp:simplePos x="0" y="0"/>
              <wp:positionH relativeFrom="page">
                <wp:posOffset>3652139</wp:posOffset>
              </wp:positionH>
              <wp:positionV relativeFrom="page">
                <wp:posOffset>9863642</wp:posOffset>
              </wp:positionV>
              <wp:extent cx="269240" cy="22288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924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BBE0EEC" w14:textId="77777777" w:rsidR="00DB3F38" w:rsidRDefault="00000000">
                          <w:pPr>
                            <w:pStyle w:val="BodyText"/>
                            <w:spacing w:before="9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44AD20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87.55pt;margin-top:776.65pt;width:21.2pt;height:17.55pt;z-index:-1605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" filled="f" stroked="f">
              <v:textbox inset="0,0,0,0">
                <w:txbxContent>
                  <w:p w14:paraId="6BBE0EEC" w14:textId="77777777" w:rsidR="00DB3F38" w:rsidRDefault="00000000">
                    <w:pPr>
                      <w:pStyle w:val="BodyText"/>
                      <w:spacing w:before="9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346C65" w14:textId="77777777" w:rsidR="008C4532" w:rsidRDefault="008C4532">
      <w:r>
        <w:separator/>
      </w:r>
    </w:p>
  </w:footnote>
  <w:footnote w:type="continuationSeparator" w:id="0">
    <w:p w14:paraId="25ACAA2D" w14:textId="77777777" w:rsidR="008C4532" w:rsidRDefault="008C45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841E49"/>
    <w:multiLevelType w:val="hybridMultilevel"/>
    <w:tmpl w:val="03CE5808"/>
    <w:lvl w:ilvl="0" w:tplc="7C96F432">
      <w:numFmt w:val="bullet"/>
      <w:lvlText w:val=""/>
      <w:lvlJc w:val="left"/>
      <w:pPr>
        <w:ind w:left="1146" w:hanging="42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032C168">
      <w:numFmt w:val="bullet"/>
      <w:lvlText w:val="•"/>
      <w:lvlJc w:val="left"/>
      <w:pPr>
        <w:ind w:left="2016" w:hanging="428"/>
      </w:pPr>
      <w:rPr>
        <w:rFonts w:hint="default"/>
        <w:lang w:val="ru-RU" w:eastAsia="en-US" w:bidi="ar-SA"/>
      </w:rPr>
    </w:lvl>
    <w:lvl w:ilvl="2" w:tplc="25CA12D2">
      <w:numFmt w:val="bullet"/>
      <w:lvlText w:val="•"/>
      <w:lvlJc w:val="left"/>
      <w:pPr>
        <w:ind w:left="2893" w:hanging="428"/>
      </w:pPr>
      <w:rPr>
        <w:rFonts w:hint="default"/>
        <w:lang w:val="ru-RU" w:eastAsia="en-US" w:bidi="ar-SA"/>
      </w:rPr>
    </w:lvl>
    <w:lvl w:ilvl="3" w:tplc="7326EEBA">
      <w:numFmt w:val="bullet"/>
      <w:lvlText w:val="•"/>
      <w:lvlJc w:val="left"/>
      <w:pPr>
        <w:ind w:left="3769" w:hanging="428"/>
      </w:pPr>
      <w:rPr>
        <w:rFonts w:hint="default"/>
        <w:lang w:val="ru-RU" w:eastAsia="en-US" w:bidi="ar-SA"/>
      </w:rPr>
    </w:lvl>
    <w:lvl w:ilvl="4" w:tplc="05C01690">
      <w:numFmt w:val="bullet"/>
      <w:lvlText w:val="•"/>
      <w:lvlJc w:val="left"/>
      <w:pPr>
        <w:ind w:left="4646" w:hanging="428"/>
      </w:pPr>
      <w:rPr>
        <w:rFonts w:hint="default"/>
        <w:lang w:val="ru-RU" w:eastAsia="en-US" w:bidi="ar-SA"/>
      </w:rPr>
    </w:lvl>
    <w:lvl w:ilvl="5" w:tplc="0F84AA66">
      <w:numFmt w:val="bullet"/>
      <w:lvlText w:val="•"/>
      <w:lvlJc w:val="left"/>
      <w:pPr>
        <w:ind w:left="5523" w:hanging="428"/>
      </w:pPr>
      <w:rPr>
        <w:rFonts w:hint="default"/>
        <w:lang w:val="ru-RU" w:eastAsia="en-US" w:bidi="ar-SA"/>
      </w:rPr>
    </w:lvl>
    <w:lvl w:ilvl="6" w:tplc="A1606ED6">
      <w:numFmt w:val="bullet"/>
      <w:lvlText w:val="•"/>
      <w:lvlJc w:val="left"/>
      <w:pPr>
        <w:ind w:left="6399" w:hanging="428"/>
      </w:pPr>
      <w:rPr>
        <w:rFonts w:hint="default"/>
        <w:lang w:val="ru-RU" w:eastAsia="en-US" w:bidi="ar-SA"/>
      </w:rPr>
    </w:lvl>
    <w:lvl w:ilvl="7" w:tplc="7DCCA0B4">
      <w:numFmt w:val="bullet"/>
      <w:lvlText w:val="•"/>
      <w:lvlJc w:val="left"/>
      <w:pPr>
        <w:ind w:left="7276" w:hanging="428"/>
      </w:pPr>
      <w:rPr>
        <w:rFonts w:hint="default"/>
        <w:lang w:val="ru-RU" w:eastAsia="en-US" w:bidi="ar-SA"/>
      </w:rPr>
    </w:lvl>
    <w:lvl w:ilvl="8" w:tplc="C130C7BE">
      <w:numFmt w:val="bullet"/>
      <w:lvlText w:val="•"/>
      <w:lvlJc w:val="left"/>
      <w:pPr>
        <w:ind w:left="8153" w:hanging="428"/>
      </w:pPr>
      <w:rPr>
        <w:rFonts w:hint="default"/>
        <w:lang w:val="ru-RU" w:eastAsia="en-US" w:bidi="ar-SA"/>
      </w:rPr>
    </w:lvl>
  </w:abstractNum>
  <w:abstractNum w:abstractNumId="1" w15:restartNumberingAfterBreak="0">
    <w:nsid w:val="5F8132A8"/>
    <w:multiLevelType w:val="hybridMultilevel"/>
    <w:tmpl w:val="2306E8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8543180">
    <w:abstractNumId w:val="0"/>
  </w:num>
  <w:num w:numId="2" w16cid:durableId="13440164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F38"/>
    <w:rsid w:val="000003D7"/>
    <w:rsid w:val="00004958"/>
    <w:rsid w:val="00026853"/>
    <w:rsid w:val="000406C6"/>
    <w:rsid w:val="00090A8A"/>
    <w:rsid w:val="000B4C22"/>
    <w:rsid w:val="000B7041"/>
    <w:rsid w:val="000C54F1"/>
    <w:rsid w:val="00103DB5"/>
    <w:rsid w:val="001129F9"/>
    <w:rsid w:val="00143CAC"/>
    <w:rsid w:val="001440C9"/>
    <w:rsid w:val="001D7B41"/>
    <w:rsid w:val="00253242"/>
    <w:rsid w:val="00271481"/>
    <w:rsid w:val="002868DD"/>
    <w:rsid w:val="002D445D"/>
    <w:rsid w:val="003A0636"/>
    <w:rsid w:val="003A5140"/>
    <w:rsid w:val="003A6053"/>
    <w:rsid w:val="003B73E2"/>
    <w:rsid w:val="003C4BDC"/>
    <w:rsid w:val="003D05E4"/>
    <w:rsid w:val="003E06CB"/>
    <w:rsid w:val="003F6D8A"/>
    <w:rsid w:val="00446E50"/>
    <w:rsid w:val="00460927"/>
    <w:rsid w:val="004661AB"/>
    <w:rsid w:val="004920B0"/>
    <w:rsid w:val="004C1BF7"/>
    <w:rsid w:val="004D4CBE"/>
    <w:rsid w:val="004F1DC2"/>
    <w:rsid w:val="00531DB0"/>
    <w:rsid w:val="005521E5"/>
    <w:rsid w:val="0057368D"/>
    <w:rsid w:val="00597562"/>
    <w:rsid w:val="005B7A24"/>
    <w:rsid w:val="005D5884"/>
    <w:rsid w:val="005E0630"/>
    <w:rsid w:val="006B38C3"/>
    <w:rsid w:val="006E103D"/>
    <w:rsid w:val="00707BCE"/>
    <w:rsid w:val="007251E0"/>
    <w:rsid w:val="00725CBA"/>
    <w:rsid w:val="00735207"/>
    <w:rsid w:val="0074776C"/>
    <w:rsid w:val="007B542D"/>
    <w:rsid w:val="007E30B2"/>
    <w:rsid w:val="007E44D8"/>
    <w:rsid w:val="00801B25"/>
    <w:rsid w:val="00855D1C"/>
    <w:rsid w:val="00863E5E"/>
    <w:rsid w:val="008815B1"/>
    <w:rsid w:val="008A1A0C"/>
    <w:rsid w:val="008A7765"/>
    <w:rsid w:val="008C2811"/>
    <w:rsid w:val="008C3AAB"/>
    <w:rsid w:val="008C4532"/>
    <w:rsid w:val="008D62C5"/>
    <w:rsid w:val="00900F75"/>
    <w:rsid w:val="00906858"/>
    <w:rsid w:val="00940FB9"/>
    <w:rsid w:val="009B311F"/>
    <w:rsid w:val="009C4DA9"/>
    <w:rsid w:val="009D5032"/>
    <w:rsid w:val="009D7631"/>
    <w:rsid w:val="009E20C2"/>
    <w:rsid w:val="00A064C9"/>
    <w:rsid w:val="00A15468"/>
    <w:rsid w:val="00A2515F"/>
    <w:rsid w:val="00A43F27"/>
    <w:rsid w:val="00A65DFB"/>
    <w:rsid w:val="00A71EF3"/>
    <w:rsid w:val="00AC4D05"/>
    <w:rsid w:val="00AD0F65"/>
    <w:rsid w:val="00B6583E"/>
    <w:rsid w:val="00B97044"/>
    <w:rsid w:val="00BB06F5"/>
    <w:rsid w:val="00BB1B34"/>
    <w:rsid w:val="00BC1F96"/>
    <w:rsid w:val="00C57343"/>
    <w:rsid w:val="00C66256"/>
    <w:rsid w:val="00CB17D5"/>
    <w:rsid w:val="00CE6512"/>
    <w:rsid w:val="00D02B7C"/>
    <w:rsid w:val="00D23B3E"/>
    <w:rsid w:val="00D4309D"/>
    <w:rsid w:val="00D62A95"/>
    <w:rsid w:val="00D94AEC"/>
    <w:rsid w:val="00D953F9"/>
    <w:rsid w:val="00DA31FE"/>
    <w:rsid w:val="00DB3F38"/>
    <w:rsid w:val="00DF4721"/>
    <w:rsid w:val="00E0597A"/>
    <w:rsid w:val="00E13B50"/>
    <w:rsid w:val="00E34683"/>
    <w:rsid w:val="00F01BAE"/>
    <w:rsid w:val="00F02642"/>
    <w:rsid w:val="00F30545"/>
    <w:rsid w:val="00F434B8"/>
    <w:rsid w:val="00F56B0D"/>
    <w:rsid w:val="00F71C32"/>
    <w:rsid w:val="00F77941"/>
    <w:rsid w:val="00F9346F"/>
    <w:rsid w:val="00FA5F71"/>
    <w:rsid w:val="00FB4632"/>
    <w:rsid w:val="00FF0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648C9"/>
  <w15:docId w15:val="{28F67F1D-9146-49D5-9030-A73AE6051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Heading1">
    <w:name w:val="heading 1"/>
    <w:basedOn w:val="Normal"/>
    <w:uiPriority w:val="9"/>
    <w:qFormat/>
    <w:pPr>
      <w:ind w:left="39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73"/>
      <w:ind w:left="861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ind w:left="1523" w:right="1487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"/>
      <w:ind w:left="1146" w:right="109" w:hanging="428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06"/>
      <w:jc w:val="center"/>
    </w:pPr>
  </w:style>
  <w:style w:type="character" w:customStyle="1" w:styleId="BodyTextChar">
    <w:name w:val="Body Text Char"/>
    <w:basedOn w:val="DefaultParagraphFont"/>
    <w:link w:val="BodyText"/>
    <w:uiPriority w:val="1"/>
    <w:rsid w:val="00D94AEC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NoSpacing">
    <w:name w:val="No Spacing"/>
    <w:uiPriority w:val="1"/>
    <w:qFormat/>
    <w:rsid w:val="00B97044"/>
    <w:rPr>
      <w:rFonts w:ascii="Times New Roman" w:eastAsia="Times New Roman" w:hAnsi="Times New Roman" w:cs="Times New Roman"/>
      <w:lang w:val="ru-RU"/>
    </w:rPr>
  </w:style>
  <w:style w:type="paragraph" w:customStyle="1" w:styleId="Default">
    <w:name w:val="Default"/>
    <w:rsid w:val="009D5032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7</Pages>
  <Words>929</Words>
  <Characters>5301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Михаил</dc:creator>
  <cp:lastModifiedBy>Trix SOB</cp:lastModifiedBy>
  <cp:revision>42</cp:revision>
  <dcterms:created xsi:type="dcterms:W3CDTF">2024-04-17T22:29:00Z</dcterms:created>
  <dcterms:modified xsi:type="dcterms:W3CDTF">2024-05-30T05:02:00Z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2024-04-10T00:00:00Z</vt:filetime>
  </property>
  <property fmtid="{D5CDD505-2E9C-101B-9397-08002B2CF9AE}" pid="5" name="Producer">
    <vt:lpwstr>Microsoft® Word 2016</vt:lpwstr>
  </property>
</Properties>
</file>