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10" w:rsidRPr="00586372" w:rsidRDefault="006E7D10" w:rsidP="006E7D10">
      <w:pPr>
        <w:jc w:val="center"/>
        <w:rPr>
          <w:rFonts w:ascii="Segoe UI" w:hAnsi="Segoe UI" w:cs="Segoe UI"/>
          <w:shd w:val="clear" w:color="auto" w:fill="FFFFFF"/>
        </w:rPr>
      </w:pPr>
      <w:r w:rsidRPr="00586372">
        <w:rPr>
          <w:noProof/>
          <w:lang w:eastAsia="ru-RU"/>
        </w:rPr>
        <w:drawing>
          <wp:inline distT="0" distB="0" distL="0" distR="0" wp14:anchorId="4F6D4D92" wp14:editId="2F45B7ED">
            <wp:extent cx="4780229" cy="1912857"/>
            <wp:effectExtent l="0" t="0" r="1905" b="0"/>
            <wp:docPr id="1" name="Рисунок 1" descr="Как почистить кэ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почистить кэ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40" cy="191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10" w:rsidRPr="00586372" w:rsidRDefault="006E7D10" w:rsidP="006E7D10">
      <w:pPr>
        <w:jc w:val="both"/>
        <w:rPr>
          <w:rFonts w:ascii="Segoe UI" w:hAnsi="Segoe UI" w:cs="Segoe UI"/>
          <w:shd w:val="clear" w:color="auto" w:fill="FFFFFF"/>
        </w:rPr>
      </w:pPr>
      <w:r w:rsidRPr="00586372">
        <w:rPr>
          <w:rFonts w:ascii="Segoe UI" w:hAnsi="Segoe UI" w:cs="Segoe UI"/>
          <w:shd w:val="clear" w:color="auto" w:fill="FFFFFF"/>
        </w:rPr>
        <w:t>Кэш является </w:t>
      </w:r>
      <w:hyperlink r:id="rId8" w:tooltip="Очистка оперативной памяти на ПК" w:history="1">
        <w:r w:rsidRPr="00586372">
          <w:rPr>
            <w:rStyle w:val="a3"/>
            <w:rFonts w:ascii="Segoe UI" w:hAnsi="Segoe UI" w:cs="Segoe UI"/>
            <w:color w:val="auto"/>
            <w:u w:val="none"/>
            <w:shd w:val="clear" w:color="auto" w:fill="FFFFFF"/>
          </w:rPr>
          <w:t>элементом памяти компьютера</w:t>
        </w:r>
      </w:hyperlink>
      <w:r w:rsidRPr="00586372">
        <w:rPr>
          <w:rFonts w:ascii="Segoe UI" w:hAnsi="Segoe UI" w:cs="Segoe UI"/>
          <w:shd w:val="clear" w:color="auto" w:fill="FFFFFF"/>
        </w:rPr>
        <w:t>. Физически он располагается на одном кристалле с центральным процессором. Его использование даёт однозначный выигрыш в производительности. Однако существуют ситуации, когда хранимая в кэше информация может быть источником ошибок. Как очистить кэш 1С для </w:t>
      </w:r>
      <w:hyperlink r:id="rId9" w:tooltip="Загрузка или выгрузка данных в 1С" w:history="1">
        <w:r w:rsidRPr="00586372">
          <w:rPr>
            <w:rStyle w:val="a3"/>
            <w:rFonts w:ascii="Segoe UI" w:hAnsi="Segoe UI" w:cs="Segoe UI"/>
            <w:color w:val="auto"/>
            <w:u w:val="none"/>
            <w:shd w:val="clear" w:color="auto" w:fill="FFFFFF"/>
          </w:rPr>
          <w:t>нормализации работы программы</w:t>
        </w:r>
      </w:hyperlink>
      <w:r w:rsidRPr="00586372">
        <w:rPr>
          <w:rFonts w:ascii="Segoe UI" w:hAnsi="Segoe UI" w:cs="Segoe UI"/>
          <w:shd w:val="clear" w:color="auto" w:fill="FFFFFF"/>
        </w:rPr>
        <w:t>?</w:t>
      </w:r>
    </w:p>
    <w:p w:rsidR="006E7D10" w:rsidRPr="00586372" w:rsidRDefault="006E7D10" w:rsidP="006E7D10">
      <w:pPr>
        <w:shd w:val="clear" w:color="auto" w:fill="FFFFFF"/>
        <w:spacing w:after="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86372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Что такое кэш и откуда берутся ошибки</w:t>
      </w:r>
    </w:p>
    <w:p w:rsidR="006E7D10" w:rsidRDefault="006E7D10" w:rsidP="006E7D10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Слово кэш происходит от английского </w:t>
      </w:r>
      <w:proofErr w:type="spell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cache</w:t>
      </w:r>
      <w:proofErr w:type="spell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 и переводится как «прятать». Понимается под этим термином объём какой-то информации (данных, команд и пр.), который для удобства и быстроты работы приложения (программы) находится недалеко, в так называемом буфере (в быстрой памяти). Представляет собой набор записей.</w:t>
      </w:r>
    </w:p>
    <w:p w:rsidR="00FF31F2" w:rsidRDefault="00FF31F2" w:rsidP="00FF31F2">
      <w:pPr>
        <w:pStyle w:val="a6"/>
        <w:shd w:val="clear" w:color="auto" w:fill="FFFFFF"/>
        <w:spacing w:before="0" w:beforeAutospacing="0" w:after="0" w:afterAutospacing="0"/>
        <w:jc w:val="both"/>
        <w:rPr>
          <w:rFonts w:ascii="Open Sans" w:hAnsi="Open Sans"/>
          <w:color w:val="000000"/>
          <w:sz w:val="27"/>
          <w:szCs w:val="27"/>
        </w:rPr>
      </w:pPr>
      <w:proofErr w:type="spellStart"/>
      <w:r>
        <w:rPr>
          <w:rStyle w:val="a7"/>
          <w:rFonts w:ascii="Open Sans" w:hAnsi="Open Sans"/>
          <w:color w:val="000000"/>
          <w:sz w:val="27"/>
          <w:szCs w:val="27"/>
        </w:rPr>
        <w:t>Кеширивание</w:t>
      </w:r>
      <w:proofErr w:type="spellEnd"/>
      <w:r>
        <w:rPr>
          <w:rFonts w:ascii="Open Sans" w:hAnsi="Open Sans"/>
          <w:color w:val="000000"/>
          <w:sz w:val="27"/>
          <w:szCs w:val="27"/>
        </w:rPr>
        <w:t> — процесс создания буфера часто используемой и, как правило, статичной информации.  Кеширование используется для ускорения работы программы, в частности, в 1С на компьютер пользователя подгружаются файлы конфигурации, чтобы не запрашивать их с сервера при каждом обращении.</w:t>
      </w:r>
    </w:p>
    <w:p w:rsidR="00FF31F2" w:rsidRDefault="00FF31F2" w:rsidP="00FF31F2">
      <w:pPr>
        <w:pStyle w:val="a6"/>
        <w:shd w:val="clear" w:color="auto" w:fill="FFFFFF"/>
        <w:spacing w:before="0" w:beforeAutospacing="0" w:after="0" w:afterAutospacing="0"/>
        <w:jc w:val="both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>Однако очень часто платформа 1С неправильно отрабатывает кеширование конфигурации, и в результате мы получаем неадекватное поведение конфигурации.</w:t>
      </w:r>
    </w:p>
    <w:p w:rsidR="00FF31F2" w:rsidRDefault="00FF31F2" w:rsidP="00FF31F2">
      <w:pPr>
        <w:pStyle w:val="a6"/>
        <w:shd w:val="clear" w:color="auto" w:fill="FFFFFF"/>
        <w:spacing w:before="0" w:beforeAutospacing="0" w:after="0" w:afterAutospacing="0"/>
        <w:jc w:val="both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>Причины некорректного поведения могут быть разные: динамическое обновление конфигурации, программные или аппаратные сбои.</w:t>
      </w:r>
    </w:p>
    <w:p w:rsidR="00FF31F2" w:rsidRPr="00586372" w:rsidRDefault="00FF31F2" w:rsidP="006E7D10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6E7D10" w:rsidRPr="00586372" w:rsidRDefault="006E7D10" w:rsidP="006E7D1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Время обращения к такой быстрой памяти существенно меньше, чем обращение к хранилищу исходных данных (медленной памяти). Клиентами обращения к кэшу могут быть центральный процессор, браузер, операционная система и т. п. При обращении такого клиента к данным </w:t>
      </w:r>
      <w:proofErr w:type="gram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системой</w:t>
      </w:r>
      <w:proofErr w:type="gram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прежде всего исследуется кэш. И при нахождении таких данных, которые ранее были отложены (кэширование), — клиенту выдаются записи из буфера.</w:t>
      </w:r>
    </w:p>
    <w:p w:rsidR="006E7D10" w:rsidRPr="00586372" w:rsidRDefault="006E7D10" w:rsidP="006E7D1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Представим себе, что после обновления релиза данные (например, конфигурация) изменились. Но при обращении к ним воспроизведена была кэшированная информация из буфера, которая уже потеряла актуальность. Следствием такого в отношении работы программы 1С</w:t>
      </w:r>
      <w:proofErr w:type="gram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:П</w:t>
      </w:r>
      <w:proofErr w:type="gram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редприятие может быть </w:t>
      </w:r>
      <w:hyperlink r:id="rId10" w:tooltip="Работа с печатными формами в 1С" w:history="1">
        <w:r w:rsidRPr="00586372">
          <w:rPr>
            <w:rFonts w:ascii="Segoe UI" w:eastAsia="Times New Roman" w:hAnsi="Segoe UI" w:cs="Segoe UI"/>
            <w:sz w:val="24"/>
            <w:szCs w:val="24"/>
            <w:lang w:eastAsia="ru-RU"/>
          </w:rPr>
          <w:t>некорректное отображение документа</w:t>
        </w:r>
      </w:hyperlink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, таблицы, настройки окон, диалогов и так далее.</w:t>
      </w:r>
    </w:p>
    <w:p w:rsidR="006E7D10" w:rsidRPr="00586372" w:rsidRDefault="006E7D10" w:rsidP="006E7D10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Вот в такой ситуации и требуется очистка кэша 1С.</w:t>
      </w:r>
    </w:p>
    <w:p w:rsidR="006E7D10" w:rsidRPr="00586372" w:rsidRDefault="006E7D10" w:rsidP="006E7D10">
      <w:pPr>
        <w:shd w:val="clear" w:color="auto" w:fill="FFFFFF"/>
        <w:spacing w:after="0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86372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lastRenderedPageBreak/>
        <w:t>Способы чистки кэша 1С</w:t>
      </w:r>
    </w:p>
    <w:p w:rsidR="006E7D10" w:rsidRPr="00586372" w:rsidRDefault="006E7D10" w:rsidP="006E7D10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0ADC96E" wp14:editId="46153BA1">
            <wp:simplePos x="0" y="0"/>
            <wp:positionH relativeFrom="column">
              <wp:posOffset>4456178</wp:posOffset>
            </wp:positionH>
            <wp:positionV relativeFrom="paragraph">
              <wp:posOffset>-483248</wp:posOffset>
            </wp:positionV>
            <wp:extent cx="2507615" cy="3259455"/>
            <wp:effectExtent l="0" t="0" r="6985" b="0"/>
            <wp:wrapSquare wrapText="bothSides"/>
            <wp:docPr id="4" name="Рисунок 4" descr="Список кэшированных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писок кэшированных файл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Очистка является несложной процедурой и есть несколько способов для этого:</w:t>
      </w:r>
    </w:p>
    <w:p w:rsidR="006E7D10" w:rsidRPr="00586372" w:rsidRDefault="006E7D10" w:rsidP="006E7D10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586372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Ручное удаление записей</w:t>
      </w:r>
    </w:p>
    <w:p w:rsidR="006E7D10" w:rsidRPr="00586372" w:rsidRDefault="006E7D10" w:rsidP="006E7D10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Первый способ заключается в удалении всех временных папок и файлов, касающихся нашей программы.</w:t>
      </w:r>
    </w:p>
    <w:p w:rsidR="006E7D10" w:rsidRPr="00586372" w:rsidRDefault="006E7D10" w:rsidP="006E7D1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Простейший способ обнаружения этих папок — произвести поиск (</w:t>
      </w:r>
      <w:proofErr w:type="spell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win</w:t>
      </w:r>
      <w:proofErr w:type="spell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 + F) ключевых слов «1сv81» либо «1cv82». Искомые папки (их две) будут </w:t>
      </w:r>
      <w:proofErr w:type="gram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находится</w:t>
      </w:r>
      <w:proofErr w:type="gram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 в каталоге пользователя.</w:t>
      </w:r>
    </w:p>
    <w:p w:rsidR="006E7D10" w:rsidRPr="00586372" w:rsidRDefault="006E7D10" w:rsidP="006E7D1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Стандартно эти папки носят название «</w:t>
      </w:r>
      <w:proofErr w:type="spell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LocalSettings</w:t>
      </w:r>
      <w:proofErr w:type="spell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» и «</w:t>
      </w:r>
      <w:proofErr w:type="spell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ApplicationData</w:t>
      </w:r>
      <w:proofErr w:type="spell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». Перечень кэшированных файлов выглядит так: </w:t>
      </w:r>
    </w:p>
    <w:p w:rsidR="006E7D10" w:rsidRPr="00586372" w:rsidRDefault="006E7D10" w:rsidP="006E7D1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А это список подлежащих удалению:</w:t>
      </w:r>
    </w:p>
    <w:p w:rsidR="006E7D10" w:rsidRPr="00586372" w:rsidRDefault="006E7D10" w:rsidP="006E7D10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hanging="135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379D71F2" wp14:editId="2E291E51">
            <wp:extent cx="6851867" cy="4722165"/>
            <wp:effectExtent l="0" t="0" r="6350" b="2540"/>
            <wp:docPr id="3" name="Рисунок 3" descr="Удаляемые 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даляемые файл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289" cy="47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10" w:rsidRPr="00586372" w:rsidRDefault="006E7D10" w:rsidP="006E7D10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Ни в коем случае не удаляйте файл ibases.v8i — в нём содержится список используемых программой информационных баз!</w:t>
      </w:r>
    </w:p>
    <w:p w:rsidR="006E7D10" w:rsidRPr="00586372" w:rsidRDefault="006E7D10" w:rsidP="006E7D10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586372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Удаление файлом-программой</w:t>
      </w:r>
    </w:p>
    <w:p w:rsidR="006E7D10" w:rsidRPr="00586372" w:rsidRDefault="006E7D10" w:rsidP="006E7D10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Для простоты и увеличения скорости можно пользоваться специальной программкой, содержащейся в одном маленьком файлике (это способ для админов). В результате запуска этого файла кэш будет очищен. Можно скачать бат-файл или создать самому. Не забывайте о том, что использование такого способа является рискованным и может привести к непредсказуемому результату.</w:t>
      </w:r>
    </w:p>
    <w:p w:rsidR="006E7D10" w:rsidRPr="00586372" w:rsidRDefault="006E7D10" w:rsidP="006E7D10">
      <w:pPr>
        <w:shd w:val="clear" w:color="auto" w:fill="FFFFFF"/>
        <w:spacing w:after="0" w:line="240" w:lineRule="auto"/>
        <w:jc w:val="both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586372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Переустановка базы</w:t>
      </w:r>
    </w:p>
    <w:p w:rsidR="006E7D10" w:rsidRPr="00586372" w:rsidRDefault="006E7D10" w:rsidP="006E7D1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Если удалить </w:t>
      </w:r>
      <w:hyperlink r:id="rId15" w:tooltip="Восстановление данных из резервной копии 1С" w:history="1">
        <w:r w:rsidRPr="00586372">
          <w:rPr>
            <w:rFonts w:ascii="Segoe UI" w:eastAsia="Times New Roman" w:hAnsi="Segoe UI" w:cs="Segoe UI"/>
            <w:sz w:val="24"/>
            <w:szCs w:val="24"/>
            <w:lang w:eastAsia="ru-RU"/>
          </w:rPr>
          <w:t>конкретную информационную базу</w:t>
        </w:r>
      </w:hyperlink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 и установить такую же (с таким же прописанным путём), то в результате таких действий произойдёт отвязка базы. Будет создан новый каталог для кэшированных данных. Старые записи кэша при этом останутся, но будут висеть незадействованными. То есть к ним не будет обращения системы. Потому что новая база будет иметь уже другой </w:t>
      </w:r>
      <w:proofErr w:type="spell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идентификатор</w:t>
      </w:r>
      <w:proofErr w:type="gram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r w:rsidRPr="00586372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</w:t>
      </w:r>
      <w:proofErr w:type="gramEnd"/>
      <w:r w:rsidRPr="00586372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адаём</w:t>
      </w:r>
      <w:proofErr w:type="spellEnd"/>
      <w:r w:rsidRPr="00586372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 xml:space="preserve"> командой в настройках</w:t>
      </w:r>
    </w:p>
    <w:p w:rsidR="006E7D10" w:rsidRPr="00586372" w:rsidRDefault="006E7D10" w:rsidP="006E7D10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При постоянном характере возникновения ошибок стоит применить при запуске </w:t>
      </w:r>
      <w:proofErr w:type="spell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инфобазы</w:t>
      </w:r>
      <w:proofErr w:type="spell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 дополнительные параметры. Такое решение понизит производительность за счёт увеличения времени на обращение к данным. Буфер будет оставаться чистым, однако будут </w:t>
      </w:r>
      <w:proofErr w:type="gram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удалятся</w:t>
      </w:r>
      <w:proofErr w:type="gram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 модули, метаданные для толстого и тонкого клиентов.</w:t>
      </w:r>
    </w:p>
    <w:p w:rsidR="006E7D10" w:rsidRPr="00586372" w:rsidRDefault="006E7D10" w:rsidP="006E7D10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Проблема не </w:t>
      </w:r>
      <w:proofErr w:type="gram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снимется</w:t>
      </w:r>
      <w:proofErr w:type="gram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 xml:space="preserve"> если источником проблемы является </w:t>
      </w:r>
      <w:hyperlink r:id="rId16" w:tooltip="Проблемы с загрузкой метаданных в 1С" w:history="1">
        <w:r w:rsidRPr="00586372">
          <w:rPr>
            <w:rFonts w:ascii="Segoe UI" w:eastAsia="Times New Roman" w:hAnsi="Segoe UI" w:cs="Segoe UI"/>
            <w:sz w:val="24"/>
            <w:szCs w:val="24"/>
            <w:lang w:eastAsia="ru-RU"/>
          </w:rPr>
          <w:t>локальный кэш метаданных</w:t>
        </w:r>
      </w:hyperlink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. Поскольку на этот буфер данная команда не влияет. Для работы такого способа нужно открыть список баз, нажать команду «Изменить». На вкладке «Дополнительные параметры запуска» прописать команду «</w:t>
      </w:r>
      <w:proofErr w:type="spellStart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ClearCache</w:t>
      </w:r>
      <w:proofErr w:type="spellEnd"/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».</w:t>
      </w:r>
    </w:p>
    <w:p w:rsidR="006E7D10" w:rsidRPr="00586372" w:rsidRDefault="006E7D10" w:rsidP="006E7D10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6E7D10" w:rsidRPr="00586372" w:rsidRDefault="006E7D10" w:rsidP="006E7D10">
      <w:pPr>
        <w:shd w:val="clear" w:color="auto" w:fill="FFFFFF"/>
        <w:spacing w:after="255" w:line="24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86372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7A7CD540" wp14:editId="220DF190">
            <wp:simplePos x="0" y="0"/>
            <wp:positionH relativeFrom="column">
              <wp:posOffset>508000</wp:posOffset>
            </wp:positionH>
            <wp:positionV relativeFrom="paragraph">
              <wp:posOffset>716280</wp:posOffset>
            </wp:positionV>
            <wp:extent cx="3847465" cy="3648710"/>
            <wp:effectExtent l="0" t="0" r="635" b="8890"/>
            <wp:wrapSquare wrapText="bothSides"/>
            <wp:docPr id="2" name="Рисунок 2" descr="Редактирование базы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дактирование базы данны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372">
        <w:rPr>
          <w:rFonts w:ascii="Segoe UI" w:eastAsia="Times New Roman" w:hAnsi="Segoe UI" w:cs="Segoe UI"/>
          <w:sz w:val="24"/>
          <w:szCs w:val="24"/>
          <w:lang w:eastAsia="ru-RU"/>
        </w:rPr>
        <w:t>Если ни один из указанных способов не возымел положительного действия — нужно обратиться к компании, сопровождающей внедрение 1С.</w:t>
      </w: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6E7D10" w:rsidRDefault="006E7D10" w:rsidP="006E7D10">
      <w:pPr>
        <w:shd w:val="clear" w:color="auto" w:fill="FEFEFE"/>
        <w:spacing w:after="0" w:line="240" w:lineRule="auto"/>
        <w:ind w:left="263" w:right="263" w:firstLine="709"/>
        <w:outlineLvl w:val="0"/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</w:p>
    <w:p w:rsidR="00932135" w:rsidRPr="006E7D10" w:rsidRDefault="00932135">
      <w:pPr>
        <w:rPr>
          <w:rFonts w:ascii="inherit" w:eastAsia="Times New Roman" w:hAnsi="inherit" w:cs="Arial"/>
          <w:b/>
          <w:bCs/>
          <w:color w:val="175AAF"/>
          <w:kern w:val="36"/>
          <w:sz w:val="33"/>
          <w:szCs w:val="33"/>
          <w:lang w:eastAsia="ru-RU"/>
        </w:rPr>
      </w:pPr>
      <w:bookmarkStart w:id="0" w:name="_GoBack"/>
      <w:bookmarkEnd w:id="0"/>
    </w:p>
    <w:sectPr w:rsidR="00932135" w:rsidRPr="006E7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5627"/>
    <w:multiLevelType w:val="multilevel"/>
    <w:tmpl w:val="CCC4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10"/>
    <w:rsid w:val="006E7D10"/>
    <w:rsid w:val="007F2948"/>
    <w:rsid w:val="008354EC"/>
    <w:rsid w:val="00932135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D1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7D1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7D1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F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F31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D1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7D1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7D1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F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F3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stroyvse.ru/devices/comp/kak-ochistit-operativnuyu-pamyat-na-kompyutere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nastroyvse.ru/programs/review/kak-ispravit-oshibku-zagruzki-metadannyx-v-1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nastroyvse.ru/programs/review/vosstanovlenie-dannyx-iz-rezervnoj-kopii-1c.html" TargetMode="External"/><Relationship Id="rId10" Type="http://schemas.openxmlformats.org/officeDocument/2006/relationships/hyperlink" Target="http://nastroyvse.ru/programs/review/kak-sozdat-pechatnuyu-formu-1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astroyvse.ru/programs/zagruzit-ili-vygruzit-dannye-v-formate-xml.html" TargetMode="External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АНАТОЛЬЕВИЧ</dc:creator>
  <cp:lastModifiedBy>РУСЛАН АНАТОЛЬЕВИЧ</cp:lastModifiedBy>
  <cp:revision>4</cp:revision>
  <dcterms:created xsi:type="dcterms:W3CDTF">2018-10-23T21:35:00Z</dcterms:created>
  <dcterms:modified xsi:type="dcterms:W3CDTF">2018-10-28T20:56:00Z</dcterms:modified>
</cp:coreProperties>
</file>