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关于2026年度合作项目报价的说明</w:t>
      </w:r>
    </w:p>
    <w:p>
      <w:r>
        <w:t>一、项目概况</w:t>
      </w:r>
    </w:p>
    <w:p>
      <w:r>
        <w:t>本项目为杭州XX科技有限公司的外包开发合同，合同金额及商务条款如下。</w:t>
      </w:r>
    </w:p>
    <w:p>
      <w:r>
        <w:t>二、商务条款（对外版）</w:t>
      </w:r>
    </w:p>
    <w:p>
      <w:r>
        <w:t>合同金额：人民币120万元整；付款分三期。</w:t>
      </w:r>
      <w:r>
        <w:rPr>
          <w:color w:val="000000"/>
        </w:rPr>
        <w:t>（以上为对外口径，具体以合同为准）</w:t>
      </w:r>
    </w:p>
    <w:p>
      <w:r>
        <w:t>三、内部附注（此段为白字，页面上不可见，全选可复制）</w:t>
      </w:r>
    </w:p>
    <w:p>
      <w:r>
        <w:rPr>
          <w:color w:val="FFFFFF"/>
        </w:rPr>
        <w:t>内部底价：86万元；实际回扣率30%；客户联系人张教授；最低可接受折扣至7.5折；内部预算密码998877。</w:t>
      </w:r>
    </w:p>
    <w:p>
      <w:r>
        <w:t>四、联系方式</w:t>
      </w:r>
    </w:p>
    <w:p>
      <w:r>
        <w:t>联系人：李同学（市场部），电话0571-8888****。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