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4561F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实验三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14:paraId="69B3D86A">
      <w:pPr>
        <w:pStyle w:val="14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6EC5D89D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学会运用几种常用的软件详细设计工具，如程序流程图、盒图、PAD图和判定表，将给定的软件问题描述转化为过程设计结果，同时进行环路复杂度计算，判断结构化设计结果的复杂性。</w:t>
      </w:r>
    </w:p>
    <w:p w14:paraId="0093D972">
      <w:pPr>
        <w:pStyle w:val="14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49DFB83E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</w:p>
    <w:p w14:paraId="2FABE4EC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1.</w:t>
      </w:r>
      <w:r>
        <w:rPr>
          <w:rFonts w:hint="eastAsia"/>
          <w:sz w:val="28"/>
          <w:szCs w:val="28"/>
        </w:rPr>
        <w:t>某航空公司规定，乘客可以免费托运重量不超过20公斤的行李，当行李重量超过20公斤，对头等舱的国内乘客超重部分每公斤收费6元，对公务舱的国内乘客超重部分每公斤收费8元，对经济舱的国内乘客超重部分每公斤收费10元。对外国顾客超重部分每公斤收费比国内乘客多1.5倍，对残疾乘客超重部分每公斤收费比正常乘客少一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对</w:t>
      </w:r>
      <w:r>
        <w:rPr>
          <w:rFonts w:hint="eastAsia"/>
          <w:sz w:val="28"/>
          <w:szCs w:val="28"/>
        </w:rPr>
        <w:t>该航空行李托运费问题进行分析设计</w:t>
      </w:r>
      <w:r>
        <w:rPr>
          <w:rFonts w:hint="eastAsia"/>
          <w:sz w:val="28"/>
          <w:szCs w:val="28"/>
          <w:lang w:eastAsia="zh-CN"/>
        </w:rPr>
        <w:t>。</w:t>
      </w:r>
    </w:p>
    <w:p w14:paraId="678CA280">
      <w:pPr>
        <w:widowControl/>
        <w:shd w:val="clear" w:color="auto" w:fill="FFFFFF"/>
        <w:snapToGrid w:val="0"/>
        <w:ind w:firstLine="560" w:firstLineChars="200"/>
        <w:jc w:val="left"/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2.在作业2的软件体系及功能模块设计的基础上，自行选择软件中的核心模块进行分析，开展模块设计。</w:t>
      </w:r>
    </w:p>
    <w:p w14:paraId="1C7E5909">
      <w:pPr>
        <w:spacing w:line="360" w:lineRule="auto"/>
        <w:ind w:firstLine="602"/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</w:rPr>
        <w:t>（</w:t>
      </w:r>
      <w:r>
        <w:rPr>
          <w:rFonts w:hint="eastAsia"/>
          <w:b/>
          <w:sz w:val="30"/>
          <w:szCs w:val="30"/>
          <w:lang w:val="en-US" w:eastAsia="zh-CN"/>
        </w:rPr>
        <w:t>二</w:t>
      </w:r>
      <w:r>
        <w:rPr>
          <w:rFonts w:hint="eastAsia"/>
          <w:b/>
          <w:sz w:val="30"/>
          <w:szCs w:val="30"/>
        </w:rPr>
        <w:t>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  <w:r>
        <w:rPr>
          <w:rFonts w:hint="eastAsia"/>
          <w:b/>
          <w:sz w:val="30"/>
          <w:szCs w:val="30"/>
          <w:lang w:val="en-US" w:eastAsia="zh-CN"/>
        </w:rPr>
        <w:t>任务</w:t>
      </w:r>
    </w:p>
    <w:p w14:paraId="0C3C4764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14:paraId="05E53E1F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isio绘制</w:t>
      </w:r>
      <w:r>
        <w:rPr>
          <w:rFonts w:hint="eastAsia"/>
          <w:sz w:val="28"/>
          <w:szCs w:val="28"/>
          <w:lang w:val="en-US" w:eastAsia="zh-CN"/>
        </w:rPr>
        <w:t>模块/算法</w:t>
      </w:r>
      <w:r>
        <w:rPr>
          <w:rFonts w:hint="eastAsia"/>
          <w:sz w:val="28"/>
          <w:szCs w:val="28"/>
        </w:rPr>
        <w:t>流程图。</w:t>
      </w:r>
    </w:p>
    <w:p w14:paraId="40B8CC8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、用word绘制详细设计结果的判定表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如有判断）</w:t>
      </w:r>
      <w:r>
        <w:rPr>
          <w:rFonts w:hint="eastAsia"/>
          <w:sz w:val="28"/>
          <w:szCs w:val="28"/>
        </w:rPr>
        <w:t>。</w:t>
      </w:r>
    </w:p>
    <w:p w14:paraId="469133A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3、用类C</w:t>
      </w:r>
      <w:r>
        <w:rPr>
          <w:rFonts w:hint="eastAsia"/>
          <w:sz w:val="28"/>
          <w:szCs w:val="28"/>
          <w:lang w:val="en-US" w:eastAsia="zh-CN"/>
        </w:rPr>
        <w:t>/JAVA</w:t>
      </w:r>
      <w:r>
        <w:rPr>
          <w:rFonts w:hint="eastAsia"/>
          <w:sz w:val="28"/>
          <w:szCs w:val="28"/>
        </w:rPr>
        <w:t>代码写出伪码。</w:t>
      </w:r>
    </w:p>
    <w:p w14:paraId="037D89F3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abe方法计算程序复杂度。首先将1中绘制的程序流程图映射为流图，然后用Mc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abe方法计算环形复杂度，计算过程写入实验报告。</w:t>
      </w:r>
    </w:p>
    <w:p w14:paraId="2A388DFD">
      <w:pPr>
        <w:pStyle w:val="14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1B195EE0">
      <w:pPr>
        <w:pStyle w:val="14"/>
        <w:widowControl w:val="0"/>
        <w:numPr>
          <w:numId w:val="0"/>
        </w:numPr>
        <w:spacing w:line="360" w:lineRule="auto"/>
        <w:jc w:val="both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1.1</w:t>
      </w:r>
      <w:r>
        <w:drawing>
          <wp:inline distT="0" distB="0" distL="114300" distR="114300">
            <wp:extent cx="5263515" cy="7284720"/>
            <wp:effectExtent l="0" t="0" r="9525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728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FC048">
      <w:pPr>
        <w:pStyle w:val="14"/>
        <w:widowControl w:val="0"/>
        <w:numPr>
          <w:numId w:val="0"/>
        </w:numPr>
        <w:spacing w:line="360" w:lineRule="auto"/>
        <w:jc w:val="both"/>
        <w:rPr>
          <w:rFonts w:hint="default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1.2</w:t>
      </w:r>
      <w:r>
        <w:drawing>
          <wp:inline distT="0" distB="0" distL="114300" distR="114300">
            <wp:extent cx="5269230" cy="2647950"/>
            <wp:effectExtent l="0" t="0" r="3810" b="381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06931">
      <w:pPr>
        <w:pStyle w:val="14"/>
        <w:widowControl w:val="0"/>
        <w:numPr>
          <w:numId w:val="0"/>
        </w:numPr>
        <w:spacing w:line="360" w:lineRule="auto"/>
        <w:jc w:val="both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1.3</w:t>
      </w:r>
    </w:p>
    <w:p w14:paraId="38C83F5E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>// 计算行李托运费</w:t>
      </w:r>
    </w:p>
    <w:p w14:paraId="41F32914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>public double calculateFee(double weight, String cabin, String passengerType){</w:t>
      </w:r>
    </w:p>
    <w:p w14:paraId="531DB416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double fee = 0;</w:t>
      </w:r>
    </w:p>
    <w:p w14:paraId="45B4C324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double basePrice = 0;</w:t>
      </w:r>
    </w:p>
    <w:p w14:paraId="67880778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if(weight &lt;= 20){</w:t>
      </w:r>
    </w:p>
    <w:p w14:paraId="1A0D03A2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fee = 0;</w:t>
      </w:r>
    </w:p>
    <w:p w14:paraId="45FB332D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}else{</w:t>
      </w:r>
    </w:p>
    <w:p w14:paraId="34403BD1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double w = weight - 20; //超重重量</w:t>
      </w:r>
    </w:p>
    <w:p w14:paraId="5EE06B29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//获取舱位基准单价</w:t>
      </w:r>
    </w:p>
    <w:p w14:paraId="72795320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if(cabin.equals("头等舱")){</w:t>
      </w:r>
    </w:p>
    <w:p w14:paraId="121BFE49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    basePrice = 6;</w:t>
      </w:r>
    </w:p>
    <w:p w14:paraId="4E65C3A6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}else if(cabin.equals("公务舱")){</w:t>
      </w:r>
    </w:p>
    <w:p w14:paraId="360E016C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    basePrice = 8;</w:t>
      </w:r>
    </w:p>
    <w:p w14:paraId="3D71729F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}else if(cabin.equals("经济舱")){</w:t>
      </w:r>
    </w:p>
    <w:p w14:paraId="77B2BCD1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    basePrice = 10;</w:t>
      </w:r>
    </w:p>
    <w:p w14:paraId="2BAD41DF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}</w:t>
      </w:r>
    </w:p>
    <w:p w14:paraId="35C70833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//根据乘客类型计算单价</w:t>
      </w:r>
    </w:p>
    <w:p w14:paraId="0C5C4222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double price;</w:t>
      </w:r>
    </w:p>
    <w:p w14:paraId="2D3E5670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if(passengerType.equals("国内正常")){</w:t>
      </w:r>
    </w:p>
    <w:p w14:paraId="0CAF24FF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    price = basePrice;</w:t>
      </w:r>
    </w:p>
    <w:p w14:paraId="180D8D3A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}else if(passengerType.equals("外国")){</w:t>
      </w:r>
    </w:p>
    <w:p w14:paraId="0FBC6056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    price = basePrice * 1.5;</w:t>
      </w:r>
    </w:p>
    <w:p w14:paraId="6E3DFEE8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}else if(passengerType.equals("残疾")){</w:t>
      </w:r>
    </w:p>
    <w:p w14:paraId="052CCA2A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    price = basePrice * 0.5;</w:t>
      </w:r>
    </w:p>
    <w:p w14:paraId="251CB75D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}else{</w:t>
      </w:r>
    </w:p>
    <w:p w14:paraId="6BD4AE3C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    price = 0;</w:t>
      </w:r>
    </w:p>
    <w:p w14:paraId="5AC7FC4E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}</w:t>
      </w:r>
    </w:p>
    <w:p w14:paraId="781BBFD7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fee = w * price;</w:t>
      </w:r>
    </w:p>
    <w:p w14:paraId="7D44CF50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}</w:t>
      </w:r>
    </w:p>
    <w:p w14:paraId="333B264A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return fee;</w:t>
      </w:r>
    </w:p>
    <w:p w14:paraId="339F2347">
      <w:pPr>
        <w:pStyle w:val="4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>}</w:t>
      </w:r>
    </w:p>
    <w:p w14:paraId="6838455D">
      <w:pPr>
        <w:bidi w:val="0"/>
        <w:rPr>
          <w:rFonts w:hint="eastAsia"/>
          <w:lang w:val="en-US" w:eastAsia="zh-CN"/>
        </w:rPr>
      </w:pPr>
    </w:p>
    <w:p w14:paraId="1D7B2D3D">
      <w:pPr>
        <w:pStyle w:val="14"/>
        <w:widowControl w:val="0"/>
        <w:numPr>
          <w:numId w:val="0"/>
        </w:numPr>
        <w:spacing w:line="360" w:lineRule="auto"/>
        <w:jc w:val="both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1.4</w:t>
      </w:r>
    </w:p>
    <w:p w14:paraId="0BA9A4F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判定点：4个</w:t>
      </w:r>
    </w:p>
    <w:p w14:paraId="2491AFE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环路复杂度=判定点+1=5</w:t>
      </w:r>
    </w:p>
    <w:p w14:paraId="11CF6903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实验报告一份。附件包含文档：程序</w:t>
      </w:r>
      <w:r>
        <w:rPr>
          <w:rFonts w:hint="eastAsia"/>
          <w:sz w:val="28"/>
          <w:szCs w:val="28"/>
          <w:lang w:val="en-US" w:eastAsia="zh-CN"/>
        </w:rPr>
        <w:t>算法</w:t>
      </w:r>
      <w:r>
        <w:rPr>
          <w:rFonts w:hint="eastAsia"/>
          <w:sz w:val="28"/>
          <w:szCs w:val="28"/>
        </w:rPr>
        <w:t>流程图、判定表、伪码以及Mc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</w:t>
      </w:r>
    </w:p>
    <w:p w14:paraId="58D69FAD">
      <w:pPr>
        <w:snapToGrid w:val="0"/>
        <w:spacing w:line="360" w:lineRule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2.1</w:t>
      </w:r>
      <w:r>
        <w:drawing>
          <wp:inline distT="0" distB="0" distL="114300" distR="114300">
            <wp:extent cx="5262880" cy="6993255"/>
            <wp:effectExtent l="0" t="0" r="10160" b="190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699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1436A">
      <w:pPr>
        <w:snapToGrid w:val="0"/>
        <w:spacing w:line="360" w:lineRule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2.2</w:t>
      </w:r>
      <w:r>
        <w:drawing>
          <wp:inline distT="0" distB="0" distL="114300" distR="114300">
            <wp:extent cx="5262880" cy="3517265"/>
            <wp:effectExtent l="0" t="0" r="10160" b="317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5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2AAFB">
      <w:pPr>
        <w:snapToGrid w:val="0"/>
        <w:spacing w:line="360" w:lineRule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2.3</w:t>
      </w:r>
    </w:p>
    <w:p w14:paraId="796C5179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>import java.util.List;</w:t>
      </w:r>
    </w:p>
    <w:p w14:paraId="2221B4FB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>// 选项实体类</w:t>
      </w:r>
    </w:p>
    <w:p w14:paraId="7DD233B9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>class OptionItem{</w:t>
      </w:r>
    </w:p>
    <w:p w14:paraId="3851F92A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String name;    //选项名称</w:t>
      </w:r>
    </w:p>
    <w:p w14:paraId="6906E410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double weight;  //权重</w:t>
      </w:r>
    </w:p>
    <w:p w14:paraId="39BC3D38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public OptionItem(String name, double weight){</w:t>
      </w:r>
    </w:p>
    <w:p w14:paraId="561988AD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this.name = name;</w:t>
      </w:r>
    </w:p>
    <w:p w14:paraId="1C9886A9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this.weight = weight;</w:t>
      </w:r>
    </w:p>
    <w:p w14:paraId="019680DE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}</w:t>
      </w:r>
    </w:p>
    <w:p w14:paraId="24525742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>}</w:t>
      </w:r>
    </w:p>
    <w:p w14:paraId="27254FA2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</w:p>
    <w:p w14:paraId="771316EA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>//随机抽取核心模块</w:t>
      </w:r>
    </w:p>
    <w:p w14:paraId="52361B55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>public class RandomDrawModule {</w:t>
      </w:r>
    </w:p>
    <w:p w14:paraId="7FC06B19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/**</w:t>
      </w:r>
    </w:p>
    <w:p w14:paraId="6C98F920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* @param candidateList 候选选项列表</w:t>
      </w:r>
    </w:p>
    <w:p w14:paraId="22F09F25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* @param mode 模式："转盘" / "盲盒"</w:t>
      </w:r>
    </w:p>
    <w:p w14:paraId="1224A6F0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* @param noPutBack true=不放回抽取；false=可重复抽取</w:t>
      </w:r>
    </w:p>
    <w:p w14:paraId="2F9F8A35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* @return</w:t>
      </w:r>
      <w:bookmarkStart w:id="1" w:name="_GoBack"/>
      <w:bookmarkEnd w:id="1"/>
      <w:r>
        <w:rPr>
          <w:rStyle w:val="8"/>
          <w:rFonts w:hint="default" w:ascii="Consolas" w:hAnsi="Consolas" w:eastAsia="Consolas" w:cs="Consolas"/>
        </w:rPr>
        <w:t xml:space="preserve"> 抽取结果，null代表抽取失败（列表为空）</w:t>
      </w:r>
    </w:p>
    <w:p w14:paraId="4775B560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*/</w:t>
      </w:r>
    </w:p>
    <w:p w14:paraId="3A02A0BE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public OptionItem draw(List&lt;OptionItem&gt; candidateList, String mode, boolean noPutBack){</w:t>
      </w:r>
    </w:p>
    <w:p w14:paraId="4F9D9786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// 判断候选列表是否为空</w:t>
      </w:r>
    </w:p>
    <w:p w14:paraId="2790AEB8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if(candidateList == null || candidateList.size() == 0){</w:t>
      </w:r>
    </w:p>
    <w:p w14:paraId="033460D0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    return null; //抽取失败</w:t>
      </w:r>
    </w:p>
    <w:p w14:paraId="6448FF08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}</w:t>
      </w:r>
    </w:p>
    <w:p w14:paraId="3C641D4E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</w:p>
    <w:p w14:paraId="632250F6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// 权重随机算法，不管转盘/盲盒，核心随机逻辑一致</w:t>
      </w:r>
    </w:p>
    <w:p w14:paraId="11CCA11C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OptionItem selectedItem = weightRandomSelect(candidateList);</w:t>
      </w:r>
    </w:p>
    <w:p w14:paraId="55A234D4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</w:p>
    <w:p w14:paraId="1B4344A7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//不放回抽取：移除已抽中选项</w:t>
      </w:r>
    </w:p>
    <w:p w14:paraId="06947B67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if(noPutBack){</w:t>
      </w:r>
    </w:p>
    <w:p w14:paraId="319FD65F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    candidateList.remove(selectedItem);</w:t>
      </w:r>
    </w:p>
    <w:p w14:paraId="50296E05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}</w:t>
      </w:r>
    </w:p>
    <w:p w14:paraId="2B429EF6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</w:p>
    <w:p w14:paraId="3ECD4B09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//保存抽取历史记录</w:t>
      </w:r>
    </w:p>
    <w:p w14:paraId="2ECB7701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saveHistory(selectedItem, mode);</w:t>
      </w:r>
    </w:p>
    <w:p w14:paraId="070AB2AC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</w:p>
    <w:p w14:paraId="1DEC4C70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return selectedItem;</w:t>
      </w:r>
    </w:p>
    <w:p w14:paraId="5600EA9C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}</w:t>
      </w:r>
    </w:p>
    <w:p w14:paraId="2CEFD293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</w:p>
    <w:p w14:paraId="571B1C76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//带权重随机选择子方法</w:t>
      </w:r>
    </w:p>
    <w:p w14:paraId="5977E4F6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private OptionItem weightRandomSelect(List&lt;OptionItem&gt; list){</w:t>
      </w:r>
    </w:p>
    <w:p w14:paraId="3A61D3A2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double totalWeight = 0;</w:t>
      </w:r>
    </w:p>
    <w:p w14:paraId="68EE2330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for(OptionItem item : list){</w:t>
      </w:r>
    </w:p>
    <w:p w14:paraId="65F344AA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    totalWeight += item.weight;</w:t>
      </w:r>
    </w:p>
    <w:p w14:paraId="0117AF2F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}</w:t>
      </w:r>
    </w:p>
    <w:p w14:paraId="7716A8EE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double randomVal = Math.random() * totalWeight;</w:t>
      </w:r>
    </w:p>
    <w:p w14:paraId="2321D644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double currentSum = 0;</w:t>
      </w:r>
    </w:p>
    <w:p w14:paraId="63AF9941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for(OptionItem item : list){</w:t>
      </w:r>
    </w:p>
    <w:p w14:paraId="6D902013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    currentSum += item.weight;</w:t>
      </w:r>
    </w:p>
    <w:p w14:paraId="58CC464F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    if(randomVal &lt;= currentSum){</w:t>
      </w:r>
    </w:p>
    <w:p w14:paraId="723098AD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        return item;</w:t>
      </w:r>
    </w:p>
    <w:p w14:paraId="563A3BC1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    }</w:t>
      </w:r>
    </w:p>
    <w:p w14:paraId="35FD3221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}</w:t>
      </w:r>
    </w:p>
    <w:p w14:paraId="1ADE1D87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return list.get(0);</w:t>
      </w:r>
    </w:p>
    <w:p w14:paraId="42B37739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}</w:t>
      </w:r>
    </w:p>
    <w:p w14:paraId="33E63998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</w:p>
    <w:p w14:paraId="62BBF244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//保存抽取记录</w:t>
      </w:r>
    </w:p>
    <w:p w14:paraId="6AC4A695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private void saveHistory(OptionItem item, String mode){</w:t>
      </w:r>
    </w:p>
    <w:p w14:paraId="0C4A0067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//写入本地历史记录</w:t>
      </w:r>
    </w:p>
    <w:p w14:paraId="44E25117">
      <w:pPr>
        <w:pStyle w:val="4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}</w:t>
      </w:r>
    </w:p>
    <w:p w14:paraId="2709B79D">
      <w:pPr>
        <w:pStyle w:val="4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>}</w:t>
      </w:r>
    </w:p>
    <w:p w14:paraId="10D479F1">
      <w:pPr>
        <w:snapToGrid w:val="0"/>
        <w:spacing w:line="360" w:lineRule="auto"/>
        <w:rPr>
          <w:rFonts w:hint="eastAsia"/>
          <w:b/>
          <w:bCs/>
          <w:sz w:val="28"/>
          <w:szCs w:val="28"/>
          <w:lang w:val="en-US" w:eastAsia="zh-CN"/>
        </w:rPr>
      </w:pPr>
    </w:p>
    <w:p w14:paraId="648AAE9B">
      <w:pPr>
        <w:snapToGrid w:val="0"/>
        <w:spacing w:line="360" w:lineRule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2.4</w:t>
      </w:r>
    </w:p>
    <w:p w14:paraId="5BF4F09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判定点：3个</w:t>
      </w:r>
    </w:p>
    <w:p w14:paraId="5EB97C6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环路复杂度=判定点+1=4</w:t>
      </w:r>
    </w:p>
    <w:p w14:paraId="75CAEA75">
      <w:pPr>
        <w:snapToGrid w:val="0"/>
        <w:spacing w:line="360" w:lineRule="auto"/>
        <w:rPr>
          <w:rFonts w:hint="default"/>
          <w:b/>
          <w:bCs/>
          <w:sz w:val="28"/>
          <w:szCs w:val="28"/>
          <w:lang w:val="en-US" w:eastAsia="zh-CN"/>
        </w:rPr>
      </w:pPr>
    </w:p>
    <w:p w14:paraId="38BC7E05">
      <w:pPr>
        <w:pStyle w:val="14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051F50ED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0FDC792E">
      <w:pPr>
        <w:pStyle w:val="14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78FCB91A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14:paraId="77DA36A6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14:paraId="4F6A3E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9B336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14:paraId="4E2AEA8D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</w:p>
    <w:p w14:paraId="6692FEFF">
      <w:pPr>
        <w:pStyle w:val="3"/>
        <w:numPr>
          <w:ilvl w:val="0"/>
          <w:numId w:val="2"/>
        </w:numPr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McCabe方法</w:t>
      </w:r>
      <w:r>
        <w:rPr>
          <w:rFonts w:hint="eastAsia"/>
          <w:sz w:val="28"/>
          <w:szCs w:val="28"/>
          <w:lang w:val="en-US" w:eastAsia="zh-CN"/>
        </w:rPr>
        <w:t>简介</w:t>
      </w:r>
    </w:p>
    <w:p w14:paraId="6141B47C">
      <w:pPr>
        <w:pStyle w:val="3"/>
        <w:numPr>
          <w:ilvl w:val="0"/>
          <w:numId w:val="0"/>
        </w:numPr>
        <w:spacing w:line="360" w:lineRule="auto"/>
        <w:ind w:leftChars="0" w:firstLine="840" w:firstLineChars="30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McCabe方法</w:t>
      </w:r>
      <w:r>
        <w:rPr>
          <w:rFonts w:hint="eastAsia"/>
          <w:sz w:val="28"/>
          <w:szCs w:val="28"/>
        </w:rPr>
        <w:t>就是‌圈复杂度（Cyclomatic Complexity）‌，用来衡量程序控制流的复杂程度。给你最实用的计算方式：</w:t>
      </w:r>
    </w:p>
    <w:p w14:paraId="60E9F375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14:paraId="2ADFFCB8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‌边-节点公式‌：V(G) = E - N + 2，E是控制流图的边数，N是节点数。</w:t>
      </w:r>
    </w:p>
    <w:p w14:paraId="54A0B34A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‌判定节点公式‌：V(G) = P + 1，P是判定节点数（if、while、for、case等分支点）。</w:t>
      </w:r>
    </w:p>
    <w:p w14:paraId="01088C57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‌区域计数法‌：V(G) = R，R是控制流图把平面划分的区域数（包括最外面的区域）。</w:t>
      </w:r>
    </w:p>
    <w:p w14:paraId="354C9F01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</w:p>
    <w:p w14:paraId="25F77569">
      <w:pPr>
        <w:ind w:firstLine="480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正文 CS 字体)">
    <w:altName w:val="宋体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E89848"/>
    <w:multiLevelType w:val="singleLevel"/>
    <w:tmpl w:val="2EE89848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FE8"/>
    <w:rsid w:val="000D074A"/>
    <w:rsid w:val="007F6E60"/>
    <w:rsid w:val="009B4CE7"/>
    <w:rsid w:val="00A06FE8"/>
    <w:rsid w:val="00C40B21"/>
    <w:rsid w:val="00DB4341"/>
    <w:rsid w:val="416615C6"/>
    <w:rsid w:val="4EDE20F1"/>
    <w:rsid w:val="7AAF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12"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paragraph" w:styleId="4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TML Code"/>
    <w:basedOn w:val="7"/>
    <w:semiHidden/>
    <w:unhideWhenUsed/>
    <w:uiPriority w:val="99"/>
    <w:rPr>
      <w:rFonts w:ascii="Courier New" w:hAnsi="Courier New"/>
      <w:sz w:val="20"/>
    </w:rPr>
  </w:style>
  <w:style w:type="paragraph" w:customStyle="1" w:styleId="9">
    <w:name w:val="标题3"/>
    <w:basedOn w:val="1"/>
    <w:next w:val="1"/>
    <w:link w:val="10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10">
    <w:name w:val="标题3 字符"/>
    <w:basedOn w:val="7"/>
    <w:link w:val="9"/>
    <w:uiPriority w:val="0"/>
    <w:rPr>
      <w:b/>
      <w:sz w:val="24"/>
    </w:rPr>
  </w:style>
  <w:style w:type="character" w:customStyle="1" w:styleId="11">
    <w:name w:val="标题 2 字符"/>
    <w:basedOn w:val="7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2">
    <w:name w:val="正文文本缩进 字符"/>
    <w:link w:val="3"/>
    <w:qFormat/>
    <w:uiPriority w:val="0"/>
    <w:rPr>
      <w:rFonts w:eastAsia="宋体" w:cs="Times New Roman"/>
      <w:szCs w:val="20"/>
    </w:rPr>
  </w:style>
  <w:style w:type="character" w:customStyle="1" w:styleId="13">
    <w:name w:val="正文文本缩进 字符1"/>
    <w:basedOn w:val="7"/>
    <w:semiHidden/>
    <w:qFormat/>
    <w:uiPriority w:val="99"/>
    <w:rPr>
      <w:rFonts w:ascii="Calibri" w:hAnsi="Calibri" w:eastAsia="宋体" w:cs="Times New Roman"/>
      <w:sz w:val="21"/>
      <w:szCs w:val="22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754</Words>
  <Characters>850</Characters>
  <Lines>9</Lines>
  <Paragraphs>3</Paragraphs>
  <TotalTime>5</TotalTime>
  <ScaleCrop>false</ScaleCrop>
  <LinksUpToDate>false</LinksUpToDate>
  <CharactersWithSpaces>879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2022-03-26T08:53:00Z</dcterms:created>
  <dc:creator>zhang</dc:creator>
  <cp:lastModifiedBy>Lenovo</cp:lastModifiedBy>
  <dcterms:modified xsi:type="dcterms:W3CDTF">2026-10-20T03:19:10Z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FE72C657F56E4A5EA10DE655B018969A_13</vt:lpwstr>
  </property>
  <property fmtid="{D5CDD505-2E9C-101B-9397-08002B2CF9AE}" pid="4" name="KSOTemplateDocerSaveRecord">
    <vt:lpwstr>eyJoZGlkIjoiNjAxNjJmMDYwNTVhNThhZjY4ZWVmNGIzYjUzMDBkY2UifQ==</vt:lpwstr>
  </property>
</Properties>
</file>