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7A1A1">
      <w:pPr>
        <w:spacing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1AE823F7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 报 告</w:t>
      </w:r>
    </w:p>
    <w:p w14:paraId="3977F050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陈静楠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2024214863</w:t>
      </w:r>
      <w:r>
        <w:rPr>
          <w:sz w:val="24"/>
          <w:szCs w:val="24"/>
        </w:rPr>
        <w:t xml:space="preserve">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2421814</w:t>
      </w:r>
    </w:p>
    <w:p w14:paraId="285AB9F1">
      <w:pPr>
        <w:snapToGrid w:val="0"/>
        <w:spacing w:line="300" w:lineRule="auto"/>
        <w:jc w:val="both"/>
        <w:rPr>
          <w:sz w:val="28"/>
          <w:szCs w:val="28"/>
        </w:rPr>
      </w:pPr>
      <w:r>
        <w:rPr>
          <w:rFonts w:hint="eastAsia"/>
          <w:sz w:val="24"/>
          <w:szCs w:val="24"/>
        </w:rPr>
        <w:t>实验题目：</w:t>
      </w:r>
    </w:p>
    <w:p w14:paraId="1D3D09A8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 日</w:t>
      </w:r>
      <w:r>
        <w:rPr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实验地点：</w:t>
      </w:r>
    </w:p>
    <w:p w14:paraId="2BA9CD90">
      <w:pPr>
        <w:numPr>
          <w:ilvl w:val="0"/>
          <w:numId w:val="1"/>
        </w:numPr>
        <w:snapToGrid w:val="0"/>
        <w:spacing w:line="300" w:lineRule="auto"/>
        <w:jc w:val="both"/>
        <w:rPr>
          <w:sz w:val="28"/>
          <w:szCs w:val="28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 w14:paraId="6EC5D89D">
      <w:pPr>
        <w:numPr>
          <w:numId w:val="0"/>
        </w:numPr>
        <w:snapToGrid w:val="0"/>
        <w:spacing w:line="300" w:lineRule="auto"/>
        <w:ind w:firstLine="560" w:firstLineChars="20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4ED381F9">
      <w:pPr>
        <w:numPr>
          <w:ilvl w:val="0"/>
          <w:numId w:val="1"/>
        </w:num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5518D501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</w:p>
    <w:p w14:paraId="26FCA0DB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36656B96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67FB7646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3C7AA258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062B9AB9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58567C83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5FE1FC18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5C640A34">
      <w:pPr>
        <w:tabs>
          <w:tab w:val="left" w:pos="420"/>
        </w:tabs>
        <w:snapToGrid w:val="0"/>
        <w:spacing w:line="300" w:lineRule="auto"/>
        <w:ind w:left="420"/>
        <w:jc w:val="both"/>
        <w:rPr>
          <w:rFonts w:hint="eastAsia"/>
          <w:b/>
          <w:bCs/>
          <w:sz w:val="30"/>
          <w:szCs w:val="30"/>
          <w:highlight w:val="lightGray"/>
        </w:rPr>
      </w:pPr>
    </w:p>
    <w:p w14:paraId="28E6BD39">
      <w:pPr>
        <w:tabs>
          <w:tab w:val="left" w:pos="420"/>
        </w:tabs>
        <w:snapToGrid w:val="0"/>
        <w:spacing w:line="300" w:lineRule="auto"/>
        <w:ind w:left="42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highlight w:val="lightGray"/>
        </w:rPr>
        <w:t>三、</w:t>
      </w:r>
      <w:r>
        <w:rPr>
          <w:rFonts w:hint="eastAsia"/>
          <w:b/>
          <w:bCs/>
          <w:sz w:val="30"/>
          <w:szCs w:val="30"/>
        </w:rPr>
        <w:t>实验结果</w:t>
      </w:r>
    </w:p>
    <w:p w14:paraId="2D65A56B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</w:t>
      </w:r>
    </w:p>
    <w:p w14:paraId="12456518">
      <w:pPr>
        <w:snapToGrid w:val="0"/>
        <w:spacing w:line="300" w:lineRule="auto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98770" cy="3757295"/>
            <wp:effectExtent l="0" t="0" r="11430" b="6985"/>
            <wp:docPr id="1" name="图片 1" descr="搜狗截图2026102010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搜狗截图202610201016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492"/>
        <w:gridCol w:w="574"/>
        <w:gridCol w:w="574"/>
        <w:gridCol w:w="574"/>
        <w:gridCol w:w="574"/>
        <w:gridCol w:w="574"/>
        <w:gridCol w:w="574"/>
        <w:gridCol w:w="574"/>
        <w:gridCol w:w="574"/>
        <w:gridCol w:w="597"/>
        <w:gridCol w:w="597"/>
        <w:gridCol w:w="597"/>
        <w:gridCol w:w="597"/>
      </w:tblGrid>
      <w:tr w14:paraId="15E7F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7763D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87468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B0A04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E97E6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B06D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B35B9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EBF8C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22EF6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301A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680C3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824D7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3BDAA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44872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80A33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规则 13</w:t>
            </w:r>
          </w:p>
        </w:tc>
      </w:tr>
      <w:tr w14:paraId="06A53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B1E5D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重量≤20kg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4CF57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88CA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198FE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97040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48136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1648F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36EB9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FF599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6ADD0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19A88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54B65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59042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D2EE6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</w:tr>
      <w:tr w14:paraId="0A84A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8C170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乘客地域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00AE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F99EA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9181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642FB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E3C2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9266A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621B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9336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4F3D9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F4940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0F99E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3872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705F4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外国</w:t>
            </w:r>
          </w:p>
        </w:tc>
      </w:tr>
      <w:tr w14:paraId="2BDE5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617AF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舱位等级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CF2C7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64D65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D1DEB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7AADA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46649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0163F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F3400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58708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3447F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A7EAC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8471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B6FAF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F3CD7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经济</w:t>
            </w:r>
          </w:p>
        </w:tc>
      </w:tr>
      <w:tr w14:paraId="5941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E2D96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是否残疾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0463A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80725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843D9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C6C2C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B7FF8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76E64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DEB1A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C63BC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917A8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1CF84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66D37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53923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A8760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</w:tr>
      <w:tr w14:paraId="4F492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3E065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运费 = 0（免费）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FC19A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C24D3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9504A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C86B1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D15E4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4A0A5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174B2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9C98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F7241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CA493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F082D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D3B64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807AB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FB14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92BD2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计算超重重量 = 重量 - 20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21871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B41DE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BF809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ECD66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6E01C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4AB6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E54A8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187FE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440E3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CF596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B4504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AA653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0E920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</w:tr>
      <w:tr w14:paraId="123B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4F4C8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确定基础单价 (元 /kg)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3C255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1E87F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1A64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8700E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751E6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85F9E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FFBA8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57D8E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62C7C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88F1F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B1245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88297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FF1AD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</w:t>
            </w:r>
          </w:p>
        </w:tc>
      </w:tr>
      <w:tr w14:paraId="122FC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D7785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计算地域系数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F668E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C473D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38F82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8FC9D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D46C5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CC3C8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C4EDD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5E930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7D70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509A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7CBC6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46800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25070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1.5</w:t>
            </w:r>
          </w:p>
        </w:tc>
      </w:tr>
      <w:tr w14:paraId="44E7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3271F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计算残疾系数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712E8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BC903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428B2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07236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17CAA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1BD05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2F97D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D53A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A48C9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76F79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BFE43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9E4CF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70A37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0.5</w:t>
            </w:r>
          </w:p>
        </w:tc>
      </w:tr>
      <w:tr w14:paraId="4E840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265BE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计算总运费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300A1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B34E9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B24A7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AAF60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A7285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6B57E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60EBD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FC0FF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69546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D842F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9CC63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643A8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62FF9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</w:tr>
      <w:tr w14:paraId="3475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208D6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输出总运费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85986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254DB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0D168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0CEA9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6171E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3E03E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BC5A2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6F400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8BA1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53246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66367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E7CC4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D60D3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</w:p>
        </w:tc>
      </w:tr>
    </w:tbl>
    <w:p w14:paraId="6B5AF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航空行李托运费计算</w:t>
      </w:r>
    </w:p>
    <w:p w14:paraId="19A30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float calculateLuggageFee(float weight, int cabinType, int region, int isDisabled)</w:t>
      </w:r>
    </w:p>
    <w:p w14:paraId="6E29B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</w:t>
      </w:r>
    </w:p>
    <w:p w14:paraId="40579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float basePrice;      // 基础单价</w:t>
      </w:r>
    </w:p>
    <w:p w14:paraId="36005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float regionRatio;    // 地域系数</w:t>
      </w:r>
    </w:p>
    <w:p w14:paraId="3AD3C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float disabledRatio;  // 残疾系数</w:t>
      </w:r>
    </w:p>
    <w:p w14:paraId="770CD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float extraWeight;    // 超重重量</w:t>
      </w:r>
    </w:p>
    <w:p w14:paraId="2E4C9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float totalFee;       // 总运费</w:t>
      </w:r>
    </w:p>
    <w:p w14:paraId="0024F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免费额度判断</w:t>
      </w:r>
    </w:p>
    <w:p w14:paraId="3601F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 (weight &lt;= 20)</w:t>
      </w:r>
    </w:p>
    <w:p w14:paraId="1A4BF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{</w:t>
      </w:r>
    </w:p>
    <w:p w14:paraId="51A3C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totalFee = 0;</w:t>
      </w:r>
    </w:p>
    <w:p w14:paraId="75CE4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</w:t>
      </w:r>
    </w:p>
    <w:p w14:paraId="2B740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else</w:t>
      </w:r>
    </w:p>
    <w:p w14:paraId="76388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{</w:t>
      </w:r>
    </w:p>
    <w:p w14:paraId="1788B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extraWeight = weight - 20;</w:t>
      </w:r>
    </w:p>
    <w:p w14:paraId="5BFAB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// 按舱位确定国内基础单价</w:t>
      </w:r>
    </w:p>
    <w:p w14:paraId="2C039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switch(cabinType)</w:t>
      </w:r>
    </w:p>
    <w:p w14:paraId="5BEAC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{</w:t>
      </w:r>
    </w:p>
    <w:p w14:paraId="61D16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case 1: basePrice = 6;  break;  // 头等舱</w:t>
      </w:r>
    </w:p>
    <w:p w14:paraId="0D30B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case 2: basePrice = 8;  break;  // 公务舱</w:t>
      </w:r>
    </w:p>
    <w:p w14:paraId="567CF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case 3: basePrice = 10; break;  // 经济舱</w:t>
      </w:r>
    </w:p>
    <w:p w14:paraId="302F5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}</w:t>
      </w:r>
    </w:p>
    <w:p w14:paraId="7C742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// 计算地域系数</w:t>
      </w:r>
    </w:p>
    <w:p w14:paraId="3B80C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regionRatio = (region == 1) ? 1.0 : 1.5;</w:t>
      </w:r>
    </w:p>
    <w:p w14:paraId="1DC67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// 计算残疾系数</w:t>
      </w:r>
    </w:p>
    <w:p w14:paraId="5C02F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disabledRatio = (isDisabled == 1) ? 0.5 : 1.0;</w:t>
      </w:r>
    </w:p>
    <w:p w14:paraId="59801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// 计算最终运费</w:t>
      </w:r>
    </w:p>
    <w:p w14:paraId="0CAA6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totalFee = extraWeight * basePrice * regionRatio * disabledRatio;</w:t>
      </w:r>
    </w:p>
    <w:p w14:paraId="25FD2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</w:t>
      </w:r>
    </w:p>
    <w:p w14:paraId="4492A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totalFee;</w:t>
      </w:r>
    </w:p>
    <w:p w14:paraId="0B6F0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BE3B391">
      <w:pPr>
        <w:snapToGrid w:val="0"/>
        <w:spacing w:line="300" w:lineRule="auto"/>
        <w:jc w:val="both"/>
        <w:rPr>
          <w:rFonts w:hint="eastAsia" w:ascii="宋体" w:hAnsi="宋体" w:cs="宋体"/>
          <w:sz w:val="24"/>
          <w:szCs w:val="24"/>
        </w:rPr>
      </w:pPr>
    </w:p>
    <w:p w14:paraId="62A1B59B">
      <w:pPr>
        <w:snapToGrid w:val="0"/>
        <w:spacing w:line="300" w:lineRule="auto"/>
        <w:jc w:val="both"/>
        <w:rPr>
          <w:rFonts w:hint="eastAsia" w:ascii="宋体" w:hAnsi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V(G) = P + 1 = 5 + 1 = 6</w:t>
      </w:r>
    </w:p>
    <w:p w14:paraId="12946B32">
      <w:pPr>
        <w:snapToGrid w:val="0"/>
        <w:spacing w:line="300" w:lineRule="auto"/>
        <w:jc w:val="both"/>
        <w:rPr>
          <w:rFonts w:hint="eastAsia" w:ascii="宋体" w:hAnsi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V(G) = E - N + 2 = 16 - 12 + 2 = 6</w:t>
      </w:r>
    </w:p>
    <w:p w14:paraId="28DC828F">
      <w:pPr>
        <w:snapToGrid w:val="0"/>
        <w:spacing w:line="300" w:lineRule="auto"/>
        <w:jc w:val="both"/>
        <w:rPr>
          <w:rFonts w:hint="eastAsia" w:ascii="宋体" w:hAnsi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该程序环形复杂度为 6，包含 6 条独立路径，逻辑复杂度适中，结构化程度良好，便于测试与维护。</w:t>
      </w:r>
    </w:p>
    <w:p w14:paraId="591E20A8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2.</w:t>
      </w:r>
    </w:p>
    <w:p w14:paraId="236A03A4">
      <w:pPr>
        <w:snapToGrid w:val="0"/>
        <w:spacing w:line="300" w:lineRule="auto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91785" cy="3937000"/>
            <wp:effectExtent l="0" t="0" r="3175" b="10160"/>
            <wp:docPr id="2" name="图片 2" descr="搜狗截图2026102010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搜狗截图202610201037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6"/>
        <w:gridCol w:w="840"/>
        <w:gridCol w:w="840"/>
        <w:gridCol w:w="840"/>
        <w:gridCol w:w="840"/>
        <w:gridCol w:w="840"/>
        <w:gridCol w:w="840"/>
      </w:tblGrid>
      <w:tr w14:paraId="1E3A2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99ACA7">
            <w:pPr>
              <w:bidi w:val="0"/>
            </w:pPr>
            <w:r>
              <w:rPr>
                <w:lang w:val="en-US" w:eastAsia="zh-CN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DAB58C">
            <w:pPr>
              <w:bidi w:val="0"/>
            </w:pPr>
            <w:r>
              <w:rPr>
                <w:lang w:val="en-US" w:eastAsia="zh-CN"/>
              </w:rPr>
              <w:t>规则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80A5E0">
            <w:pPr>
              <w:bidi w:val="0"/>
            </w:pPr>
            <w:r>
              <w:rPr>
                <w:lang w:val="en-US" w:eastAsia="zh-CN"/>
              </w:rPr>
              <w:t>规则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942F6D">
            <w:pPr>
              <w:bidi w:val="0"/>
            </w:pPr>
            <w:r>
              <w:rPr>
                <w:lang w:val="en-US" w:eastAsia="zh-CN"/>
              </w:rPr>
              <w:t>规则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5E9B90">
            <w:pPr>
              <w:bidi w:val="0"/>
            </w:pPr>
            <w:r>
              <w:rPr>
                <w:lang w:val="en-US" w:eastAsia="zh-CN"/>
              </w:rPr>
              <w:t>规则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6E143B">
            <w:pPr>
              <w:bidi w:val="0"/>
            </w:pPr>
            <w:r>
              <w:rPr>
                <w:lang w:val="en-US" w:eastAsia="zh-CN"/>
              </w:rPr>
              <w:t>规则 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909001">
            <w:pPr>
              <w:bidi w:val="0"/>
            </w:pPr>
            <w:r>
              <w:rPr>
                <w:lang w:val="en-US" w:eastAsia="zh-CN"/>
              </w:rPr>
              <w:t>规则 6</w:t>
            </w:r>
          </w:p>
        </w:tc>
      </w:tr>
      <w:tr w14:paraId="382FF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E8898">
            <w:pPr>
              <w:bidi w:val="0"/>
            </w:pPr>
            <w:r>
              <w:rPr>
                <w:lang w:val="en-US" w:eastAsia="zh-CN"/>
              </w:rPr>
              <w:t>租赁天数 &lt; 1 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28E4D4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DA6FF5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361F8D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2A054A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E9A5CF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462837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34F8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49DB8A">
            <w:pPr>
              <w:bidi w:val="0"/>
            </w:pPr>
            <w:r>
              <w:rPr>
                <w:lang w:val="en-US" w:eastAsia="zh-CN"/>
              </w:rPr>
              <w:t>用户信用分 ≥ 900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A5722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306F38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0515BF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54671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E8C91A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FA5BA3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37C5C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77A95E">
            <w:pPr>
              <w:bidi w:val="0"/>
            </w:pPr>
            <w:r>
              <w:rPr>
                <w:lang w:val="en-US" w:eastAsia="zh-CN"/>
              </w:rPr>
              <w:t>用户信用分 800~899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9046EA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A25901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72F2EE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512779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7DC145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DC4E73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</w:tr>
      <w:tr w14:paraId="3E9FB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DD2E14">
            <w:pPr>
              <w:bidi w:val="0"/>
            </w:pPr>
            <w:r>
              <w:rPr>
                <w:lang w:val="en-US" w:eastAsia="zh-CN"/>
              </w:rPr>
              <w:t>用户信用分 &lt; 800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6F5C16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07183C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06CEE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FF000D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AFF9B">
            <w:pPr>
              <w:bidi w:val="0"/>
            </w:pPr>
            <w:r>
              <w:rPr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CBC67B">
            <w:pPr>
              <w:bidi w:val="0"/>
            </w:pPr>
            <w:r>
              <w:rPr>
                <w:lang w:val="en-US" w:eastAsia="zh-CN"/>
              </w:rPr>
              <w:t>是</w:t>
            </w:r>
          </w:p>
        </w:tc>
      </w:tr>
      <w:tr w14:paraId="15843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D67CA7">
            <w:pPr>
              <w:bidi w:val="0"/>
            </w:pPr>
            <w:r>
              <w:rPr>
                <w:lang w:val="en-US" w:eastAsia="zh-CN"/>
              </w:rPr>
              <w:t>实际天数按 1 天计算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189BBF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B0E5F5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3B0240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36996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3A7BB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FC3B24">
            <w:pPr>
              <w:bidi w:val="0"/>
              <w:rPr>
                <w:rFonts w:hint="eastAsia"/>
              </w:rPr>
            </w:pPr>
          </w:p>
        </w:tc>
      </w:tr>
      <w:tr w14:paraId="2BC07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C8F16B">
            <w:pPr>
              <w:bidi w:val="0"/>
            </w:pPr>
            <w:r>
              <w:rPr>
                <w:lang w:val="en-US" w:eastAsia="zh-CN"/>
              </w:rPr>
              <w:t>实际天数取原租赁天数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4B359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A2250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AA8F7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9EAF4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0614E7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5827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33C38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00F8EF">
            <w:pPr>
              <w:bidi w:val="0"/>
            </w:pPr>
            <w:r>
              <w:rPr>
                <w:lang w:val="en-US" w:eastAsia="zh-CN"/>
              </w:rPr>
              <w:t>押金 = 0（免押金）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E0980C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50777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AF0B2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C8314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416CD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A8BC23">
            <w:pPr>
              <w:bidi w:val="0"/>
              <w:rPr>
                <w:rFonts w:hint="eastAsia"/>
              </w:rPr>
            </w:pPr>
          </w:p>
        </w:tc>
      </w:tr>
      <w:tr w14:paraId="417D6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D5637F">
            <w:pPr>
              <w:bidi w:val="0"/>
            </w:pPr>
            <w:r>
              <w:rPr>
                <w:lang w:val="en-US" w:eastAsia="zh-CN"/>
              </w:rPr>
              <w:t>押金 = 原押金 × 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53DD6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E2CCEC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7BDA8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C7962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2E6E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2F98C">
            <w:pPr>
              <w:bidi w:val="0"/>
              <w:rPr>
                <w:rFonts w:hint="eastAsia"/>
              </w:rPr>
            </w:pPr>
          </w:p>
        </w:tc>
      </w:tr>
      <w:tr w14:paraId="1E575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411A5">
            <w:pPr>
              <w:bidi w:val="0"/>
            </w:pPr>
            <w:r>
              <w:rPr>
                <w:lang w:val="en-US" w:eastAsia="zh-CN"/>
              </w:rPr>
              <w:t>押金 = 全额原押金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3EF8F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6881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FE27A6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8B87B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B5E5A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6045F5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7F1EE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81EDE9">
            <w:pPr>
              <w:bidi w:val="0"/>
            </w:pPr>
            <w:r>
              <w:rPr>
                <w:lang w:val="en-US" w:eastAsia="zh-CN"/>
              </w:rPr>
              <w:t>计算租金总额 = 日租金 × 实际天数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99ACC5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7ED4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B87062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8CDF3C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20965C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CDEBC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45924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51FAC5">
            <w:pPr>
              <w:bidi w:val="0"/>
            </w:pPr>
            <w:r>
              <w:rPr>
                <w:lang w:val="en-US" w:eastAsia="zh-CN"/>
              </w:rPr>
              <w:t>计算总金额 = 押金 + 租金总额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17A63D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4ADCE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4D323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C1786B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89A357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0EAAFD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  <w:tr w14:paraId="3239E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365C51">
            <w:pPr>
              <w:bidi w:val="0"/>
            </w:pPr>
            <w:r>
              <w:rPr>
                <w:lang w:val="en-US" w:eastAsia="zh-CN"/>
              </w:rPr>
              <w:t>输出应付总金额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34F8AA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4C1268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3E4199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2DDDD4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63E6A1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352D51">
            <w:pPr>
              <w:bidi w:val="0"/>
            </w:pPr>
            <w:r>
              <w:rPr>
                <w:lang w:val="en-US" w:eastAsia="zh-CN"/>
              </w:rPr>
              <w:t>√</w:t>
            </w:r>
          </w:p>
        </w:tc>
      </w:tr>
    </w:tbl>
    <w:p w14:paraId="791C5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社区工具租赁费用计算</w:t>
      </w:r>
    </w:p>
    <w:p w14:paraId="7A484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double calculateRentTotal(double deposit, double dailyRent, int days, int creditScore)</w:t>
      </w:r>
    </w:p>
    <w:p w14:paraId="2F5B6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</w:t>
      </w:r>
    </w:p>
    <w:p w14:paraId="45995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double actualDeposit;</w:t>
      </w:r>
    </w:p>
    <w:p w14:paraId="319BF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double totalRent;</w:t>
      </w:r>
    </w:p>
    <w:p w14:paraId="522E1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double totalAmount;</w:t>
      </w:r>
    </w:p>
    <w:p w14:paraId="16FA3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int actualDays;</w:t>
      </w:r>
    </w:p>
    <w:p w14:paraId="2537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天数不足1天按1天计算</w:t>
      </w:r>
    </w:p>
    <w:p w14:paraId="1FC7A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actualDays = days &lt; 1 ? 1 : days;</w:t>
      </w:r>
    </w:p>
    <w:p w14:paraId="351BA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根据信用分阶梯计算押金</w:t>
      </w:r>
    </w:p>
    <w:p w14:paraId="06FE6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 (creditScore &gt;= 900) {</w:t>
      </w:r>
    </w:p>
    <w:p w14:paraId="57A1B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actualDeposit = 0;</w:t>
      </w:r>
    </w:p>
    <w:p w14:paraId="547FC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 else if (creditScore &gt;= 800) {</w:t>
      </w:r>
    </w:p>
    <w:p w14:paraId="41E1D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actualDeposit = deposit * 0.5;</w:t>
      </w:r>
    </w:p>
    <w:p w14:paraId="1F452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 else {</w:t>
      </w:r>
    </w:p>
    <w:p w14:paraId="2D8FF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actualDeposit = deposit;</w:t>
      </w:r>
    </w:p>
    <w:p w14:paraId="774F9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</w:t>
      </w:r>
    </w:p>
    <w:p w14:paraId="29691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计算总金额</w:t>
      </w:r>
    </w:p>
    <w:p w14:paraId="29F29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totalRent = dailyRent * actualDays;</w:t>
      </w:r>
    </w:p>
    <w:p w14:paraId="24307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totalAmount = actualDeposit + totalRent;</w:t>
      </w:r>
    </w:p>
    <w:p w14:paraId="7BFD0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totalAmount;</w:t>
      </w:r>
    </w:p>
    <w:p w14:paraId="521D4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3E6581A">
      <w:pPr>
        <w:bidi w:val="0"/>
      </w:pPr>
      <w:r>
        <w:t>V(G) = P + 1 = 3 + 1 = 4</w:t>
      </w:r>
    </w:p>
    <w:p w14:paraId="55291D36">
      <w:pPr>
        <w:bidi w:val="0"/>
        <w:rPr>
          <w:rFonts w:ascii="宋体" w:hAnsi="宋体" w:cs="宋体"/>
          <w:sz w:val="24"/>
          <w:szCs w:val="24"/>
        </w:rPr>
      </w:pPr>
      <w:r>
        <w:t>模块逻辑简单，复杂度低，结构清晰，易于实现与维护。</w:t>
      </w:r>
    </w:p>
    <w:p w14:paraId="6BB778B4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四、实验小结</w:t>
      </w:r>
    </w:p>
    <w:p w14:paraId="16045BD7">
      <w:pPr>
        <w:bidi w:val="0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本次实验完成了软件详细设计的全流程练习，掌握了程序流程图、判定表、结构化伪代码三种核心详细设计工具，能够将业务规则转化为可落地的逻辑流程。通过 McCabe 环形复杂度计算，学会了量化评估程序逻辑复杂度，理解了结构化设计对降低维护成本、提升可测试性的作用。通过航空行李计费、社区工具租赁计费两个案例，完整实践了从需求描述到详细设计的细化过程，为后续编码实现奠定了基础。</w:t>
      </w:r>
      <w:bookmarkStart w:id="0" w:name="_GoBack"/>
      <w:bookmarkEnd w:id="0"/>
    </w:p>
    <w:sectPr>
      <w:footerReference r:id="rId4" w:type="default"/>
      <w:pgSz w:w="11906" w:h="16838"/>
      <w:pgMar w:top="1701" w:right="1701" w:bottom="226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30"/>
      </w:rPr>
      <w:id w:val="1266731313"/>
    </w:sdtPr>
    <w:sdtEndPr>
      <w:rPr>
        <w:sz w:val="30"/>
      </w:rPr>
    </w:sdtEndPr>
    <w:sdtContent>
      <w:p w14:paraId="29C3B770">
        <w:pPr>
          <w:pStyle w:val="3"/>
          <w:jc w:val="center"/>
          <w:rPr>
            <w:sz w:val="30"/>
          </w:rPr>
        </w:pPr>
        <w:r>
          <w:rPr>
            <w:rFonts w:hint="eastAsia"/>
            <w:sz w:val="30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5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06089"/>
    <w:multiLevelType w:val="singleLevel"/>
    <w:tmpl w:val="045060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A029C"/>
    <w:rsid w:val="001C06C1"/>
    <w:rsid w:val="002030AD"/>
    <w:rsid w:val="0020348F"/>
    <w:rsid w:val="00220DCA"/>
    <w:rsid w:val="00231A3C"/>
    <w:rsid w:val="00242150"/>
    <w:rsid w:val="0027758D"/>
    <w:rsid w:val="0028112E"/>
    <w:rsid w:val="002B6CA9"/>
    <w:rsid w:val="002C2261"/>
    <w:rsid w:val="00322FE3"/>
    <w:rsid w:val="00324CC7"/>
    <w:rsid w:val="003364C4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9250C"/>
    <w:rsid w:val="00597896"/>
    <w:rsid w:val="005F31AC"/>
    <w:rsid w:val="005F7EEC"/>
    <w:rsid w:val="00622F2F"/>
    <w:rsid w:val="00636912"/>
    <w:rsid w:val="00673EFF"/>
    <w:rsid w:val="006818A4"/>
    <w:rsid w:val="006A4462"/>
    <w:rsid w:val="006B38B2"/>
    <w:rsid w:val="006B7D1F"/>
    <w:rsid w:val="006F7535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B0F98"/>
    <w:rsid w:val="008B2CF2"/>
    <w:rsid w:val="008C264F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E5ED9"/>
    <w:rsid w:val="00A04D5F"/>
    <w:rsid w:val="00A417FB"/>
    <w:rsid w:val="00A42A9E"/>
    <w:rsid w:val="00A771C5"/>
    <w:rsid w:val="00A8052B"/>
    <w:rsid w:val="00A879F0"/>
    <w:rsid w:val="00A96808"/>
    <w:rsid w:val="00AA42D6"/>
    <w:rsid w:val="00AA46F7"/>
    <w:rsid w:val="00AB1678"/>
    <w:rsid w:val="00AC2462"/>
    <w:rsid w:val="00AC3718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BE6A64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84D6A0D"/>
    <w:rsid w:val="20354A0F"/>
    <w:rsid w:val="2B5A25A9"/>
    <w:rsid w:val="42FB622C"/>
    <w:rsid w:val="446948F1"/>
    <w:rsid w:val="4B1B6013"/>
    <w:rsid w:val="53B341BF"/>
    <w:rsid w:val="7191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 w:val="24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脚 字符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496</Words>
  <Characters>558</Characters>
  <Lines>4</Lines>
  <Paragraphs>1</Paragraphs>
  <TotalTime>14</TotalTime>
  <ScaleCrop>false</ScaleCrop>
  <LinksUpToDate>false</LinksUpToDate>
  <CharactersWithSpaces>641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2023-10-31T08:20:00Z</dcterms:created>
  <dc:creator>戴 楠俊</dc:creator>
  <cp:lastModifiedBy>Lenovo</cp:lastModifiedBy>
  <cp:lastPrinted>2023-10-06T13:30:00Z</cp:lastPrinted>
  <dcterms:modified xsi:type="dcterms:W3CDTF">2026-10-20T02:55:37Z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E63B822440A94D7CB67F56A5AD8D2BFB_12</vt:lpwstr>
  </property>
  <property fmtid="{D5CDD505-2E9C-101B-9397-08002B2CF9AE}" pid="4" name="KSOTemplateDocerSaveRecord">
    <vt:lpwstr>eyJoZGlkIjoiZmUzOTAwZDNmMTk2OGI5YWJhNDEzYTExZjAyMDJiYWIifQ==</vt:lpwstr>
  </property>
</Properties>
</file>