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F6ECC9">
      <w:pPr>
        <w:spacing w:after="120" w:line="300" w:lineRule="auto"/>
        <w:rPr>
          <w:rFonts w:hint="eastAsia"/>
          <w:b/>
          <w:spacing w:val="-20"/>
          <w:sz w:val="36"/>
        </w:rPr>
      </w:pPr>
      <w:r>
        <w:drawing>
          <wp:inline distT="0" distB="0" distL="114300" distR="114300">
            <wp:extent cx="692785" cy="690880"/>
            <wp:effectExtent l="0" t="0" r="1206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785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</w:t>
      </w:r>
      <w:r>
        <w:rPr>
          <w:rFonts w:hint="eastAsia"/>
          <w:b/>
          <w:spacing w:val="-20"/>
          <w:sz w:val="36"/>
        </w:rPr>
        <w:t xml:space="preserve">东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 xml:space="preserve">华  理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工  大  学</w:t>
      </w:r>
    </w:p>
    <w:p w14:paraId="6C065C98">
      <w:pPr>
        <w:spacing w:after="120" w:line="300" w:lineRule="auto"/>
        <w:ind w:firstLine="3214" w:firstLineChars="1000"/>
        <w:rPr>
          <w:b/>
          <w:spacing w:val="-20"/>
          <w:sz w:val="36"/>
        </w:rPr>
      </w:pPr>
      <w:r>
        <w:rPr>
          <w:rFonts w:hint="eastAsia"/>
          <w:b/>
          <w:spacing w:val="-20"/>
          <w:sz w:val="36"/>
        </w:rPr>
        <w:t>实 验 报 告</w:t>
      </w:r>
    </w:p>
    <w:p w14:paraId="5CFAF882">
      <w:pPr>
        <w:snapToGrid w:val="0"/>
        <w:spacing w:line="300" w:lineRule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姓名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：</w:t>
      </w:r>
      <w:r>
        <w:rPr>
          <w:rFonts w:hint="eastAsia" w:ascii="宋体" w:hAnsi="宋体"/>
          <w:sz w:val="24"/>
          <w:szCs w:val="24"/>
          <w:lang w:val="en-US" w:eastAsia="zh-CN"/>
        </w:rPr>
        <w:t>罗贤俊</w:t>
      </w:r>
      <w:r>
        <w:rPr>
          <w:rFonts w:ascii="宋体" w:hAnsi="宋体"/>
          <w:sz w:val="24"/>
          <w:szCs w:val="24"/>
        </w:rPr>
        <w:t xml:space="preserve">    </w:t>
      </w:r>
      <w:r>
        <w:rPr>
          <w:rFonts w:hint="eastAsia" w:ascii="宋体" w:hAnsi="宋体"/>
          <w:sz w:val="24"/>
          <w:szCs w:val="24"/>
        </w:rPr>
        <w:t>学号</w:t>
      </w:r>
      <w:r>
        <w:rPr>
          <w:rFonts w:ascii="宋体" w:hAnsi="宋体"/>
          <w:sz w:val="24"/>
          <w:szCs w:val="24"/>
        </w:rPr>
        <w:t>:</w:t>
      </w:r>
      <w:r>
        <w:rPr>
          <w:rFonts w:hint="eastAsia"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  <w:lang w:val="en-US" w:eastAsia="zh-CN"/>
        </w:rPr>
        <w:t>2024214888</w:t>
      </w:r>
      <w:r>
        <w:rPr>
          <w:rFonts w:ascii="宋体" w:hAnsi="宋体"/>
          <w:sz w:val="24"/>
          <w:szCs w:val="24"/>
        </w:rPr>
        <w:t xml:space="preserve">    </w:t>
      </w:r>
      <w:r>
        <w:rPr>
          <w:rFonts w:hint="eastAsia" w:ascii="宋体" w:hAnsi="宋体"/>
          <w:sz w:val="24"/>
          <w:szCs w:val="24"/>
        </w:rPr>
        <w:t>班级</w:t>
      </w:r>
      <w:r>
        <w:rPr>
          <w:rFonts w:ascii="宋体" w:hAnsi="宋体"/>
          <w:sz w:val="24"/>
          <w:szCs w:val="24"/>
        </w:rPr>
        <w:t>：</w:t>
      </w:r>
      <w:r>
        <w:rPr>
          <w:rFonts w:hint="eastAsia" w:ascii="宋体" w:hAnsi="宋体"/>
          <w:sz w:val="24"/>
          <w:szCs w:val="24"/>
          <w:lang w:val="en-US" w:eastAsia="zh-CN"/>
        </w:rPr>
        <w:t>2421815</w:t>
      </w:r>
      <w:r>
        <w:rPr>
          <w:rFonts w:ascii="宋体" w:hAnsi="宋体"/>
          <w:sz w:val="24"/>
          <w:szCs w:val="24"/>
        </w:rPr>
        <w:t xml:space="preserve"> </w:t>
      </w:r>
    </w:p>
    <w:p w14:paraId="3E251537">
      <w:pPr>
        <w:snapToGrid w:val="0"/>
        <w:spacing w:line="30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</w:rPr>
        <w:t>实验题目：实验</w:t>
      </w:r>
      <w:r>
        <w:rPr>
          <w:rFonts w:ascii="宋体" w:hAnsi="宋体"/>
          <w:sz w:val="24"/>
          <w:szCs w:val="24"/>
        </w:rPr>
        <w:t xml:space="preserve">   </w:t>
      </w:r>
      <w:r>
        <w:rPr>
          <w:rFonts w:hint="eastAsia" w:ascii="宋体" w:hAnsi="宋体"/>
          <w:sz w:val="24"/>
          <w:szCs w:val="24"/>
          <w:lang w:val="en-US" w:eastAsia="zh-CN"/>
        </w:rPr>
        <w:t>软件详细设计</w:t>
      </w:r>
    </w:p>
    <w:p w14:paraId="566C776D">
      <w:pPr>
        <w:snapToGrid w:val="0"/>
        <w:spacing w:line="30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</w:rPr>
        <w:t>实验地点：</w:t>
      </w:r>
      <w:r>
        <w:rPr>
          <w:rFonts w:hint="eastAsia" w:ascii="宋体" w:hAnsi="宋体"/>
          <w:sz w:val="24"/>
          <w:szCs w:val="24"/>
          <w:lang w:val="en-US" w:eastAsia="zh-CN"/>
        </w:rPr>
        <w:t>天工楼 206</w:t>
      </w:r>
    </w:p>
    <w:p w14:paraId="1C3D7CCF">
      <w:pPr>
        <w:snapToGrid w:val="0"/>
        <w:spacing w:line="30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一、实验目的</w:t>
      </w:r>
    </w:p>
    <w:p w14:paraId="6EC5D89D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299BD11E">
      <w:pPr>
        <w:snapToGrid w:val="0"/>
        <w:spacing w:line="30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二</w:t>
      </w:r>
      <w:r>
        <w:rPr>
          <w:rFonts w:hint="eastAsia" w:ascii="宋体" w:hAnsi="宋体"/>
          <w:sz w:val="24"/>
          <w:szCs w:val="24"/>
        </w:rPr>
        <w:t>、实验</w:t>
      </w:r>
      <w:r>
        <w:rPr>
          <w:rFonts w:hint="eastAsia" w:ascii="宋体" w:hAnsi="宋体"/>
          <w:sz w:val="24"/>
          <w:szCs w:val="24"/>
          <w:lang w:val="en-US" w:eastAsia="zh-CN"/>
        </w:rPr>
        <w:t>内容</w:t>
      </w:r>
    </w:p>
    <w:p w14:paraId="49DFB83E">
      <w:pPr>
        <w:spacing w:line="360" w:lineRule="auto"/>
        <w:ind w:firstLine="602"/>
        <w:rPr>
          <w:sz w:val="30"/>
          <w:szCs w:val="30"/>
        </w:rPr>
      </w:pPr>
      <w:r>
        <w:tab/>
      </w: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14:paraId="2FABE4E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  <w:lang w:eastAsia="zh-CN"/>
        </w:rPr>
        <w:t>。</w:t>
      </w:r>
    </w:p>
    <w:p w14:paraId="678CA280">
      <w:pPr>
        <w:widowControl/>
        <w:shd w:val="clear" w:color="auto" w:fill="FFFFFF"/>
        <w:snapToGrid w:val="0"/>
        <w:ind w:firstLine="560" w:firstLineChars="200"/>
        <w:jc w:val="left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2.在作业2的软件体系及功能模块设计的基础上，自行选择软件中的核心模块进行分析，开展模块设计。</w:t>
      </w:r>
    </w:p>
    <w:p w14:paraId="1C7E5909">
      <w:pPr>
        <w:spacing w:line="360" w:lineRule="auto"/>
        <w:ind w:firstLine="602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  <w:lang w:val="en-US" w:eastAsia="zh-CN"/>
        </w:rPr>
        <w:t>任务</w:t>
      </w:r>
    </w:p>
    <w:p w14:paraId="0C3C476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5E53E1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40B8CC8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469133A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2A0AD638">
      <w:pPr>
        <w:snapToGrid w:val="0"/>
        <w:spacing w:line="360" w:lineRule="auto"/>
        <w:ind w:firstLine="560" w:firstLineChars="200"/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2DE1EE86">
      <w:pPr>
        <w:snapToGrid w:val="0"/>
        <w:spacing w:line="30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0124EDDA">
      <w:pPr>
        <w:numPr>
          <w:ilvl w:val="0"/>
          <w:numId w:val="1"/>
        </w:numPr>
        <w:snapToGrid w:val="0"/>
        <w:spacing w:line="300" w:lineRule="auto"/>
        <w:ind w:left="420" w:leftChars="0" w:hanging="420" w:firstLineChars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实验结果</w:t>
      </w:r>
    </w:p>
    <w:p w14:paraId="2C57C059">
      <w:pPr>
        <w:numPr>
          <w:ilvl w:val="0"/>
          <w:numId w:val="0"/>
        </w:numPr>
        <w:snapToGrid w:val="0"/>
        <w:spacing w:line="300" w:lineRule="auto"/>
        <w:ind w:leftChars="0"/>
        <w:rPr>
          <w:rFonts w:hint="eastAsia" w:eastAsia="宋体"/>
          <w:lang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1、</w:t>
      </w:r>
      <w:bookmarkStart w:id="0" w:name="_GoBack"/>
      <w:bookmarkEnd w:id="0"/>
    </w:p>
    <w:p w14:paraId="75C913B7">
      <w:pPr>
        <w:snapToGrid w:val="0"/>
        <w:spacing w:line="300" w:lineRule="auto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70500" cy="7961630"/>
            <wp:effectExtent l="0" t="0" r="635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96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E7E95">
      <w:pPr>
        <w:snapToGrid w:val="0"/>
        <w:spacing w:line="300" w:lineRule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2、</w:t>
      </w:r>
    </w:p>
    <w:p w14:paraId="151FDFEF">
      <w:pPr>
        <w:snapToGrid w:val="0"/>
        <w:spacing w:line="300" w:lineRule="auto"/>
        <w:rPr>
          <w:rFonts w:hint="eastAsia" w:eastAsia="宋体"/>
          <w:lang w:eastAsia="zh-CN"/>
        </w:rPr>
      </w:pP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4"/>
        <w:gridCol w:w="283"/>
        <w:gridCol w:w="602"/>
        <w:gridCol w:w="693"/>
        <w:gridCol w:w="602"/>
        <w:gridCol w:w="693"/>
        <w:gridCol w:w="648"/>
        <w:gridCol w:w="739"/>
        <w:gridCol w:w="693"/>
        <w:gridCol w:w="876"/>
        <w:gridCol w:w="694"/>
        <w:gridCol w:w="877"/>
        <w:gridCol w:w="922"/>
      </w:tblGrid>
      <w:tr w14:paraId="28888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82236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条件 \ 规则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E26D3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070B2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B5133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A3788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B28B2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0255E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308BA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17D0F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9ED34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21B41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57394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2C04A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</w:tr>
      <w:tr w14:paraId="24101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423E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重量 &gt; 20kg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EA70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D7ED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7F72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7061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5F76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4522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6596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96C5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A58C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8C84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0CB3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47B7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1A3F3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2213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国内乘客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C89B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D16B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7574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EAF9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A0ED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0365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525F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FC5E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4CC4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C89A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389D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645D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84CE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A267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舱位头等舱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7239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E719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8AA1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1F61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0302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0AD4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BA8F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7F71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04A3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AD1B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4EC8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466F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411B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2323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舱位公务舱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E5C1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E0C7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7AC6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53A4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8250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AEF0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945E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F387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0B0C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E203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721E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88E6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0BC8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73F8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舱位经济舱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6681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9843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4BD5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FD7E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C686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81D0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46D9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E769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9D6A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B48E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45AD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BB26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3F2EB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0FA6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残疾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E31A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A7FD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6766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F1F4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630F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029C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2919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7C8E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FABE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9BBE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1CF3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4999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42285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64BA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结果费用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8173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E7F4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(w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20)*6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FB51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(w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20)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C56F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(w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20)*8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BBA0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(w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20)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2B45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(w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20)*10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DD31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(w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20)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6ADD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(w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20)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4167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(w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20)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1.5*0.5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0D70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(w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20)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5360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(w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20)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1.5*0.5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32F5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(w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20)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1.5*0.5</w:t>
            </w:r>
          </w:p>
        </w:tc>
      </w:tr>
    </w:tbl>
    <w:p w14:paraId="1BE06CD4"/>
    <w:p w14:paraId="13961E0F"/>
    <w:p w14:paraId="5E2EF92E">
      <w:pPr>
        <w:rPr>
          <w:rFonts w:hint="eastAsia" w:eastAsia="宋体"/>
          <w:lang w:eastAsia="zh-CN"/>
        </w:rPr>
      </w:pPr>
    </w:p>
    <w:p w14:paraId="15D069F1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Fonts w:hint="eastAsia"/>
          <w:lang w:val="en-US" w:eastAsia="zh-CN"/>
        </w:rPr>
        <w:t>3、</w:t>
      </w:r>
      <w:r>
        <w:rPr>
          <w:rStyle w:val="8"/>
          <w:rFonts w:hint="default" w:ascii="Consolas" w:hAnsi="Consolas" w:eastAsia="Consolas" w:cs="Consolas"/>
        </w:rPr>
        <w:t>float calculateFee(float weight, boolean isDomestic, String cabin, boolean isDisabled){</w:t>
      </w:r>
    </w:p>
    <w:p w14:paraId="4B5F3B49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float fee = 0;</w:t>
      </w:r>
    </w:p>
    <w:p w14:paraId="010FBA33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float basePrice = 0;</w:t>
      </w:r>
    </w:p>
    <w:p w14:paraId="5C64792F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if(weight &lt;= 20){</w:t>
      </w:r>
    </w:p>
    <w:p w14:paraId="49CA02DB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return 0;  //不超重免费</w:t>
      </w:r>
    </w:p>
    <w:p w14:paraId="2A84C1B9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}</w:t>
      </w:r>
    </w:p>
    <w:p w14:paraId="5106C7A2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float overWeight = weight - 20;</w:t>
      </w:r>
    </w:p>
    <w:p w14:paraId="132BFA97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</w:p>
    <w:p w14:paraId="71F6C305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//根据舱位确定国内正常乘客基础单价</w:t>
      </w:r>
    </w:p>
    <w:p w14:paraId="4806911F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if(cabin.equals("头等舱")){</w:t>
      </w:r>
    </w:p>
    <w:p w14:paraId="284460FF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basePrice = 6;</w:t>
      </w:r>
    </w:p>
    <w:p w14:paraId="21B63FE7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}else if(cabin.equals("公务舱")){</w:t>
      </w:r>
    </w:p>
    <w:p w14:paraId="1A856CF9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basePrice = 8;</w:t>
      </w:r>
    </w:p>
    <w:p w14:paraId="15D8AA8C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}else if(cabin.equals("经济舱")){</w:t>
      </w:r>
    </w:p>
    <w:p w14:paraId="26B47841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basePrice = 10;</w:t>
      </w:r>
    </w:p>
    <w:p w14:paraId="36DCCAFF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}</w:t>
      </w:r>
    </w:p>
    <w:p w14:paraId="370022E5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</w:p>
    <w:p w14:paraId="670A5A7C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//外国乘客，单价×1.5</w:t>
      </w:r>
    </w:p>
    <w:p w14:paraId="00FE7E95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if(!isDomestic){</w:t>
      </w:r>
    </w:p>
    <w:p w14:paraId="7DB38B42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basePrice = basePrice * 1.5f;</w:t>
      </w:r>
    </w:p>
    <w:p w14:paraId="00DE0BEE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}</w:t>
      </w:r>
    </w:p>
    <w:p w14:paraId="0E434BB0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//残疾乘客，单价减半</w:t>
      </w:r>
    </w:p>
    <w:p w14:paraId="64862E40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if(isDisabled){</w:t>
      </w:r>
    </w:p>
    <w:p w14:paraId="72B78F3D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basePrice = basePrice * 0.5f;</w:t>
      </w:r>
    </w:p>
    <w:p w14:paraId="01E434F6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}</w:t>
      </w:r>
    </w:p>
    <w:p w14:paraId="16CB878A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fee = overWeight * basePrice;</w:t>
      </w:r>
    </w:p>
    <w:p w14:paraId="0EB68D01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return fee;</w:t>
      </w:r>
    </w:p>
    <w:p w14:paraId="1EDE2596">
      <w:pPr>
        <w:pStyle w:val="4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}</w:t>
      </w:r>
    </w:p>
    <w:p w14:paraId="408EF2FE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394960" cy="7067550"/>
            <wp:effectExtent l="0" t="0" r="15240" b="0"/>
            <wp:docPr id="6" name="图片 6" descr="e58f315716f7f1ea78758debd886af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58f315716f7f1ea78758debd886af7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29F3">
      <w:pPr>
        <w:numPr>
          <w:numId w:val="0"/>
        </w:numPr>
        <w:rPr>
          <w:rFonts w:hint="default" w:eastAsia="宋体"/>
          <w:b/>
          <w:bCs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V(G)=E-N+2 =14-10+2=6</w:t>
      </w:r>
    </w:p>
    <w:sectPr>
      <w:headerReference r:id="rId4" w:type="default"/>
      <w:pgSz w:w="11906" w:h="16838"/>
      <w:pgMar w:top="1701" w:right="1701" w:bottom="2268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 New Roman (正文 CS 字体)">
    <w:altName w:val="宋体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B21471">
    <w:pPr>
      <w:pStyle w:val="3"/>
      <w:jc w:val="both"/>
      <w:rPr>
        <w:rFonts w:hint="eastAsia"/>
      </w:rPr>
    </w:pPr>
    <w:r>
      <w:rPr>
        <w:rFonts w:hint="eastAsia" w:ascii="黑体" w:eastAsia="黑体"/>
        <w:b/>
        <w:bCs/>
        <w:color w:val="000000"/>
        <w:sz w:val="30"/>
        <w:szCs w:val="30"/>
      </w:rPr>
      <w:t xml:space="preserve">               </w:t>
    </w:r>
  </w:p>
  <w:p w14:paraId="0F757963">
    <w:pPr>
      <w:spacing w:line="440" w:lineRule="exact"/>
      <w:ind w:firstLine="602" w:firstLineChars="200"/>
      <w:jc w:val="center"/>
      <w:rPr>
        <w:rFonts w:hint="eastAsia" w:ascii="黑体" w:eastAsia="黑体"/>
        <w:b/>
        <w:bCs/>
        <w:color w:val="000000"/>
        <w:sz w:val="30"/>
        <w:szCs w:val="3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8767DE"/>
    <w:multiLevelType w:val="singleLevel"/>
    <w:tmpl w:val="B28767DE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0522080E"/>
    <w:multiLevelType w:val="multilevel"/>
    <w:tmpl w:val="0522080E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9206AC"/>
    <w:rsid w:val="0A3762F3"/>
    <w:rsid w:val="0E833A7D"/>
    <w:rsid w:val="49AA3125"/>
    <w:rsid w:val="63DC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  <w:sz w:val="24"/>
      <w:szCs w:val="20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Emphasis"/>
    <w:basedOn w:val="6"/>
    <w:qFormat/>
    <w:uiPriority w:val="0"/>
    <w:rPr>
      <w:i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269</Words>
  <Characters>319</Characters>
  <Lines>0</Lines>
  <Paragraphs>0</Paragraphs>
  <TotalTime>2</TotalTime>
  <ScaleCrop>false</ScaleCrop>
  <LinksUpToDate>false</LinksUpToDate>
  <CharactersWithSpaces>364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2026-05-27T11:08:00Z</dcterms:created>
  <dc:creator>wd-yn</dc:creator>
  <cp:lastModifiedBy>独孤</cp:lastModifiedBy>
  <dcterms:modified xsi:type="dcterms:W3CDTF">2026-10-25T08:16:33Z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eyJoZGlkIjoiYWZjYmRmNTQ4NjFjZjE1OWYyMWY3OGU2YWI3MWU4YjIiLCJ1c2VySWQiOiI5MDc5MzQ5ODAifQ==</vt:lpwstr>
  </property>
  <property fmtid="{D5CDD505-2E9C-101B-9397-08002B2CF9AE}" pid="4" name="ICV">
    <vt:lpwstr>4F4D351155A94AAF83C19CEE264A344D_12</vt:lpwstr>
  </property>
</Properties>
</file>