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0FC15A9F">
      <w:pPr>
        <w:pStyle w:val="14"/>
        <w:numPr>
          <w:ilvl w:val="0"/>
          <w:numId w:val="2"/>
        </w:numPr>
        <w:spacing w:line="360" w:lineRule="auto"/>
        <w:ind w:left="420" w:leftChars="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drawing>
          <wp:inline distT="0" distB="0" distL="114300" distR="114300">
            <wp:extent cx="5267325" cy="5233670"/>
            <wp:effectExtent l="0" t="0" r="5715" b="8890"/>
            <wp:docPr id="1" name="图片 1" descr="7a6d9b848ee2b0c0424a8ec6fbd0ca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a6d9b848ee2b0c0424a8ec6fbd0cae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/>
          <w:sz w:val="30"/>
          <w:szCs w:val="30"/>
          <w:lang w:val="en-US" w:eastAsia="zh-CN"/>
        </w:rPr>
        <w:drawing>
          <wp:inline distT="0" distB="0" distL="114300" distR="114300">
            <wp:extent cx="5268595" cy="4375785"/>
            <wp:effectExtent l="0" t="0" r="4445" b="13335"/>
            <wp:docPr id="2" name="图片 2" descr="ad0f02468a255a36997f1ef12edf8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d0f02468a255a36997f1ef12edf87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/>
          <w:sz w:val="30"/>
          <w:szCs w:val="30"/>
          <w:lang w:val="en-US" w:eastAsia="zh-CN"/>
        </w:rPr>
        <w:drawing>
          <wp:inline distT="0" distB="0" distL="114300" distR="114300">
            <wp:extent cx="5267325" cy="4770755"/>
            <wp:effectExtent l="0" t="0" r="5715" b="14605"/>
            <wp:docPr id="3" name="图片 3" descr="eea6c251e27e399ace998d78003fab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ea6c251e27e399ace998d78003fab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6F56">
      <w:pPr>
        <w:pStyle w:val="14"/>
        <w:numPr>
          <w:numId w:val="0"/>
        </w:numPr>
        <w:spacing w:line="360" w:lineRule="auto"/>
        <w:ind w:leftChars="200"/>
        <w:rPr>
          <w:rFonts w:hint="default" w:eastAsia="宋体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伪码：</w:t>
      </w:r>
    </w:p>
    <w:p w14:paraId="183B0150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>// 输入参数：</w:t>
      </w:r>
    </w:p>
    <w:p w14:paraId="0DB41E15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>//   double weight: 行李总重量(kg)</w:t>
      </w:r>
    </w:p>
    <w:p w14:paraId="158F6256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>//   String cabin: 舱位："头等舱"/"公务舱"/"经济舱"</w:t>
      </w:r>
    </w:p>
    <w:p w14:paraId="110B67E9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>//   boolean isForeign: 是否外国乘客 true=外国，false=国内</w:t>
      </w:r>
    </w:p>
    <w:p w14:paraId="4F531FC2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>//   boolean isDisabled: 是否残疾乘客 true=残疾，false=正常</w:t>
      </w:r>
    </w:p>
    <w:p w14:paraId="657E45B9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>// 返回值：double 托运费</w:t>
      </w:r>
    </w:p>
    <w:p w14:paraId="45328EFD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>public double calculateBaggageFee(double weight, String cabin, boolean isForeign, boolean isDisabled)</w:t>
      </w:r>
    </w:p>
    <w:p w14:paraId="3E58DEB4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>{</w:t>
      </w:r>
    </w:p>
    <w:p w14:paraId="34DDAE49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double fee = 0.0;</w:t>
      </w:r>
    </w:p>
    <w:p w14:paraId="1D84029A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double basePrice = 0.0;</w:t>
      </w:r>
    </w:p>
    <w:p w14:paraId="52FA1064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double overWeight;</w:t>
      </w:r>
    </w:p>
    <w:p w14:paraId="5E398C1D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</w:p>
    <w:p w14:paraId="48B52606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// 判断是否超重</w:t>
      </w:r>
    </w:p>
    <w:p w14:paraId="5A35A0BC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if (weight &lt;= 20)</w:t>
      </w:r>
    </w:p>
    <w:p w14:paraId="5D2A5336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{</w:t>
      </w:r>
    </w:p>
    <w:p w14:paraId="3C9F7523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fee = 0;</w:t>
      </w:r>
    </w:p>
    <w:p w14:paraId="4C394662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return fee;</w:t>
      </w:r>
    </w:p>
    <w:p w14:paraId="526278A4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}</w:t>
      </w:r>
    </w:p>
    <w:p w14:paraId="516418CF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else</w:t>
      </w:r>
    </w:p>
    <w:p w14:paraId="002C214E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{</w:t>
      </w:r>
    </w:p>
    <w:p w14:paraId="4E44519E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overWeight = weight - 20; // 计算超重部分重量</w:t>
      </w:r>
    </w:p>
    <w:p w14:paraId="32D9A8C7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</w:p>
    <w:p w14:paraId="5BA13533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// 按舱位获取国内正常乘客基准单价</w:t>
      </w:r>
    </w:p>
    <w:p w14:paraId="46BE36E3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if (cabin == "头等舱")</w:t>
      </w:r>
    </w:p>
    <w:p w14:paraId="7D5754E0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{</w:t>
      </w:r>
    </w:p>
    <w:p w14:paraId="7610445C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    basePrice = 6;</w:t>
      </w:r>
    </w:p>
    <w:p w14:paraId="77687C67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}</w:t>
      </w:r>
    </w:p>
    <w:p w14:paraId="3F46A04A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else if (cabin == "公务舱")</w:t>
      </w:r>
    </w:p>
    <w:p w14:paraId="6A36231D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{</w:t>
      </w:r>
    </w:p>
    <w:p w14:paraId="3EADE059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    basePrice = 8;</w:t>
      </w:r>
    </w:p>
    <w:p w14:paraId="43E563A5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}</w:t>
      </w:r>
    </w:p>
    <w:p w14:paraId="1FE35083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else if (cabin == "经济舱")</w:t>
      </w:r>
    </w:p>
    <w:p w14:paraId="5B65BE2F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{</w:t>
      </w:r>
    </w:p>
    <w:p w14:paraId="014643CD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    basePrice = 10;</w:t>
      </w:r>
    </w:p>
    <w:p w14:paraId="1F85DEDD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}</w:t>
      </w:r>
    </w:p>
    <w:p w14:paraId="2F7C9D72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</w:p>
    <w:p w14:paraId="315019B0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// 判断是否外国乘客，调整单价</w:t>
      </w:r>
    </w:p>
    <w:p w14:paraId="7C14B3BF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if(isForeign == true)</w:t>
      </w:r>
    </w:p>
    <w:p w14:paraId="6C4C7D49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{</w:t>
      </w:r>
    </w:p>
    <w:p w14:paraId="35C19BB1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    basePrice = basePrice * 2.5;</w:t>
      </w:r>
    </w:p>
    <w:p w14:paraId="21A8C82C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}</w:t>
      </w:r>
    </w:p>
    <w:p w14:paraId="602229E5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</w:p>
    <w:p w14:paraId="3B7A02CD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// 判断是否残疾乘客，调整单价</w:t>
      </w:r>
    </w:p>
    <w:p w14:paraId="32A6DBE9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if(isDisabled == true)</w:t>
      </w:r>
    </w:p>
    <w:p w14:paraId="3E580041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{</w:t>
      </w:r>
    </w:p>
    <w:p w14:paraId="17D56813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    basePrice = basePrice / 2;</w:t>
      </w:r>
    </w:p>
    <w:p w14:paraId="66AECF2E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}</w:t>
      </w:r>
    </w:p>
    <w:p w14:paraId="77262C4F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</w:p>
    <w:p w14:paraId="4DFEB080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// 计算总运费</w:t>
      </w:r>
    </w:p>
    <w:p w14:paraId="12F51965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fee = overWeight * basePrice;</w:t>
      </w:r>
    </w:p>
    <w:p w14:paraId="141D1DC9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    return fee;</w:t>
      </w:r>
    </w:p>
    <w:p w14:paraId="772AEB34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 xml:space="preserve">    }</w:t>
      </w:r>
    </w:p>
    <w:p w14:paraId="2D657A62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t>}</w:t>
      </w:r>
    </w:p>
    <w:p w14:paraId="16F703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eastAsia" w:eastAsia="宋体"/>
          <w:b/>
          <w:sz w:val="30"/>
          <w:szCs w:val="30"/>
          <w:lang w:val="en-US" w:eastAsia="zh-CN"/>
        </w:rPr>
        <w:drawing>
          <wp:inline distT="0" distB="0" distL="114300" distR="114300">
            <wp:extent cx="5268595" cy="2985135"/>
            <wp:effectExtent l="0" t="0" r="4445" b="1905"/>
            <wp:docPr id="4" name="图片 4" descr="49225a53c325f5db8a29de21af2316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9225a53c325f5db8a29de21af23160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color w:val="000000"/>
          <w:sz w:val="24"/>
          <w:szCs w:val="24"/>
          <w:bdr w:val="none" w:color="auto" w:sz="0" w:space="0"/>
        </w:rPr>
        <w:t>判定节点（P）：</w:t>
      </w:r>
      <w:r>
        <w:rPr>
          <w:rStyle w:val="8"/>
          <w:color w:val="000000"/>
          <w:sz w:val="24"/>
          <w:szCs w:val="24"/>
          <w:bdr w:val="none" w:color="auto" w:sz="0" w:space="0"/>
        </w:rPr>
        <w:t>weight&lt;=20</w:t>
      </w:r>
      <w:r>
        <w:rPr>
          <w:color w:val="000000"/>
          <w:sz w:val="24"/>
          <w:szCs w:val="24"/>
          <w:bdr w:val="none" w:color="auto" w:sz="0" w:space="0"/>
        </w:rPr>
        <w:t>、</w:t>
      </w:r>
      <w:r>
        <w:rPr>
          <w:rStyle w:val="8"/>
          <w:color w:val="000000"/>
          <w:sz w:val="24"/>
          <w:szCs w:val="24"/>
          <w:bdr w:val="none" w:color="auto" w:sz="0" w:space="0"/>
        </w:rPr>
        <w:t>cabin==1</w:t>
      </w:r>
      <w:r>
        <w:rPr>
          <w:color w:val="000000"/>
          <w:sz w:val="24"/>
          <w:szCs w:val="24"/>
          <w:bdr w:val="none" w:color="auto" w:sz="0" w:space="0"/>
        </w:rPr>
        <w:t>、</w:t>
      </w:r>
      <w:r>
        <w:rPr>
          <w:rStyle w:val="8"/>
          <w:color w:val="000000"/>
          <w:sz w:val="24"/>
          <w:szCs w:val="24"/>
          <w:bdr w:val="none" w:color="auto" w:sz="0" w:space="0"/>
        </w:rPr>
        <w:t>cabin==2</w:t>
      </w:r>
      <w:r>
        <w:rPr>
          <w:color w:val="000000"/>
          <w:sz w:val="24"/>
          <w:szCs w:val="24"/>
          <w:bdr w:val="none" w:color="auto" w:sz="0" w:space="0"/>
        </w:rPr>
        <w:t>、</w:t>
      </w:r>
      <w:r>
        <w:rPr>
          <w:rStyle w:val="8"/>
          <w:color w:val="000000"/>
          <w:sz w:val="24"/>
          <w:szCs w:val="24"/>
          <w:bdr w:val="none" w:color="auto" w:sz="0" w:space="0"/>
        </w:rPr>
        <w:t>isForeign==1</w:t>
      </w:r>
      <w:r>
        <w:rPr>
          <w:color w:val="000000"/>
          <w:sz w:val="24"/>
          <w:szCs w:val="24"/>
          <w:bdr w:val="none" w:color="auto" w:sz="0" w:space="0"/>
        </w:rPr>
        <w:t>、</w:t>
      </w:r>
      <w:r>
        <w:rPr>
          <w:rStyle w:val="8"/>
          <w:color w:val="000000"/>
          <w:sz w:val="24"/>
          <w:szCs w:val="24"/>
          <w:bdr w:val="none" w:color="auto" w:sz="0" w:space="0"/>
        </w:rPr>
        <w:t>isDisabled==1</w:t>
      </w:r>
      <w:r>
        <w:rPr>
          <w:color w:val="000000"/>
          <w:sz w:val="24"/>
          <w:szCs w:val="24"/>
          <w:bdr w:val="none" w:color="auto" w:sz="0" w:space="0"/>
        </w:rPr>
        <w:t xml:space="preserve"> → </w:t>
      </w:r>
      <w:r>
        <w:rPr>
          <w:rStyle w:val="7"/>
          <w:b/>
          <w:bCs/>
          <w:color w:val="000000"/>
          <w:sz w:val="24"/>
          <w:szCs w:val="24"/>
          <w:bdr w:val="none" w:color="auto" w:sz="0" w:space="0"/>
        </w:rPr>
        <w:t>P=5</w:t>
      </w:r>
    </w:p>
    <w:p w14:paraId="167545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公式：</w:t>
      </w:r>
      <w:r>
        <w:rPr>
          <w:color w:val="000000"/>
          <w:sz w:val="29"/>
          <w:szCs w:val="29"/>
          <w:bdr w:val="none" w:color="auto" w:sz="0" w:space="0"/>
        </w:rPr>
        <w:t>V(G)=P+1</w:t>
      </w:r>
      <w:r>
        <w:rPr>
          <w:color w:val="000000"/>
          <w:sz w:val="24"/>
          <w:szCs w:val="24"/>
          <w:bdr w:val="none" w:color="auto" w:sz="0" w:space="0"/>
        </w:rPr>
        <w:t>，</w:t>
      </w:r>
      <w:r>
        <w:rPr>
          <w:color w:val="000000"/>
          <w:sz w:val="29"/>
          <w:szCs w:val="29"/>
          <w:bdr w:val="none" w:color="auto" w:sz="0" w:space="0"/>
        </w:rPr>
        <w:t>V(G)=5+1=6</w:t>
      </w:r>
    </w:p>
    <w:p w14:paraId="3B435D2F">
      <w:pPr>
        <w:pStyle w:val="14"/>
        <w:numPr>
          <w:numId w:val="0"/>
        </w:numPr>
        <w:spacing w:line="360" w:lineRule="auto"/>
        <w:ind w:leftChars="200"/>
        <w:rPr>
          <w:rFonts w:hint="eastAsia" w:eastAsia="宋体"/>
          <w:b/>
          <w:sz w:val="30"/>
          <w:szCs w:val="30"/>
          <w:lang w:val="en-US" w:eastAsia="zh-CN"/>
        </w:rPr>
      </w:pP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8BC7E05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4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  <w:bookmarkStart w:id="1" w:name="_GoBack"/>
      <w:bookmarkEnd w:id="1"/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2E0547F"/>
    <w:multiLevelType w:val="singleLevel"/>
    <w:tmpl w:val="32E0547F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19B210FB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2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paragraph" w:customStyle="1" w:styleId="9">
    <w:name w:val="标题3"/>
    <w:basedOn w:val="1"/>
    <w:next w:val="1"/>
    <w:link w:val="10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10">
    <w:name w:val="标题3 字符"/>
    <w:basedOn w:val="6"/>
    <w:link w:val="9"/>
    <w:qFormat/>
    <w:uiPriority w:val="0"/>
    <w:rPr>
      <w:b/>
      <w:sz w:val="24"/>
    </w:rPr>
  </w:style>
  <w:style w:type="character" w:customStyle="1" w:styleId="11">
    <w:name w:val="标题 2 字符"/>
    <w:basedOn w:val="6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2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3">
    <w:name w:val="正文文本缩进 字符1"/>
    <w:basedOn w:val="6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754</Words>
  <Characters>850</Characters>
  <Lines>9</Lines>
  <Paragraphs>3</Paragraphs>
  <TotalTime>9</TotalTime>
  <ScaleCrop>false</ScaleCrop>
  <LinksUpToDate>false</LinksUpToDate>
  <CharactersWithSpaces>879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梦染の月</cp:lastModifiedBy>
  <dcterms:modified xsi:type="dcterms:W3CDTF">2026-10-20T09:03:44Z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eyJoZGlkIjoiYzI4NjgyMGM5MjBhZDdiYWU3NTRkZmQzZmRhMGI3Y2YiLCJ1c2VySWQiOiIxMTk4NDM5ODEwIn0=</vt:lpwstr>
  </property>
</Properties>
</file>