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78285D9C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8595" cy="4236085"/>
            <wp:effectExtent l="0" t="0" r="1905" b="5715"/>
            <wp:docPr id="8" name="图片 8" descr="01_结构图_产生最佳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1_结构图_产生最佳解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E46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0975" cy="3755390"/>
            <wp:effectExtent l="0" t="0" r="9525" b="3810"/>
            <wp:docPr id="9" name="图片 9" descr="02_层次图_数字仪表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_层次图_数字仪表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36A7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2737E254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6055" cy="3399790"/>
            <wp:effectExtent l="0" t="0" r="4445" b="3810"/>
            <wp:docPr id="10" name="图片 10" descr="03_DFD划分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3_DFD划分示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EC7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22711C75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4BF11CDC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1C3AE211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4150" cy="3850005"/>
            <wp:effectExtent l="0" t="0" r="6350" b="10795"/>
            <wp:docPr id="11" name="图片 11" descr="04_结构图_DFD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4_结构图_DFD映射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91A6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05F79AD3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8595" cy="4438650"/>
            <wp:effectExtent l="0" t="0" r="1905" b="6350"/>
            <wp:docPr id="12" name="图片 12" descr="05_结构图_校园AI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5_结构图_校园AI系统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F04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6625B8B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2103120" cy="7674610"/>
            <wp:effectExtent l="0" t="0" r="5080" b="8890"/>
            <wp:docPr id="13" name="图片 13" descr="06_层次图_校园AI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6_层次图_校园AI系统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A41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4F4C647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5DF2421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bookmarkStart w:id="1" w:name="_GoBack"/>
      <w:bookmarkEnd w:id="1"/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14A41C6C"/>
    <w:rsid w:val="18B34558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418</Words>
  <Characters>478</Characters>
  <Lines>3</Lines>
  <Paragraphs>1</Paragraphs>
  <TotalTime>2</TotalTime>
  <ScaleCrop>false</ScaleCrop>
  <LinksUpToDate>false</LinksUpToDate>
  <CharactersWithSpaces>486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枫</cp:lastModifiedBy>
  <dcterms:modified xsi:type="dcterms:W3CDTF">2026-10-18T12:37:59Z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1A28E5827A714079B8B9564873EC8190_13</vt:lpwstr>
  </property>
  <property fmtid="{D5CDD505-2E9C-101B-9397-08002B2CF9AE}" pid="4" name="KSOTemplateDocerSaveRecord">
    <vt:lpwstr>eyJoZGlkIjoiNDljOWJlZGFkNmI3NDgwNjNjYWE4ZjZjMzgyMjViNjciLCJ1c2VySWQiOiIxMjM0NjgzNTkyIn0=</vt:lpwstr>
  </property>
</Properties>
</file>