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5459" w:rsidRPr="00E91A25" w:rsidRDefault="00C75459" w:rsidP="00C200A5">
      <w:pPr>
        <w:pStyle w:val="1"/>
        <w:rPr>
          <w:rFonts w:ascii="微软雅黑" w:eastAsia="微软雅黑" w:hAnsi="微软雅黑"/>
        </w:rPr>
      </w:pPr>
      <w:bookmarkStart w:id="0" w:name="_GoBack"/>
      <w:bookmarkEnd w:id="0"/>
      <w:r w:rsidRPr="00E91A25">
        <w:rPr>
          <w:rFonts w:ascii="微软雅黑" w:eastAsia="微软雅黑" w:hAnsi="微软雅黑" w:hint="eastAsia"/>
        </w:rPr>
        <w:t>前言</w:t>
      </w:r>
    </w:p>
    <w:p w:rsidR="00C75459" w:rsidRPr="00E91A25" w:rsidRDefault="00C75459" w:rsidP="00C75459">
      <w:pPr>
        <w:rPr>
          <w:rFonts w:ascii="微软雅黑" w:eastAsia="微软雅黑" w:hAnsi="微软雅黑"/>
        </w:rPr>
      </w:pPr>
      <w:proofErr w:type="gramStart"/>
      <w:r w:rsidRPr="00E91A25">
        <w:rPr>
          <w:rFonts w:ascii="微软雅黑" w:eastAsia="微软雅黑" w:hAnsi="微软雅黑" w:hint="eastAsia"/>
        </w:rPr>
        <w:t>机智物联智慧</w:t>
      </w:r>
      <w:proofErr w:type="gramEnd"/>
      <w:r w:rsidRPr="00E91A25">
        <w:rPr>
          <w:rFonts w:ascii="微软雅黑" w:eastAsia="微软雅黑" w:hAnsi="微软雅黑" w:hint="eastAsia"/>
        </w:rPr>
        <w:t>农业云平台为了满足各个基地查看摄像头、网关（传感器设备）而开发的。</w:t>
      </w:r>
    </w:p>
    <w:p w:rsidR="00C75459" w:rsidRPr="00E91A25" w:rsidRDefault="00C75459" w:rsidP="00C75459">
      <w:p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要求每个基地可以查看</w:t>
      </w:r>
      <w:proofErr w:type="gramStart"/>
      <w:r w:rsidRPr="00E91A25">
        <w:rPr>
          <w:rFonts w:ascii="微软雅黑" w:eastAsia="微软雅黑" w:hAnsi="微软雅黑" w:hint="eastAsia"/>
        </w:rPr>
        <w:t>本基地</w:t>
      </w:r>
      <w:proofErr w:type="gramEnd"/>
      <w:r w:rsidRPr="00E91A25">
        <w:rPr>
          <w:rFonts w:ascii="微软雅黑" w:eastAsia="微软雅黑" w:hAnsi="微软雅黑" w:hint="eastAsia"/>
        </w:rPr>
        <w:t>的摄像头视频、传感器数据。</w:t>
      </w:r>
    </w:p>
    <w:p w:rsidR="00C75459" w:rsidRDefault="00C75459" w:rsidP="00C75459">
      <w:p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本反馈意见是基于现有的web后台</w:t>
      </w:r>
      <w:r w:rsidR="00E91A25">
        <w:rPr>
          <w:rFonts w:ascii="微软雅黑" w:eastAsia="微软雅黑" w:hAnsi="微软雅黑" w:hint="eastAsia"/>
        </w:rPr>
        <w:t>开发</w:t>
      </w:r>
      <w:r w:rsidRPr="00E91A25">
        <w:rPr>
          <w:rFonts w:ascii="微软雅黑" w:eastAsia="微软雅黑" w:hAnsi="微软雅黑" w:hint="eastAsia"/>
        </w:rPr>
        <w:t>进度</w:t>
      </w:r>
      <w:r w:rsidR="00E91A25">
        <w:rPr>
          <w:rFonts w:ascii="微软雅黑" w:eastAsia="微软雅黑" w:hAnsi="微软雅黑" w:hint="eastAsia"/>
        </w:rPr>
        <w:t>和存在的 bug</w:t>
      </w:r>
      <w:r w:rsidRPr="00E91A25">
        <w:rPr>
          <w:rFonts w:ascii="微软雅黑" w:eastAsia="微软雅黑" w:hAnsi="微软雅黑" w:hint="eastAsia"/>
        </w:rPr>
        <w:t>而编写的。</w:t>
      </w:r>
    </w:p>
    <w:p w:rsidR="00E91A25" w:rsidRPr="00E91A25" w:rsidRDefault="00E91A25" w:rsidP="00C7545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本反馈意见要求在5月</w:t>
      </w:r>
      <w:r>
        <w:rPr>
          <w:rFonts w:ascii="微软雅黑" w:eastAsia="微软雅黑" w:hAnsi="微软雅黑"/>
        </w:rPr>
        <w:t>28</w:t>
      </w:r>
      <w:r>
        <w:rPr>
          <w:rFonts w:ascii="微软雅黑" w:eastAsia="微软雅黑" w:hAnsi="微软雅黑" w:hint="eastAsia"/>
        </w:rPr>
        <w:t>日前全部完成，并在一周内完成验收。</w:t>
      </w:r>
    </w:p>
    <w:p w:rsidR="00C75459" w:rsidRPr="00E91A25" w:rsidRDefault="001C4087" w:rsidP="00C200A5">
      <w:pPr>
        <w:pStyle w:val="1"/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设备添加</w:t>
      </w:r>
      <w:r w:rsidR="00C75459" w:rsidRPr="00E91A25">
        <w:rPr>
          <w:rFonts w:ascii="微软雅黑" w:eastAsia="微软雅黑" w:hAnsi="微软雅黑" w:hint="eastAsia"/>
        </w:rPr>
        <w:t>基本流程</w:t>
      </w:r>
    </w:p>
    <w:p w:rsidR="00C75459" w:rsidRPr="00E91A25" w:rsidRDefault="00C75459" w:rsidP="00C75459">
      <w:p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为便于开发人员理解，现将</w:t>
      </w:r>
      <w:proofErr w:type="gramStart"/>
      <w:r w:rsidRPr="00E91A25">
        <w:rPr>
          <w:rFonts w:ascii="微软雅黑" w:eastAsia="微软雅黑" w:hAnsi="微软雅黑" w:hint="eastAsia"/>
        </w:rPr>
        <w:t>原需求</w:t>
      </w:r>
      <w:proofErr w:type="gramEnd"/>
      <w:r w:rsidRPr="00E91A25">
        <w:rPr>
          <w:rFonts w:ascii="微软雅黑" w:eastAsia="微软雅黑" w:hAnsi="微软雅黑" w:hint="eastAsia"/>
        </w:rPr>
        <w:t>流程进行简化</w:t>
      </w:r>
      <w:r w:rsidR="00E91A25">
        <w:rPr>
          <w:rFonts w:ascii="微软雅黑" w:eastAsia="微软雅黑" w:hAnsi="微软雅黑" w:hint="eastAsia"/>
        </w:rPr>
        <w:t>说明</w:t>
      </w:r>
      <w:r w:rsidRPr="00E91A25">
        <w:rPr>
          <w:rFonts w:ascii="微软雅黑" w:eastAsia="微软雅黑" w:hAnsi="微软雅黑" w:hint="eastAsia"/>
        </w:rPr>
        <w:t>：</w:t>
      </w:r>
    </w:p>
    <w:p w:rsidR="00C75459" w:rsidRPr="00E91A25" w:rsidRDefault="00C75459" w:rsidP="00C75459">
      <w:p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864825"/>
            <wp:effectExtent l="19050" t="0" r="21590" b="0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1C4087" w:rsidRPr="00E91A25" w:rsidRDefault="001C4087" w:rsidP="00C75459">
      <w:p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目前存在的问题：</w:t>
      </w:r>
    </w:p>
    <w:p w:rsidR="001C4087" w:rsidRPr="00E91A25" w:rsidRDefault="001C4087" w:rsidP="001C4087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超级管理员（或基地管理员）无法自行添加摄像头（是否有其它解决办法）；</w:t>
      </w:r>
    </w:p>
    <w:p w:rsidR="001C4087" w:rsidRPr="00E91A25" w:rsidRDefault="001C4087" w:rsidP="001C4087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超级管理员（或基地管理员）无法自行添加网关（传感器）设备；</w:t>
      </w:r>
    </w:p>
    <w:p w:rsidR="007462FB" w:rsidRPr="00E91A25" w:rsidRDefault="007462FB" w:rsidP="001C4087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一个基地可能会安装多个摄像头，需要来回切换摄像头；</w:t>
      </w:r>
    </w:p>
    <w:p w:rsidR="001C4087" w:rsidRPr="00E91A25" w:rsidRDefault="001C4087" w:rsidP="001C4087">
      <w:p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如上述功能无法通过后台表单的方式实现，要求开发人员根据我方提供的设备序列号协助添加，以实现上述功能</w:t>
      </w:r>
      <w:r w:rsidR="007462FB" w:rsidRPr="00E91A25">
        <w:rPr>
          <w:rFonts w:ascii="微软雅黑" w:eastAsia="微软雅黑" w:hAnsi="微软雅黑" w:hint="eastAsia"/>
        </w:rPr>
        <w:t>，或者有没有更简单的办法，以快速解决该问题</w:t>
      </w:r>
      <w:r w:rsidRPr="00E91A25">
        <w:rPr>
          <w:rFonts w:ascii="微软雅黑" w:eastAsia="微软雅黑" w:hAnsi="微软雅黑" w:hint="eastAsia"/>
        </w:rPr>
        <w:t>。</w:t>
      </w:r>
    </w:p>
    <w:p w:rsidR="001C4087" w:rsidRPr="00E91A25" w:rsidRDefault="001C4087" w:rsidP="00C200A5">
      <w:pPr>
        <w:pStyle w:val="1"/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lastRenderedPageBreak/>
        <w:t>其它测试反馈</w:t>
      </w:r>
    </w:p>
    <w:p w:rsidR="00FD660C" w:rsidRPr="00E91A25" w:rsidRDefault="00E91A25" w:rsidP="00C200A5">
      <w:pPr>
        <w:pStyle w:val="2"/>
        <w:numPr>
          <w:ilvl w:val="1"/>
          <w:numId w:val="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视频和传感器</w:t>
      </w:r>
      <w:r w:rsidR="001C4087" w:rsidRPr="00E91A25">
        <w:rPr>
          <w:rFonts w:ascii="微软雅黑" w:eastAsia="微软雅黑" w:hAnsi="微软雅黑" w:hint="eastAsia"/>
        </w:rPr>
        <w:t>数据错乱</w:t>
      </w:r>
    </w:p>
    <w:p w:rsidR="001C4087" w:rsidRPr="00E91A25" w:rsidRDefault="001C4087" w:rsidP="001C4087">
      <w:p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新建了一个基地管理员farmer，当使用该管理员账号登录时，</w:t>
      </w:r>
      <w:r w:rsidR="007462FB" w:rsidRPr="00E91A25">
        <w:rPr>
          <w:rFonts w:ascii="微软雅黑" w:eastAsia="微软雅黑" w:hAnsi="微软雅黑" w:hint="eastAsia"/>
        </w:rPr>
        <w:t>在视频监控首页看到的</w:t>
      </w:r>
      <w:proofErr w:type="gramStart"/>
      <w:r w:rsidR="007462FB" w:rsidRPr="00E91A25">
        <w:rPr>
          <w:rFonts w:ascii="微软雅黑" w:eastAsia="微软雅黑" w:hAnsi="微软雅黑" w:hint="eastAsia"/>
        </w:rPr>
        <w:t>还是嘉穗的</w:t>
      </w:r>
      <w:proofErr w:type="gramEnd"/>
      <w:r w:rsidR="007462FB" w:rsidRPr="00E91A25">
        <w:rPr>
          <w:rFonts w:ascii="微软雅黑" w:eastAsia="微软雅黑" w:hAnsi="微软雅黑" w:hint="eastAsia"/>
        </w:rPr>
        <w:t>视频，如下图：</w:t>
      </w:r>
    </w:p>
    <w:p w:rsidR="00E91A25" w:rsidRPr="00E91A25" w:rsidRDefault="007462FB" w:rsidP="001C4087">
      <w:p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/>
          <w:noProof/>
        </w:rPr>
        <w:drawing>
          <wp:inline distT="0" distB="0" distL="0" distR="0" wp14:anchorId="6F8B6AAC" wp14:editId="255D5B70">
            <wp:extent cx="5274310" cy="2432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FB" w:rsidRPr="00E91A25" w:rsidRDefault="007462FB" w:rsidP="00C200A5">
      <w:pPr>
        <w:pStyle w:val="2"/>
        <w:numPr>
          <w:ilvl w:val="1"/>
          <w:numId w:val="5"/>
        </w:num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传感器历史数据</w:t>
      </w:r>
    </w:p>
    <w:p w:rsidR="004D79D6" w:rsidRPr="00E91A25" w:rsidRDefault="008C3260" w:rsidP="007462FB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传感器历史数据</w:t>
      </w:r>
      <w:r w:rsidR="00E91A25">
        <w:rPr>
          <w:rFonts w:ascii="微软雅黑" w:eastAsia="微软雅黑" w:hAnsi="微软雅黑" w:hint="eastAsia"/>
        </w:rPr>
        <w:t>页面列表</w:t>
      </w:r>
      <w:r w:rsidRPr="00E91A25">
        <w:rPr>
          <w:rFonts w:ascii="微软雅黑" w:eastAsia="微软雅黑" w:hAnsi="微软雅黑" w:hint="eastAsia"/>
        </w:rPr>
        <w:t>改成</w:t>
      </w:r>
      <w:r w:rsidR="00E91A25">
        <w:rPr>
          <w:rFonts w:ascii="微软雅黑" w:eastAsia="微软雅黑" w:hAnsi="微软雅黑" w:hint="eastAsia"/>
        </w:rPr>
        <w:t>时间</w:t>
      </w:r>
      <w:r w:rsidRPr="00E91A25">
        <w:rPr>
          <w:rFonts w:ascii="微软雅黑" w:eastAsia="微软雅黑" w:hAnsi="微软雅黑" w:hint="eastAsia"/>
        </w:rPr>
        <w:t>倒序，时间最新的在第一页，时间越老的越靠后</w:t>
      </w:r>
      <w:r w:rsidR="00E91A25">
        <w:rPr>
          <w:rFonts w:ascii="微软雅黑" w:eastAsia="微软雅黑" w:hAnsi="微软雅黑" w:hint="eastAsia"/>
        </w:rPr>
        <w:t>；</w:t>
      </w:r>
    </w:p>
    <w:p w:rsidR="008C3260" w:rsidRPr="00E91A25" w:rsidRDefault="008C3260" w:rsidP="007462FB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传感器历史数据下载中“采集设备ID”、“设备唯一序列号”、“传感器类型”、“计量单位ID”菜单隐藏</w:t>
      </w:r>
      <w:r w:rsidR="00E91A25">
        <w:rPr>
          <w:rFonts w:ascii="微软雅黑" w:eastAsia="微软雅黑" w:hAnsi="微软雅黑" w:hint="eastAsia"/>
        </w:rPr>
        <w:t>；</w:t>
      </w:r>
    </w:p>
    <w:p w:rsidR="008C3260" w:rsidRPr="00E91A25" w:rsidRDefault="008C3260" w:rsidP="009E44F7">
      <w:pPr>
        <w:rPr>
          <w:rFonts w:ascii="微软雅黑" w:eastAsia="微软雅黑" w:hAnsi="微软雅黑"/>
        </w:rPr>
      </w:pPr>
    </w:p>
    <w:p w:rsidR="007462FB" w:rsidRPr="00E91A25" w:rsidRDefault="007462FB" w:rsidP="00C200A5">
      <w:pPr>
        <w:pStyle w:val="2"/>
        <w:numPr>
          <w:ilvl w:val="1"/>
          <w:numId w:val="5"/>
        </w:num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lastRenderedPageBreak/>
        <w:t>球机操作界面</w:t>
      </w:r>
    </w:p>
    <w:p w:rsidR="007462FB" w:rsidRPr="00E91A25" w:rsidRDefault="007462FB" w:rsidP="007462FB">
      <w:p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/>
          <w:noProof/>
        </w:rPr>
        <w:drawing>
          <wp:inline distT="0" distB="0" distL="0" distR="0" wp14:anchorId="0E70B29F" wp14:editId="1481483E">
            <wp:extent cx="5274310" cy="17938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FB" w:rsidRPr="00E91A25" w:rsidRDefault="007462FB" w:rsidP="00C200A5">
      <w:pPr>
        <w:pStyle w:val="2"/>
        <w:numPr>
          <w:ilvl w:val="1"/>
          <w:numId w:val="5"/>
        </w:num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摄像头定时抓拍照片</w:t>
      </w:r>
    </w:p>
    <w:p w:rsidR="007462FB" w:rsidRPr="00E91A25" w:rsidRDefault="00C200A5" w:rsidP="007462FB">
      <w:p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已将抓拍的照片上传到F</w:t>
      </w:r>
      <w:r w:rsidRPr="00E91A25">
        <w:rPr>
          <w:rFonts w:ascii="微软雅黑" w:eastAsia="微软雅黑" w:hAnsi="微软雅黑"/>
        </w:rPr>
        <w:t>TP</w:t>
      </w:r>
      <w:r w:rsidRPr="00E91A25">
        <w:rPr>
          <w:rFonts w:ascii="微软雅黑" w:eastAsia="微软雅黑" w:hAnsi="微软雅黑" w:hint="eastAsia"/>
        </w:rPr>
        <w:t>服务器，</w:t>
      </w:r>
      <w:r w:rsidR="00E91A25">
        <w:rPr>
          <w:rFonts w:ascii="微软雅黑" w:eastAsia="微软雅黑" w:hAnsi="微软雅黑" w:hint="eastAsia"/>
        </w:rPr>
        <w:t>请按照约定的格式去</w:t>
      </w:r>
      <w:r w:rsidRPr="00E91A25">
        <w:rPr>
          <w:rFonts w:ascii="微软雅黑" w:eastAsia="微软雅黑" w:hAnsi="微软雅黑" w:hint="eastAsia"/>
        </w:rPr>
        <w:t>抓取图片，并显示在web后台</w:t>
      </w:r>
      <w:r w:rsidR="007462FB" w:rsidRPr="00E91A25">
        <w:rPr>
          <w:rFonts w:ascii="微软雅黑" w:eastAsia="微软雅黑" w:hAnsi="微软雅黑" w:hint="eastAsia"/>
        </w:rPr>
        <w:t>。</w:t>
      </w:r>
    </w:p>
    <w:p w:rsidR="007462FB" w:rsidRPr="00E91A25" w:rsidRDefault="00C200A5" w:rsidP="00C200A5">
      <w:pPr>
        <w:pStyle w:val="2"/>
        <w:numPr>
          <w:ilvl w:val="1"/>
          <w:numId w:val="5"/>
        </w:numPr>
        <w:rPr>
          <w:rFonts w:ascii="微软雅黑" w:eastAsia="微软雅黑" w:hAnsi="微软雅黑"/>
        </w:rPr>
      </w:pPr>
      <w:proofErr w:type="gramStart"/>
      <w:r w:rsidRPr="00E91A25">
        <w:rPr>
          <w:rFonts w:ascii="微软雅黑" w:eastAsia="微软雅黑" w:hAnsi="微软雅黑" w:hint="eastAsia"/>
        </w:rPr>
        <w:t>微信端</w:t>
      </w:r>
      <w:proofErr w:type="gramEnd"/>
      <w:r w:rsidRPr="00E91A25">
        <w:rPr>
          <w:rFonts w:ascii="微软雅黑" w:eastAsia="微软雅黑" w:hAnsi="微软雅黑" w:hint="eastAsia"/>
        </w:rPr>
        <w:t>bug</w:t>
      </w:r>
    </w:p>
    <w:p w:rsidR="00C200A5" w:rsidRPr="00E91A25" w:rsidRDefault="00C200A5" w:rsidP="00C200A5">
      <w:p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目前</w:t>
      </w:r>
      <w:proofErr w:type="gramStart"/>
      <w:r w:rsidRPr="00E91A25">
        <w:rPr>
          <w:rFonts w:ascii="微软雅黑" w:eastAsia="微软雅黑" w:hAnsi="微软雅黑" w:hint="eastAsia"/>
        </w:rPr>
        <w:t>微信端</w:t>
      </w:r>
      <w:proofErr w:type="gramEnd"/>
      <w:r w:rsidRPr="00E91A25">
        <w:rPr>
          <w:rFonts w:ascii="微软雅黑" w:eastAsia="微软雅黑" w:hAnsi="微软雅黑" w:hint="eastAsia"/>
        </w:rPr>
        <w:t>视频控制只能</w:t>
      </w:r>
      <w:proofErr w:type="gramStart"/>
      <w:r w:rsidRPr="00E91A25">
        <w:rPr>
          <w:rFonts w:ascii="微软雅黑" w:eastAsia="微软雅黑" w:hAnsi="微软雅黑" w:hint="eastAsia"/>
        </w:rPr>
        <w:t>盲</w:t>
      </w:r>
      <w:proofErr w:type="gramEnd"/>
      <w:r w:rsidRPr="00E91A25">
        <w:rPr>
          <w:rFonts w:ascii="微软雅黑" w:eastAsia="微软雅黑" w:hAnsi="微软雅黑" w:hint="eastAsia"/>
        </w:rPr>
        <w:t>操作进行，无法边预览边操作摄像头，请修复：</w:t>
      </w:r>
    </w:p>
    <w:p w:rsidR="00486EAF" w:rsidRPr="00E91A25" w:rsidRDefault="00486EAF" w:rsidP="009E44F7">
      <w:p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98930" cy="5400000"/>
            <wp:effectExtent l="0" t="0" r="0" b="0"/>
            <wp:docPr id="3" name="图片 3" descr="C:\Users\zdj\AppData\Local\Temp\WeChat Files\e51f5fb4e2fac362eefcae5318f93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dj\AppData\Local\Temp\WeChat Files\e51f5fb4e2fac362eefcae5318f932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93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0A5" w:rsidRPr="00E91A25" w:rsidRDefault="00C200A5" w:rsidP="00C200A5">
      <w:pPr>
        <w:pStyle w:val="2"/>
        <w:numPr>
          <w:ilvl w:val="1"/>
          <w:numId w:val="5"/>
        </w:numPr>
        <w:rPr>
          <w:rFonts w:ascii="微软雅黑" w:eastAsia="微软雅黑" w:hAnsi="微软雅黑"/>
        </w:rPr>
      </w:pPr>
      <w:proofErr w:type="gramStart"/>
      <w:r w:rsidRPr="00E91A25">
        <w:rPr>
          <w:rFonts w:ascii="微软雅黑" w:eastAsia="微软雅黑" w:hAnsi="微软雅黑" w:hint="eastAsia"/>
        </w:rPr>
        <w:t>微信农事</w:t>
      </w:r>
      <w:proofErr w:type="gramEnd"/>
      <w:r w:rsidRPr="00E91A25">
        <w:rPr>
          <w:rFonts w:ascii="微软雅黑" w:eastAsia="微软雅黑" w:hAnsi="微软雅黑" w:hint="eastAsia"/>
        </w:rPr>
        <w:t>活动数据为空</w:t>
      </w:r>
    </w:p>
    <w:p w:rsidR="00C200A5" w:rsidRPr="00E91A25" w:rsidRDefault="00C200A5" w:rsidP="00C200A5">
      <w:p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农事活动指派成功，在手机微信里也显示了待完成的农事任务，但是点击进去后</w:t>
      </w:r>
      <w:proofErr w:type="gramStart"/>
      <w:r w:rsidRPr="00E91A25">
        <w:rPr>
          <w:rFonts w:ascii="微软雅黑" w:eastAsia="微软雅黑" w:hAnsi="微软雅黑" w:hint="eastAsia"/>
        </w:rPr>
        <w:t>无任务</w:t>
      </w:r>
      <w:proofErr w:type="gramEnd"/>
      <w:r w:rsidRPr="00E91A25">
        <w:rPr>
          <w:rFonts w:ascii="微软雅黑" w:eastAsia="微软雅黑" w:hAnsi="微软雅黑" w:hint="eastAsia"/>
        </w:rPr>
        <w:t>内容。</w:t>
      </w:r>
    </w:p>
    <w:p w:rsidR="00C200A5" w:rsidRPr="00E91A25" w:rsidRDefault="00C200A5" w:rsidP="00C200A5">
      <w:p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/>
          <w:noProof/>
        </w:rPr>
        <w:drawing>
          <wp:inline distT="0" distB="0" distL="0" distR="0" wp14:anchorId="7AB0EDF8" wp14:editId="70A64C0B">
            <wp:extent cx="5274310" cy="14706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A5" w:rsidRPr="00E91A25" w:rsidRDefault="00C200A5" w:rsidP="00C200A5">
      <w:pPr>
        <w:rPr>
          <w:rFonts w:ascii="微软雅黑" w:eastAsia="微软雅黑" w:hAnsi="微软雅黑"/>
          <w:noProof/>
        </w:rPr>
      </w:pPr>
      <w:r w:rsidRPr="00E91A2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6C02547" wp14:editId="0462E233">
            <wp:extent cx="2400300" cy="27146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839" cy="271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A25">
        <w:rPr>
          <w:rFonts w:ascii="微软雅黑" w:eastAsia="微软雅黑" w:hAnsi="微软雅黑" w:hint="eastAsia"/>
          <w:noProof/>
        </w:rPr>
        <w:t xml:space="preserve">    </w:t>
      </w:r>
      <w:r w:rsidRPr="00E91A25">
        <w:rPr>
          <w:rFonts w:ascii="微软雅黑" w:eastAsia="微软雅黑" w:hAnsi="微软雅黑"/>
          <w:noProof/>
        </w:rPr>
        <w:drawing>
          <wp:inline distT="0" distB="0" distL="0" distR="0" wp14:anchorId="608C63FD" wp14:editId="04E4DA39">
            <wp:extent cx="2578735" cy="27006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70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1B4A" w:rsidRPr="00E91A25" w:rsidRDefault="00C200A5" w:rsidP="00C200A5">
      <w:pPr>
        <w:pStyle w:val="2"/>
        <w:numPr>
          <w:ilvl w:val="1"/>
          <w:numId w:val="5"/>
        </w:num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农事二</w:t>
      </w:r>
      <w:proofErr w:type="gramStart"/>
      <w:r w:rsidRPr="00E91A25">
        <w:rPr>
          <w:rFonts w:ascii="微软雅黑" w:eastAsia="微软雅黑" w:hAnsi="微软雅黑" w:hint="eastAsia"/>
        </w:rPr>
        <w:t>维码显示</w:t>
      </w:r>
      <w:proofErr w:type="gramEnd"/>
      <w:r w:rsidRPr="00E91A25">
        <w:rPr>
          <w:rFonts w:ascii="微软雅黑" w:eastAsia="微软雅黑" w:hAnsi="微软雅黑" w:hint="eastAsia"/>
        </w:rPr>
        <w:t>错位</w:t>
      </w:r>
    </w:p>
    <w:p w:rsidR="00C200A5" w:rsidRPr="00E91A25" w:rsidRDefault="00C200A5" w:rsidP="00C200A5">
      <w:p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管理员登进去后，</w:t>
      </w:r>
      <w:proofErr w:type="gramStart"/>
      <w:r w:rsidRPr="00E91A25">
        <w:rPr>
          <w:rFonts w:ascii="微软雅黑" w:eastAsia="微软雅黑" w:hAnsi="微软雅黑" w:hint="eastAsia"/>
        </w:rPr>
        <w:t>点击某</w:t>
      </w:r>
      <w:proofErr w:type="gramEnd"/>
      <w:r w:rsidRPr="00E91A25">
        <w:rPr>
          <w:rFonts w:ascii="微软雅黑" w:eastAsia="微软雅黑" w:hAnsi="微软雅黑" w:hint="eastAsia"/>
        </w:rPr>
        <w:t>产品形成的追溯二维码，二</w:t>
      </w:r>
      <w:proofErr w:type="gramStart"/>
      <w:r w:rsidRPr="00E91A25">
        <w:rPr>
          <w:rFonts w:ascii="微软雅黑" w:eastAsia="微软雅黑" w:hAnsi="微软雅黑" w:hint="eastAsia"/>
        </w:rPr>
        <w:t>维码大小</w:t>
      </w:r>
      <w:proofErr w:type="gramEnd"/>
      <w:r w:rsidRPr="00E91A25">
        <w:rPr>
          <w:rFonts w:ascii="微软雅黑" w:eastAsia="微软雅黑" w:hAnsi="微软雅黑" w:hint="eastAsia"/>
        </w:rPr>
        <w:t>尺寸没有适配手机，在我的笔记本电脑显示也不全，而且页面没法上下滚动，让他显示完全。</w:t>
      </w:r>
    </w:p>
    <w:p w:rsidR="00C200A5" w:rsidRPr="00E91A25" w:rsidRDefault="00C200A5" w:rsidP="00C200A5">
      <w:p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  <w:noProof/>
        </w:rPr>
        <w:drawing>
          <wp:inline distT="0" distB="0" distL="0" distR="0" wp14:anchorId="161D8AB7" wp14:editId="065F3ED0">
            <wp:extent cx="5274310" cy="26511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截图2019052515482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A5" w:rsidRPr="00E91A25" w:rsidRDefault="00C200A5" w:rsidP="00C200A5">
      <w:pPr>
        <w:rPr>
          <w:rFonts w:ascii="微软雅黑" w:eastAsia="微软雅黑" w:hAnsi="微软雅黑"/>
          <w:noProof/>
        </w:rPr>
      </w:pPr>
      <w:r w:rsidRPr="00E91A25">
        <w:rPr>
          <w:rFonts w:ascii="微软雅黑" w:eastAsia="微软雅黑" w:hAnsi="微软雅黑" w:hint="eastAsia"/>
          <w:noProof/>
        </w:rPr>
        <w:lastRenderedPageBreak/>
        <w:t xml:space="preserve">                   </w:t>
      </w:r>
      <w:r w:rsidRPr="00E91A25">
        <w:rPr>
          <w:rFonts w:ascii="微软雅黑" w:eastAsia="微软雅黑" w:hAnsi="微软雅黑"/>
          <w:noProof/>
        </w:rPr>
        <w:drawing>
          <wp:inline distT="0" distB="0" distL="0" distR="0" wp14:anchorId="0EF96B1C" wp14:editId="118ED7D5">
            <wp:extent cx="2676525" cy="3078480"/>
            <wp:effectExtent l="0" t="0" r="952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07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00A5" w:rsidRPr="00E91A25" w:rsidRDefault="00C200A5" w:rsidP="00C200A5">
      <w:pPr>
        <w:pStyle w:val="2"/>
        <w:numPr>
          <w:ilvl w:val="1"/>
          <w:numId w:val="5"/>
        </w:numPr>
        <w:rPr>
          <w:rFonts w:ascii="微软雅黑" w:eastAsia="微软雅黑" w:hAnsi="微软雅黑"/>
        </w:rPr>
      </w:pPr>
      <w:r w:rsidRPr="00E91A25">
        <w:rPr>
          <w:rFonts w:ascii="微软雅黑" w:eastAsia="微软雅黑" w:hAnsi="微软雅黑" w:hint="eastAsia"/>
        </w:rPr>
        <w:t>修改农事任务后数据异常</w:t>
      </w:r>
    </w:p>
    <w:p w:rsidR="00C200A5" w:rsidRPr="00E91A25" w:rsidRDefault="00C200A5" w:rsidP="00C200A5">
      <w:pPr>
        <w:rPr>
          <w:rFonts w:ascii="微软雅黑" w:eastAsia="微软雅黑" w:hAnsi="微软雅黑"/>
          <w:noProof/>
        </w:rPr>
      </w:pPr>
      <w:r w:rsidRPr="00E91A25">
        <w:rPr>
          <w:rFonts w:ascii="微软雅黑" w:eastAsia="微软雅黑" w:hAnsi="微软雅黑" w:hint="eastAsia"/>
          <w:noProof/>
        </w:rPr>
        <w:t>已建好的产品批次档案里的农事活动修改过一次后，指派农事任务时，修改过得农事任务没有显示出来（这个BUG出现之前，我有过这样几个动作：1、初始建好产品批次保存后，重新进去修改了一项农事活动再保存；2、指派农事活动给一个员工账户，该账户收到指派任务，但进去没有具体内容；3、管理员删除该员工账户，重新分配了一个员工账户）</w:t>
      </w:r>
    </w:p>
    <w:p w:rsidR="00C200A5" w:rsidRPr="00E91A25" w:rsidRDefault="00C200A5" w:rsidP="00C200A5">
      <w:pPr>
        <w:rPr>
          <w:rFonts w:ascii="微软雅黑" w:eastAsia="微软雅黑" w:hAnsi="微软雅黑"/>
          <w:noProof/>
        </w:rPr>
      </w:pPr>
      <w:r w:rsidRPr="00E91A25">
        <w:rPr>
          <w:rFonts w:ascii="微软雅黑" w:eastAsia="微软雅黑" w:hAnsi="微软雅黑"/>
          <w:noProof/>
        </w:rPr>
        <w:drawing>
          <wp:inline distT="0" distB="0" distL="0" distR="0" wp14:anchorId="03350861" wp14:editId="248F32F4">
            <wp:extent cx="5265596" cy="1981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截图2019052515325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A5" w:rsidRPr="00E91A25" w:rsidRDefault="00C200A5" w:rsidP="00C200A5">
      <w:pPr>
        <w:rPr>
          <w:rFonts w:ascii="微软雅黑" w:eastAsia="微软雅黑" w:hAnsi="微软雅黑"/>
          <w:noProof/>
        </w:rPr>
      </w:pPr>
      <w:r w:rsidRPr="00E91A2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4A27996" wp14:editId="081F29CA">
            <wp:extent cx="5274310" cy="20154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截图2019052515271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A5" w:rsidRPr="00E91A25" w:rsidRDefault="00C200A5" w:rsidP="009E44F7">
      <w:pPr>
        <w:rPr>
          <w:rFonts w:ascii="微软雅黑" w:eastAsia="微软雅黑" w:hAnsi="微软雅黑"/>
        </w:rPr>
      </w:pPr>
    </w:p>
    <w:sectPr w:rsidR="00C200A5" w:rsidRPr="00E91A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2BE5" w:rsidRDefault="00B32BE5" w:rsidP="00C75459">
      <w:r>
        <w:separator/>
      </w:r>
    </w:p>
  </w:endnote>
  <w:endnote w:type="continuationSeparator" w:id="0">
    <w:p w:rsidR="00B32BE5" w:rsidRDefault="00B32BE5" w:rsidP="00C754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2BE5" w:rsidRDefault="00B32BE5" w:rsidP="00C75459">
      <w:r>
        <w:separator/>
      </w:r>
    </w:p>
  </w:footnote>
  <w:footnote w:type="continuationSeparator" w:id="0">
    <w:p w:rsidR="00B32BE5" w:rsidRDefault="00B32BE5" w:rsidP="00C754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41666"/>
    <w:multiLevelType w:val="multilevel"/>
    <w:tmpl w:val="7136967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FEA4567"/>
    <w:multiLevelType w:val="hybridMultilevel"/>
    <w:tmpl w:val="7C926AC0"/>
    <w:lvl w:ilvl="0" w:tplc="5186EB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640277"/>
    <w:multiLevelType w:val="hybridMultilevel"/>
    <w:tmpl w:val="7A5A6D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B6F1C23"/>
    <w:multiLevelType w:val="hybridMultilevel"/>
    <w:tmpl w:val="39BAF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F7"/>
    <w:rsid w:val="001C4087"/>
    <w:rsid w:val="00486EAF"/>
    <w:rsid w:val="004D6755"/>
    <w:rsid w:val="004D79D6"/>
    <w:rsid w:val="007462FB"/>
    <w:rsid w:val="00891B4A"/>
    <w:rsid w:val="008C3260"/>
    <w:rsid w:val="009E44F7"/>
    <w:rsid w:val="00B32BE5"/>
    <w:rsid w:val="00C200A5"/>
    <w:rsid w:val="00C332BB"/>
    <w:rsid w:val="00C75459"/>
    <w:rsid w:val="00CE691F"/>
    <w:rsid w:val="00E91A25"/>
    <w:rsid w:val="00FD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2FE4A18-0DDF-4F86-A0F3-90F1DFEA2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E44F7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40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E44F7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4D79D6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D79D6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C754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7545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754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75459"/>
    <w:rPr>
      <w:sz w:val="18"/>
      <w:szCs w:val="18"/>
    </w:rPr>
  </w:style>
  <w:style w:type="paragraph" w:styleId="a9">
    <w:name w:val="List Paragraph"/>
    <w:basedOn w:val="a"/>
    <w:uiPriority w:val="34"/>
    <w:qFormat/>
    <w:rsid w:val="001C408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C408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jpg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diagramColors" Target="diagrams/colors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AE97CD5-C08E-4A2F-BEBE-3918F68B7CF2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36E4AD09-3AF4-4841-BCC8-F1C725132E4B}">
      <dgm:prSet phldrT="[文本]"/>
      <dgm:spPr/>
      <dgm:t>
        <a:bodyPr/>
        <a:lstStyle/>
        <a:p>
          <a:r>
            <a:rPr lang="zh-CN" altLang="en-US">
              <a:latin typeface="微软雅黑" panose="020B0503020204020204" pitchFamily="34" charset="-122"/>
              <a:ea typeface="微软雅黑" panose="020B0503020204020204" pitchFamily="34" charset="-122"/>
            </a:rPr>
            <a:t>超级管理员添加基地账号</a:t>
          </a:r>
          <a:endParaRPr lang="en-US" altLang="zh-CN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FD734551-1207-4D38-B98F-249350620352}" type="parTrans" cxnId="{0CFDD802-07C1-434B-A0EA-4B8A48A56A2A}">
      <dgm:prSet/>
      <dgm:spPr/>
      <dgm:t>
        <a:bodyPr/>
        <a:lstStyle/>
        <a:p>
          <a:endParaRPr lang="zh-CN" altLang="en-US"/>
        </a:p>
      </dgm:t>
    </dgm:pt>
    <dgm:pt modelId="{7773342B-F71D-41CD-BB73-2CA06359D26C}" type="sibTrans" cxnId="{0CFDD802-07C1-434B-A0EA-4B8A48A56A2A}">
      <dgm:prSet/>
      <dgm:spPr/>
      <dgm:t>
        <a:bodyPr/>
        <a:lstStyle/>
        <a:p>
          <a:endParaRPr lang="zh-CN" altLang="en-US"/>
        </a:p>
      </dgm:t>
    </dgm:pt>
    <dgm:pt modelId="{AFD63B8D-046C-4228-8A31-AE705621E70C}">
      <dgm:prSet phldrT="[文本]"/>
      <dgm:spPr/>
      <dgm:t>
        <a:bodyPr/>
        <a:lstStyle/>
        <a:p>
          <a:r>
            <a:rPr lang="zh-CN" altLang="en-US"/>
            <a:t>超级管理员（或基地管理员）给某个基地添加摄像头和网关（传感器）设备</a:t>
          </a:r>
        </a:p>
      </dgm:t>
    </dgm:pt>
    <dgm:pt modelId="{05554FD8-7700-4A4C-8741-92CC386A985D}" type="parTrans" cxnId="{4D5668F3-A57C-4CD2-9ADB-D8B9361FD289}">
      <dgm:prSet/>
      <dgm:spPr/>
      <dgm:t>
        <a:bodyPr/>
        <a:lstStyle/>
        <a:p>
          <a:endParaRPr lang="zh-CN" altLang="en-US"/>
        </a:p>
      </dgm:t>
    </dgm:pt>
    <dgm:pt modelId="{FD7DF7BC-C5A7-48A7-B8C8-708E20BC0B8D}" type="sibTrans" cxnId="{4D5668F3-A57C-4CD2-9ADB-D8B9361FD289}">
      <dgm:prSet/>
      <dgm:spPr/>
      <dgm:t>
        <a:bodyPr/>
        <a:lstStyle/>
        <a:p>
          <a:endParaRPr lang="zh-CN" altLang="en-US"/>
        </a:p>
      </dgm:t>
    </dgm:pt>
    <dgm:pt modelId="{3F20E661-F607-4CD0-ABD6-22C9D796DD02}">
      <dgm:prSet phldrT="[文本]"/>
      <dgm:spPr/>
      <dgm:t>
        <a:bodyPr/>
        <a:lstStyle/>
        <a:p>
          <a:r>
            <a:rPr lang="zh-CN" altLang="en-US"/>
            <a:t>基地管理员登录账号可看到本基地的摄像头和网关（传感器）数据</a:t>
          </a:r>
        </a:p>
      </dgm:t>
    </dgm:pt>
    <dgm:pt modelId="{C720417E-B0A6-4B49-97A2-76F533980233}" type="parTrans" cxnId="{279B99BA-F19D-455A-936C-6457CEF5C9CB}">
      <dgm:prSet/>
      <dgm:spPr/>
      <dgm:t>
        <a:bodyPr/>
        <a:lstStyle/>
        <a:p>
          <a:endParaRPr lang="zh-CN" altLang="en-US"/>
        </a:p>
      </dgm:t>
    </dgm:pt>
    <dgm:pt modelId="{22CE33A4-E523-453B-9348-45E194744163}" type="sibTrans" cxnId="{279B99BA-F19D-455A-936C-6457CEF5C9CB}">
      <dgm:prSet/>
      <dgm:spPr/>
      <dgm:t>
        <a:bodyPr/>
        <a:lstStyle/>
        <a:p>
          <a:endParaRPr lang="zh-CN" altLang="en-US"/>
        </a:p>
      </dgm:t>
    </dgm:pt>
    <dgm:pt modelId="{0A48EBE4-3ADD-4423-82E4-65204C7DABEC}" type="pres">
      <dgm:prSet presAssocID="{5AE97CD5-C08E-4A2F-BEBE-3918F68B7CF2}" presName="Name0" presStyleCnt="0">
        <dgm:presLayoutVars>
          <dgm:dir/>
          <dgm:animLvl val="lvl"/>
          <dgm:resizeHandles val="exact"/>
        </dgm:presLayoutVars>
      </dgm:prSet>
      <dgm:spPr/>
    </dgm:pt>
    <dgm:pt modelId="{7AA8DCB8-2BF1-4F53-A3BE-52E73BC916A6}" type="pres">
      <dgm:prSet presAssocID="{36E4AD09-3AF4-4841-BCC8-F1C725132E4B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6FAF4051-F8E5-4FA7-89A6-ACA155231D0C}" type="pres">
      <dgm:prSet presAssocID="{7773342B-F71D-41CD-BB73-2CA06359D26C}" presName="parTxOnlySpace" presStyleCnt="0"/>
      <dgm:spPr/>
    </dgm:pt>
    <dgm:pt modelId="{01C829F6-D3C1-47ED-8545-A731568F6447}" type="pres">
      <dgm:prSet presAssocID="{AFD63B8D-046C-4228-8A31-AE705621E70C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3BBD3DE9-C5A2-450A-B531-B919CC7677CA}" type="pres">
      <dgm:prSet presAssocID="{FD7DF7BC-C5A7-48A7-B8C8-708E20BC0B8D}" presName="parTxOnlySpace" presStyleCnt="0"/>
      <dgm:spPr/>
    </dgm:pt>
    <dgm:pt modelId="{24E22E18-8D73-4930-9BDB-DF1AE72D2F31}" type="pres">
      <dgm:prSet presAssocID="{3F20E661-F607-4CD0-ABD6-22C9D796DD02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0CFDD802-07C1-434B-A0EA-4B8A48A56A2A}" srcId="{5AE97CD5-C08E-4A2F-BEBE-3918F68B7CF2}" destId="{36E4AD09-3AF4-4841-BCC8-F1C725132E4B}" srcOrd="0" destOrd="0" parTransId="{FD734551-1207-4D38-B98F-249350620352}" sibTransId="{7773342B-F71D-41CD-BB73-2CA06359D26C}"/>
    <dgm:cxn modelId="{4838F204-159C-4634-9BEF-4919FB11C30E}" type="presOf" srcId="{36E4AD09-3AF4-4841-BCC8-F1C725132E4B}" destId="{7AA8DCB8-2BF1-4F53-A3BE-52E73BC916A6}" srcOrd="0" destOrd="0" presId="urn:microsoft.com/office/officeart/2005/8/layout/chevron1"/>
    <dgm:cxn modelId="{8BE2EB14-478E-4992-889D-85B1EF08BF5C}" type="presOf" srcId="{AFD63B8D-046C-4228-8A31-AE705621E70C}" destId="{01C829F6-D3C1-47ED-8545-A731568F6447}" srcOrd="0" destOrd="0" presId="urn:microsoft.com/office/officeart/2005/8/layout/chevron1"/>
    <dgm:cxn modelId="{279B99BA-F19D-455A-936C-6457CEF5C9CB}" srcId="{5AE97CD5-C08E-4A2F-BEBE-3918F68B7CF2}" destId="{3F20E661-F607-4CD0-ABD6-22C9D796DD02}" srcOrd="2" destOrd="0" parTransId="{C720417E-B0A6-4B49-97A2-76F533980233}" sibTransId="{22CE33A4-E523-453B-9348-45E194744163}"/>
    <dgm:cxn modelId="{6A0810D3-85C4-444B-810F-8E479B28FAAF}" type="presOf" srcId="{3F20E661-F607-4CD0-ABD6-22C9D796DD02}" destId="{24E22E18-8D73-4930-9BDB-DF1AE72D2F31}" srcOrd="0" destOrd="0" presId="urn:microsoft.com/office/officeart/2005/8/layout/chevron1"/>
    <dgm:cxn modelId="{52A35FE9-C7A2-4BE5-A4AC-B105FC604D66}" type="presOf" srcId="{5AE97CD5-C08E-4A2F-BEBE-3918F68B7CF2}" destId="{0A48EBE4-3ADD-4423-82E4-65204C7DABEC}" srcOrd="0" destOrd="0" presId="urn:microsoft.com/office/officeart/2005/8/layout/chevron1"/>
    <dgm:cxn modelId="{4D5668F3-A57C-4CD2-9ADB-D8B9361FD289}" srcId="{5AE97CD5-C08E-4A2F-BEBE-3918F68B7CF2}" destId="{AFD63B8D-046C-4228-8A31-AE705621E70C}" srcOrd="1" destOrd="0" parTransId="{05554FD8-7700-4A4C-8741-92CC386A985D}" sibTransId="{FD7DF7BC-C5A7-48A7-B8C8-708E20BC0B8D}"/>
    <dgm:cxn modelId="{A9F5A4E8-0E53-430F-8099-A97101013969}" type="presParOf" srcId="{0A48EBE4-3ADD-4423-82E4-65204C7DABEC}" destId="{7AA8DCB8-2BF1-4F53-A3BE-52E73BC916A6}" srcOrd="0" destOrd="0" presId="urn:microsoft.com/office/officeart/2005/8/layout/chevron1"/>
    <dgm:cxn modelId="{E365A449-00F4-430A-B826-C208F1AD5FCB}" type="presParOf" srcId="{0A48EBE4-3ADD-4423-82E4-65204C7DABEC}" destId="{6FAF4051-F8E5-4FA7-89A6-ACA155231D0C}" srcOrd="1" destOrd="0" presId="urn:microsoft.com/office/officeart/2005/8/layout/chevron1"/>
    <dgm:cxn modelId="{A8913C2D-4EA3-47F3-8A3D-EF4546BB44B9}" type="presParOf" srcId="{0A48EBE4-3ADD-4423-82E4-65204C7DABEC}" destId="{01C829F6-D3C1-47ED-8545-A731568F6447}" srcOrd="2" destOrd="0" presId="urn:microsoft.com/office/officeart/2005/8/layout/chevron1"/>
    <dgm:cxn modelId="{A4BE4DF4-5DC0-4E9B-B045-C248993E6C19}" type="presParOf" srcId="{0A48EBE4-3ADD-4423-82E4-65204C7DABEC}" destId="{3BBD3DE9-C5A2-450A-B531-B919CC7677CA}" srcOrd="3" destOrd="0" presId="urn:microsoft.com/office/officeart/2005/8/layout/chevron1"/>
    <dgm:cxn modelId="{B7D5B9E6-17EB-4502-8582-5DCAE4E1F2E3}" type="presParOf" srcId="{0A48EBE4-3ADD-4423-82E4-65204C7DABEC}" destId="{24E22E18-8D73-4930-9BDB-DF1AE72D2F31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A8DCB8-2BF1-4F53-A3BE-52E73BC916A6}">
      <dsp:nvSpPr>
        <dsp:cNvPr id="0" name=""/>
        <dsp:cNvSpPr/>
      </dsp:nvSpPr>
      <dsp:spPr>
        <a:xfrm>
          <a:off x="1545" y="55896"/>
          <a:ext cx="1882578" cy="75303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>
              <a:latin typeface="微软雅黑" panose="020B0503020204020204" pitchFamily="34" charset="-122"/>
              <a:ea typeface="微软雅黑" panose="020B0503020204020204" pitchFamily="34" charset="-122"/>
            </a:rPr>
            <a:t>超级管理员添加基地账号</a:t>
          </a:r>
          <a:endParaRPr lang="en-US" altLang="zh-CN" sz="9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378061" y="55896"/>
        <a:ext cx="1129547" cy="753031"/>
      </dsp:txXfrm>
    </dsp:sp>
    <dsp:sp modelId="{01C829F6-D3C1-47ED-8545-A731568F6447}">
      <dsp:nvSpPr>
        <dsp:cNvPr id="0" name=""/>
        <dsp:cNvSpPr/>
      </dsp:nvSpPr>
      <dsp:spPr>
        <a:xfrm>
          <a:off x="1695865" y="55896"/>
          <a:ext cx="1882578" cy="75303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/>
            <a:t>超级管理员（或基地管理员）给某个基地添加摄像头和网关（传感器）设备</a:t>
          </a:r>
        </a:p>
      </dsp:txBody>
      <dsp:txXfrm>
        <a:off x="2072381" y="55896"/>
        <a:ext cx="1129547" cy="753031"/>
      </dsp:txXfrm>
    </dsp:sp>
    <dsp:sp modelId="{24E22E18-8D73-4930-9BDB-DF1AE72D2F31}">
      <dsp:nvSpPr>
        <dsp:cNvPr id="0" name=""/>
        <dsp:cNvSpPr/>
      </dsp:nvSpPr>
      <dsp:spPr>
        <a:xfrm>
          <a:off x="3390186" y="55896"/>
          <a:ext cx="1882578" cy="753031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/>
            <a:t>基地管理员登录账号可看到本基地的摄像头和网关（传感器）数据</a:t>
          </a:r>
        </a:p>
      </dsp:txBody>
      <dsp:txXfrm>
        <a:off x="3766702" y="55896"/>
        <a:ext cx="1129547" cy="7530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142</Words>
  <Characters>815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zdj</dc:creator>
  <cp:lastModifiedBy>密 邓</cp:lastModifiedBy>
  <cp:revision>2</cp:revision>
  <dcterms:created xsi:type="dcterms:W3CDTF">2019-05-25T09:16:00Z</dcterms:created>
  <dcterms:modified xsi:type="dcterms:W3CDTF">2019-05-25T09:16:00Z</dcterms:modified>
</cp:coreProperties>
</file>