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1C745" w14:textId="62F426D7" w:rsidR="007D4E4E" w:rsidRPr="00AF7452" w:rsidRDefault="00DA0280">
      <w:pPr>
        <w:rPr>
          <w:rFonts w:ascii="黑体" w:eastAsia="黑体" w:hAnsi="黑体"/>
          <w:b/>
          <w:bCs/>
          <w:sz w:val="32"/>
          <w:szCs w:val="32"/>
        </w:rPr>
      </w:pPr>
      <w:r w:rsidRPr="00AF7452">
        <w:rPr>
          <w:rFonts w:ascii="黑体" w:eastAsia="黑体" w:hAnsi="黑体" w:hint="eastAsia"/>
          <w:b/>
          <w:bCs/>
          <w:sz w:val="32"/>
          <w:szCs w:val="32"/>
        </w:rPr>
        <w:t>指标体系的构建</w:t>
      </w:r>
    </w:p>
    <w:tbl>
      <w:tblPr>
        <w:tblStyle w:val="a7"/>
        <w:tblW w:w="14879" w:type="dxa"/>
        <w:tblLook w:val="04A0" w:firstRow="1" w:lastRow="0" w:firstColumn="1" w:lastColumn="0" w:noHBand="0" w:noVBand="1"/>
      </w:tblPr>
      <w:tblGrid>
        <w:gridCol w:w="3823"/>
        <w:gridCol w:w="11056"/>
      </w:tblGrid>
      <w:tr w:rsidR="00DA0280" w:rsidRPr="00DA0280" w14:paraId="08FCEADB" w14:textId="77777777" w:rsidTr="00AF3E6C">
        <w:tc>
          <w:tcPr>
            <w:tcW w:w="3823" w:type="dxa"/>
          </w:tcPr>
          <w:p w14:paraId="76FE5A1D" w14:textId="189CFB24" w:rsidR="00DA0280" w:rsidRPr="00AF7452" w:rsidRDefault="00DA0280" w:rsidP="00AF7452">
            <w:pPr>
              <w:jc w:val="left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commentRangeStart w:id="0"/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文章类型</w:t>
            </w:r>
          </w:p>
        </w:tc>
        <w:tc>
          <w:tcPr>
            <w:tcW w:w="11056" w:type="dxa"/>
          </w:tcPr>
          <w:p w14:paraId="16D401C0" w14:textId="7C631B99" w:rsidR="00DA0280" w:rsidRPr="00AF7452" w:rsidRDefault="00DA0280" w:rsidP="00AF7452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说明</w:t>
            </w:r>
            <w:commentRangeEnd w:id="0"/>
            <w:r w:rsidR="00BA1061">
              <w:rPr>
                <w:rStyle w:val="a8"/>
              </w:rPr>
              <w:commentReference w:id="0"/>
            </w:r>
          </w:p>
        </w:tc>
      </w:tr>
      <w:tr w:rsidR="00DA0280" w:rsidRPr="00DA0280" w14:paraId="30ADF28C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69CA79EB" w14:textId="48550A84" w:rsidR="00DA0280" w:rsidRPr="00AF7452" w:rsidRDefault="00AF7452" w:rsidP="00AF745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找不到论文信息</w:t>
            </w:r>
          </w:p>
        </w:tc>
        <w:tc>
          <w:tcPr>
            <w:tcW w:w="11056" w:type="dxa"/>
            <w:vAlign w:val="center"/>
          </w:tcPr>
          <w:p w14:paraId="17B42C94" w14:textId="1621AB45" w:rsidR="00DA0280" w:rsidRPr="00AF7452" w:rsidRDefault="001E3740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可能发表于医学或检察日报等期刊，无法查看相应文献</w:t>
            </w:r>
          </w:p>
        </w:tc>
      </w:tr>
      <w:tr w:rsidR="00DA0280" w:rsidRPr="00DA0280" w14:paraId="707817C7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1C3EB795" w14:textId="5546A91C" w:rsidR="00DA0280" w:rsidRPr="00AF7452" w:rsidRDefault="00AF7452" w:rsidP="00AF745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非研究</w:t>
            </w:r>
          </w:p>
        </w:tc>
        <w:tc>
          <w:tcPr>
            <w:tcW w:w="11056" w:type="dxa"/>
            <w:vAlign w:val="center"/>
          </w:tcPr>
          <w:p w14:paraId="2D1596FD" w14:textId="41F67A55" w:rsidR="00DA0280" w:rsidRPr="00AF7452" w:rsidRDefault="001E3740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多指会议综述和报道等</w:t>
            </w:r>
          </w:p>
        </w:tc>
      </w:tr>
      <w:tr w:rsidR="00DA0280" w:rsidRPr="00DA0280" w14:paraId="01ADE8DD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4A35209B" w14:textId="2F491196" w:rsidR="00DA0280" w:rsidRPr="00AF7452" w:rsidRDefault="00AF7452" w:rsidP="00AF745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非实证研究</w:t>
            </w:r>
          </w:p>
        </w:tc>
        <w:tc>
          <w:tcPr>
            <w:tcW w:w="11056" w:type="dxa"/>
            <w:vAlign w:val="center"/>
          </w:tcPr>
          <w:p w14:paraId="7330C920" w14:textId="6DCCBCAD" w:rsidR="00DA0280" w:rsidRPr="00AF7452" w:rsidRDefault="001E3740" w:rsidP="00AF7452">
            <w:pPr>
              <w:rPr>
                <w:rFonts w:ascii="宋体" w:eastAsia="宋体" w:hAnsi="宋体"/>
                <w:sz w:val="24"/>
                <w:szCs w:val="28"/>
              </w:rPr>
            </w:pPr>
            <w:r w:rsidRPr="001E3740">
              <w:rPr>
                <w:rFonts w:ascii="宋体" w:eastAsia="宋体" w:hAnsi="宋体" w:hint="eastAsia"/>
                <w:sz w:val="24"/>
                <w:szCs w:val="28"/>
              </w:rPr>
              <w:t>虽然议题符合犯罪学的常见议题，但是摘要和题目的描述并未表明针对其使用了量化方法的文献</w:t>
            </w:r>
          </w:p>
        </w:tc>
      </w:tr>
      <w:tr w:rsidR="00DA0280" w:rsidRPr="00DA0280" w14:paraId="0C9131E9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07CB0EFA" w14:textId="76F6442D" w:rsidR="00DA0280" w:rsidRPr="00AF7452" w:rsidRDefault="00AF7452" w:rsidP="00AF745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非犯罪学研究</w:t>
            </w:r>
          </w:p>
        </w:tc>
        <w:tc>
          <w:tcPr>
            <w:tcW w:w="11056" w:type="dxa"/>
            <w:vAlign w:val="center"/>
          </w:tcPr>
          <w:p w14:paraId="140A3224" w14:textId="49D07987" w:rsidR="00DA0280" w:rsidRPr="00AF7452" w:rsidRDefault="001E3740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虽然使用了量化方法，但议题不符合犯罪学</w:t>
            </w:r>
          </w:p>
        </w:tc>
      </w:tr>
      <w:tr w:rsidR="00DA0280" w:rsidRPr="00DA0280" w14:paraId="762D8CC6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39346188" w14:textId="524B05F8" w:rsidR="00DA0280" w:rsidRPr="00AF7452" w:rsidRDefault="00AF7452" w:rsidP="00AF745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实证犯罪学</w:t>
            </w:r>
          </w:p>
        </w:tc>
        <w:tc>
          <w:tcPr>
            <w:tcW w:w="11056" w:type="dxa"/>
            <w:vAlign w:val="center"/>
          </w:tcPr>
          <w:p w14:paraId="298E667D" w14:textId="19256446" w:rsidR="00DA0280" w:rsidRPr="00827980" w:rsidRDefault="00827980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color w:val="FF0000"/>
                <w:sz w:val="24"/>
                <w:szCs w:val="28"/>
              </w:rPr>
              <w:t>使用量化研究方法分析犯罪学</w:t>
            </w:r>
          </w:p>
        </w:tc>
      </w:tr>
      <w:tr w:rsidR="00DA0280" w:rsidRPr="00DA0280" w14:paraId="1BA055A9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372EAD9D" w14:textId="4E9158DD" w:rsidR="00DA0280" w:rsidRPr="00AF7452" w:rsidRDefault="00033297" w:rsidP="0003329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数据来源</w:t>
            </w:r>
          </w:p>
        </w:tc>
        <w:tc>
          <w:tcPr>
            <w:tcW w:w="11056" w:type="dxa"/>
            <w:vAlign w:val="center"/>
          </w:tcPr>
          <w:p w14:paraId="14C73143" w14:textId="77777777" w:rsidR="00DA0280" w:rsidRPr="00AF7452" w:rsidRDefault="00DA0280" w:rsidP="00AF7452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033297" w:rsidRPr="00DA0280" w14:paraId="6D2B99AA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102B6FCA" w14:textId="7F0FDA74" w:rsidR="00033297" w:rsidRDefault="00033297" w:rsidP="00033297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个人调查问卷</w:t>
            </w:r>
          </w:p>
        </w:tc>
        <w:tc>
          <w:tcPr>
            <w:tcW w:w="11056" w:type="dxa"/>
            <w:vAlign w:val="center"/>
          </w:tcPr>
          <w:p w14:paraId="6D6C41F7" w14:textId="43A812AF" w:rsidR="00033297" w:rsidRPr="00AF7452" w:rsidRDefault="00FF1837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通过问卷的方式收集到的数据，有别于大型调查数据库</w:t>
            </w:r>
          </w:p>
        </w:tc>
      </w:tr>
      <w:tr w:rsidR="00033297" w:rsidRPr="00DA0280" w14:paraId="4089F729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2E074F83" w14:textId="1E3C9ACA" w:rsidR="00033297" w:rsidRDefault="00033297" w:rsidP="00033297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业务数据</w:t>
            </w:r>
          </w:p>
        </w:tc>
        <w:tc>
          <w:tcPr>
            <w:tcW w:w="11056" w:type="dxa"/>
            <w:vAlign w:val="center"/>
          </w:tcPr>
          <w:p w14:paraId="6982231D" w14:textId="14DDC593" w:rsidR="00033297" w:rsidRPr="00AF7452" w:rsidRDefault="00FF1837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公检法等司法机关产生的业务数据；法律年鉴；企业、机构等产生的数据（如省级面板数据）</w:t>
            </w:r>
          </w:p>
        </w:tc>
      </w:tr>
      <w:tr w:rsidR="00033297" w:rsidRPr="00DA0280" w14:paraId="4E74164D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6237495C" w14:textId="160AFA99" w:rsidR="00033297" w:rsidRDefault="00033297" w:rsidP="00033297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大型调查数据库</w:t>
            </w:r>
          </w:p>
        </w:tc>
        <w:tc>
          <w:tcPr>
            <w:tcW w:w="11056" w:type="dxa"/>
            <w:vAlign w:val="center"/>
          </w:tcPr>
          <w:p w14:paraId="7E063033" w14:textId="2996FDF1" w:rsidR="00033297" w:rsidRPr="00AF7452" w:rsidRDefault="00FF1837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国家或高校收集的调查数据库</w:t>
            </w:r>
          </w:p>
        </w:tc>
      </w:tr>
      <w:tr w:rsidR="00033297" w:rsidRPr="00DA0280" w14:paraId="2C51505C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1CE3736D" w14:textId="3E3C7070" w:rsidR="00033297" w:rsidRDefault="00033297" w:rsidP="00033297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案例数据库</w:t>
            </w:r>
          </w:p>
        </w:tc>
        <w:tc>
          <w:tcPr>
            <w:tcW w:w="11056" w:type="dxa"/>
            <w:vAlign w:val="center"/>
          </w:tcPr>
          <w:p w14:paraId="5CCFD5FE" w14:textId="7CAC6017" w:rsidR="00033297" w:rsidRPr="00AF7452" w:rsidRDefault="00FF1837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来源于裁判文书网、无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讼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网、北大法宝等裁判文书数据库</w:t>
            </w:r>
          </w:p>
        </w:tc>
      </w:tr>
      <w:tr w:rsidR="00033297" w:rsidRPr="00DA0280" w14:paraId="1E55C74B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39A29830" w14:textId="2FB23CA6" w:rsidR="00033297" w:rsidRDefault="00033297" w:rsidP="00033297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其他</w:t>
            </w:r>
          </w:p>
        </w:tc>
        <w:tc>
          <w:tcPr>
            <w:tcW w:w="11056" w:type="dxa"/>
            <w:vAlign w:val="center"/>
          </w:tcPr>
          <w:p w14:paraId="2DB54646" w14:textId="139CE066" w:rsidR="00033297" w:rsidRPr="00AF7452" w:rsidRDefault="00FF1837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文章未提及数据来源</w:t>
            </w:r>
            <w:r w:rsidR="00C036C2">
              <w:rPr>
                <w:rFonts w:ascii="宋体" w:eastAsia="宋体" w:hAnsi="宋体" w:hint="eastAsia"/>
                <w:sz w:val="24"/>
                <w:szCs w:val="28"/>
              </w:rPr>
              <w:t>或来源于调研、百度搜索的案例等数据</w:t>
            </w:r>
          </w:p>
        </w:tc>
      </w:tr>
      <w:tr w:rsidR="00033297" w:rsidRPr="00DA0280" w14:paraId="6EDF54D1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3AB7E110" w14:textId="74EECBAD" w:rsidR="00033297" w:rsidRPr="00C036C2" w:rsidRDefault="00C036C2" w:rsidP="00C036C2">
            <w:pPr>
              <w:jc w:val="left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分析单位</w:t>
            </w:r>
          </w:p>
        </w:tc>
        <w:tc>
          <w:tcPr>
            <w:tcW w:w="11056" w:type="dxa"/>
            <w:vAlign w:val="center"/>
          </w:tcPr>
          <w:p w14:paraId="3B4205A5" w14:textId="77777777" w:rsidR="00033297" w:rsidRPr="00AF7452" w:rsidRDefault="00033297" w:rsidP="00AF7452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033297" w:rsidRPr="00DA0280" w14:paraId="740076F1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104F5995" w14:textId="5D2D3BCB" w:rsidR="00033297" w:rsidRDefault="00C036C2" w:rsidP="00C036C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其他</w:t>
            </w:r>
          </w:p>
        </w:tc>
        <w:tc>
          <w:tcPr>
            <w:tcW w:w="11056" w:type="dxa"/>
            <w:vAlign w:val="center"/>
          </w:tcPr>
          <w:p w14:paraId="4F2C5D34" w14:textId="63642630" w:rsidR="00033297" w:rsidRPr="00AF7452" w:rsidRDefault="00670047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以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从知网下载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的文献进行数据分析或其他</w:t>
            </w:r>
          </w:p>
        </w:tc>
      </w:tr>
      <w:tr w:rsidR="00033297" w:rsidRPr="00DA0280" w14:paraId="0F3454C4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05095B58" w14:textId="0301CBF4" w:rsidR="00033297" w:rsidRDefault="00C036C2" w:rsidP="00C036C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个人</w:t>
            </w:r>
          </w:p>
        </w:tc>
        <w:tc>
          <w:tcPr>
            <w:tcW w:w="11056" w:type="dxa"/>
            <w:vAlign w:val="center"/>
          </w:tcPr>
          <w:p w14:paraId="530202DA" w14:textId="49E1C32D" w:rsidR="00033297" w:rsidRPr="00AF7452" w:rsidRDefault="00670047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常见数据来源于问卷调查</w:t>
            </w:r>
          </w:p>
        </w:tc>
      </w:tr>
      <w:tr w:rsidR="00033297" w:rsidRPr="00DA0280" w14:paraId="3F25664A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7093CD40" w14:textId="71EE9535" w:rsidR="00033297" w:rsidRDefault="00C036C2" w:rsidP="00C036C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案例</w:t>
            </w:r>
          </w:p>
        </w:tc>
        <w:tc>
          <w:tcPr>
            <w:tcW w:w="11056" w:type="dxa"/>
            <w:vAlign w:val="center"/>
          </w:tcPr>
          <w:p w14:paraId="7135FC85" w14:textId="165DB5BD" w:rsidR="00033297" w:rsidRPr="00AF7452" w:rsidRDefault="00670047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常见数据来源于案例数据库，同时也包含了通过调研等方式收集到的案例</w:t>
            </w:r>
          </w:p>
        </w:tc>
      </w:tr>
      <w:tr w:rsidR="00C036C2" w:rsidRPr="00DA0280" w14:paraId="050B553B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353AD666" w14:textId="4D029039" w:rsidR="00C036C2" w:rsidRDefault="00C036C2" w:rsidP="00C036C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集合数据</w:t>
            </w:r>
          </w:p>
        </w:tc>
        <w:tc>
          <w:tcPr>
            <w:tcW w:w="11056" w:type="dxa"/>
            <w:vAlign w:val="center"/>
          </w:tcPr>
          <w:p w14:paraId="2D3FD641" w14:textId="45F629A6" w:rsidR="00C036C2" w:rsidRPr="00AF7452" w:rsidRDefault="00670047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常见数据来源于法律年鉴</w:t>
            </w:r>
            <w:r w:rsidR="00EA618A">
              <w:rPr>
                <w:rFonts w:ascii="宋体" w:eastAsia="宋体" w:hAnsi="宋体" w:hint="eastAsia"/>
                <w:sz w:val="24"/>
                <w:szCs w:val="28"/>
              </w:rPr>
              <w:t>或省级面板数据等，主要是犯罪率或百分比</w:t>
            </w:r>
          </w:p>
        </w:tc>
      </w:tr>
      <w:tr w:rsidR="00644F2D" w:rsidRPr="00DA0280" w14:paraId="599B790F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205B8088" w14:textId="4A9D7319" w:rsidR="00644F2D" w:rsidRDefault="00644F2D" w:rsidP="00644F2D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研究设计</w:t>
            </w:r>
          </w:p>
        </w:tc>
        <w:tc>
          <w:tcPr>
            <w:tcW w:w="11056" w:type="dxa"/>
            <w:vAlign w:val="center"/>
          </w:tcPr>
          <w:p w14:paraId="715EB6E6" w14:textId="77777777" w:rsidR="00644F2D" w:rsidRDefault="00644F2D" w:rsidP="00AF7452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644F2D" w:rsidRPr="00DA0280" w14:paraId="2008DA06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5E5EFB7C" w14:textId="72FF1DE1" w:rsidR="00644F2D" w:rsidRDefault="00644F2D" w:rsidP="00C036C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问卷调查</w:t>
            </w:r>
          </w:p>
        </w:tc>
        <w:tc>
          <w:tcPr>
            <w:tcW w:w="11056" w:type="dxa"/>
            <w:vAlign w:val="center"/>
          </w:tcPr>
          <w:p w14:paraId="7CE2B363" w14:textId="033EF665" w:rsidR="00644F2D" w:rsidRDefault="00F60F97" w:rsidP="00AF7452">
            <w:pPr>
              <w:rPr>
                <w:rFonts w:ascii="宋体" w:eastAsia="宋体" w:hAnsi="宋体"/>
                <w:sz w:val="24"/>
                <w:szCs w:val="28"/>
              </w:rPr>
            </w:pPr>
            <w:r w:rsidRPr="00F60F97">
              <w:rPr>
                <w:rFonts w:ascii="宋体" w:eastAsia="宋体" w:hAnsi="宋体" w:hint="eastAsia"/>
                <w:sz w:val="24"/>
                <w:szCs w:val="28"/>
              </w:rPr>
              <w:t>通过制定问卷，要求被调查者据此进行回答以收集资料的方法。</w:t>
            </w:r>
          </w:p>
        </w:tc>
      </w:tr>
      <w:tr w:rsidR="00644F2D" w:rsidRPr="00DA0280" w14:paraId="3FF8B40E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2AB5D6DE" w14:textId="402A3481" w:rsidR="00644F2D" w:rsidRDefault="00644F2D" w:rsidP="00C036C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实验</w:t>
            </w:r>
          </w:p>
        </w:tc>
        <w:tc>
          <w:tcPr>
            <w:tcW w:w="11056" w:type="dxa"/>
            <w:vAlign w:val="center"/>
          </w:tcPr>
          <w:p w14:paraId="1D00BA53" w14:textId="52BF038D" w:rsidR="00644F2D" w:rsidRPr="00827980" w:rsidRDefault="00BC220A" w:rsidP="00AF7452">
            <w:pPr>
              <w:rPr>
                <w:rFonts w:ascii="宋体" w:eastAsia="宋体" w:hAnsi="宋体"/>
                <w:color w:val="FF0000"/>
                <w:sz w:val="24"/>
                <w:szCs w:val="28"/>
                <w:highlight w:val="yellow"/>
              </w:rPr>
            </w:pPr>
            <w:r w:rsidRPr="00827980">
              <w:rPr>
                <w:rFonts w:ascii="宋体" w:eastAsia="宋体" w:hAnsi="宋体" w:hint="eastAsia"/>
                <w:sz w:val="24"/>
                <w:szCs w:val="28"/>
              </w:rPr>
              <w:t>使用实验</w:t>
            </w:r>
            <w:r w:rsidR="00827980">
              <w:rPr>
                <w:rFonts w:ascii="宋体" w:eastAsia="宋体" w:hAnsi="宋体" w:hint="eastAsia"/>
                <w:sz w:val="24"/>
                <w:szCs w:val="28"/>
              </w:rPr>
              <w:t>设计</w:t>
            </w:r>
            <w:r w:rsidR="00827980" w:rsidRPr="00827980">
              <w:rPr>
                <w:rFonts w:ascii="宋体" w:eastAsia="宋体" w:hAnsi="宋体" w:hint="eastAsia"/>
                <w:sz w:val="24"/>
                <w:szCs w:val="28"/>
              </w:rPr>
              <w:t>进行</w:t>
            </w:r>
            <w:r w:rsidR="00827980">
              <w:rPr>
                <w:rFonts w:ascii="宋体" w:eastAsia="宋体" w:hAnsi="宋体" w:hint="eastAsia"/>
                <w:sz w:val="24"/>
                <w:szCs w:val="28"/>
              </w:rPr>
              <w:t>研究的主要方法</w:t>
            </w:r>
          </w:p>
        </w:tc>
      </w:tr>
      <w:tr w:rsidR="00644F2D" w:rsidRPr="00DA0280" w14:paraId="4F3DF870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3AF0BABB" w14:textId="372A308A" w:rsidR="00644F2D" w:rsidRDefault="00644F2D" w:rsidP="00C036C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二手数据分析</w:t>
            </w:r>
          </w:p>
        </w:tc>
        <w:tc>
          <w:tcPr>
            <w:tcW w:w="11056" w:type="dxa"/>
            <w:vAlign w:val="center"/>
          </w:tcPr>
          <w:p w14:paraId="403869C1" w14:textId="357D8D3C" w:rsidR="00644F2D" w:rsidRDefault="00C02D20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非介入性调查，本文主要</w:t>
            </w:r>
            <w:r w:rsidRPr="00C02D20">
              <w:rPr>
                <w:rFonts w:ascii="宋体" w:eastAsia="宋体" w:hAnsi="宋体" w:hint="eastAsia"/>
                <w:sz w:val="24"/>
                <w:szCs w:val="28"/>
              </w:rPr>
              <w:t>指的是利用业务数据或者统计年鉴等进行二手资料分析</w:t>
            </w:r>
          </w:p>
        </w:tc>
      </w:tr>
      <w:tr w:rsidR="00EA618A" w:rsidRPr="00DA0280" w14:paraId="0091CE24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3787C3EE" w14:textId="13593B3D" w:rsidR="00EA618A" w:rsidRPr="00091613" w:rsidRDefault="00EA618A" w:rsidP="00EA618A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时间维度</w:t>
            </w:r>
          </w:p>
        </w:tc>
        <w:tc>
          <w:tcPr>
            <w:tcW w:w="11056" w:type="dxa"/>
            <w:vAlign w:val="center"/>
          </w:tcPr>
          <w:p w14:paraId="6E745946" w14:textId="77777777" w:rsidR="00EA618A" w:rsidRDefault="00EA618A" w:rsidP="00AF7452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EA618A" w:rsidRPr="00DA0280" w14:paraId="7CD36B8B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4E98FCF4" w14:textId="3326A67E" w:rsidR="00EA618A" w:rsidRDefault="00EA618A" w:rsidP="00C036C2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截面</w:t>
            </w:r>
          </w:p>
        </w:tc>
        <w:tc>
          <w:tcPr>
            <w:tcW w:w="11056" w:type="dxa"/>
            <w:vAlign w:val="center"/>
          </w:tcPr>
          <w:p w14:paraId="5E2CEED6" w14:textId="40F52C0A" w:rsidR="00EA618A" w:rsidRDefault="00EA618A" w:rsidP="00AF7452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所使用的数据跨度没有超过一年</w:t>
            </w:r>
          </w:p>
        </w:tc>
      </w:tr>
      <w:tr w:rsidR="00EA618A" w:rsidRPr="00DA0280" w14:paraId="2C2BC921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217E9208" w14:textId="20395AC9" w:rsidR="00EA618A" w:rsidRDefault="00EA618A" w:rsidP="00EA618A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历时</w:t>
            </w:r>
          </w:p>
        </w:tc>
        <w:tc>
          <w:tcPr>
            <w:tcW w:w="11056" w:type="dxa"/>
            <w:vAlign w:val="center"/>
          </w:tcPr>
          <w:p w14:paraId="0FB4F51B" w14:textId="0EA500B2" w:rsidR="00EA618A" w:rsidRDefault="00EA618A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所使用的数据跨度超过一年</w:t>
            </w:r>
          </w:p>
        </w:tc>
      </w:tr>
      <w:tr w:rsidR="00EA618A" w:rsidRPr="00DA0280" w14:paraId="7169CAB4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0B02165A" w14:textId="2286073C" w:rsidR="00EA618A" w:rsidRDefault="00EA618A" w:rsidP="00EA618A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抽样方法</w:t>
            </w:r>
          </w:p>
        </w:tc>
        <w:tc>
          <w:tcPr>
            <w:tcW w:w="11056" w:type="dxa"/>
            <w:vAlign w:val="center"/>
          </w:tcPr>
          <w:p w14:paraId="6A203A4F" w14:textId="77777777" w:rsidR="00EA618A" w:rsidRPr="00EA618A" w:rsidRDefault="00EA618A" w:rsidP="00EA618A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EA618A" w:rsidRPr="00DA0280" w14:paraId="2537AC11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6478DE45" w14:textId="6A2CE7CF" w:rsidR="00EA618A" w:rsidRDefault="00454878" w:rsidP="00EA618A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随机</w:t>
            </w:r>
          </w:p>
        </w:tc>
        <w:tc>
          <w:tcPr>
            <w:tcW w:w="11056" w:type="dxa"/>
            <w:vAlign w:val="center"/>
          </w:tcPr>
          <w:p w14:paraId="0BF3DB7B" w14:textId="1D09799C" w:rsidR="00EA618A" w:rsidRDefault="0045487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文章指出用了随机的抽样方法</w:t>
            </w:r>
          </w:p>
        </w:tc>
      </w:tr>
      <w:tr w:rsidR="00EA618A" w:rsidRPr="00DA0280" w14:paraId="4FB94E53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23316B9D" w14:textId="57C5DCD8" w:rsidR="00EA618A" w:rsidRDefault="00454878" w:rsidP="00EA618A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非随机</w:t>
            </w:r>
          </w:p>
        </w:tc>
        <w:tc>
          <w:tcPr>
            <w:tcW w:w="11056" w:type="dxa"/>
            <w:vAlign w:val="center"/>
          </w:tcPr>
          <w:p w14:paraId="39FA3B14" w14:textId="0771794F" w:rsidR="00EA618A" w:rsidRDefault="0045487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抽样方法未知；如果对从裁判</w:t>
            </w: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文书网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获取的数据总体进行了筛选或者剔除，定义为选择样本且是非随机</w:t>
            </w:r>
          </w:p>
        </w:tc>
      </w:tr>
      <w:tr w:rsidR="00454878" w:rsidRPr="00DA0280" w14:paraId="528D32CE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00C4F82A" w14:textId="0DE2E347" w:rsidR="00454878" w:rsidRDefault="00454878" w:rsidP="00EA618A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总体</w:t>
            </w:r>
          </w:p>
        </w:tc>
        <w:tc>
          <w:tcPr>
            <w:tcW w:w="11056" w:type="dxa"/>
            <w:vAlign w:val="center"/>
          </w:tcPr>
          <w:p w14:paraId="1F712460" w14:textId="62F290EB" w:rsidR="00454878" w:rsidRDefault="000416E2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文章所使用的数据是从司法裁判文书等获取的全部数据</w:t>
            </w:r>
          </w:p>
        </w:tc>
      </w:tr>
      <w:tr w:rsidR="00454878" w:rsidRPr="00DA0280" w14:paraId="0E5A01BC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48B66EEF" w14:textId="1BF3AE74" w:rsidR="00454878" w:rsidRDefault="00454878" w:rsidP="0045487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研究对象范围</w:t>
            </w:r>
          </w:p>
        </w:tc>
        <w:tc>
          <w:tcPr>
            <w:tcW w:w="11056" w:type="dxa"/>
            <w:vAlign w:val="center"/>
          </w:tcPr>
          <w:p w14:paraId="19CAA649" w14:textId="77777777" w:rsidR="00454878" w:rsidRDefault="00454878" w:rsidP="00EA618A">
            <w:pPr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454878" w:rsidRPr="00DA0280" w14:paraId="1F006A32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5D3368B4" w14:textId="48D75713" w:rsidR="00454878" w:rsidRDefault="00454878" w:rsidP="00EA618A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全国</w:t>
            </w:r>
          </w:p>
        </w:tc>
        <w:tc>
          <w:tcPr>
            <w:tcW w:w="11056" w:type="dxa"/>
            <w:vAlign w:val="center"/>
          </w:tcPr>
          <w:p w14:paraId="1844B5D5" w14:textId="31DA8759" w:rsidR="00454878" w:rsidRDefault="0045487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研究范围为全国</w:t>
            </w:r>
          </w:p>
        </w:tc>
      </w:tr>
      <w:tr w:rsidR="00454878" w:rsidRPr="00DA0280" w14:paraId="02C92140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28EB56E5" w14:textId="325C0240" w:rsidR="00454878" w:rsidRDefault="00454878" w:rsidP="00EA618A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省</w:t>
            </w:r>
          </w:p>
        </w:tc>
        <w:tc>
          <w:tcPr>
            <w:tcW w:w="11056" w:type="dxa"/>
            <w:vAlign w:val="center"/>
          </w:tcPr>
          <w:p w14:paraId="67715B51" w14:textId="6DCFE5F6" w:rsidR="00454878" w:rsidRDefault="0045487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有些文献使用了多个省的研究数据，但达不到全国，本文纳入了省</w:t>
            </w:r>
          </w:p>
        </w:tc>
      </w:tr>
      <w:tr w:rsidR="00454878" w:rsidRPr="00DA0280" w14:paraId="26D2EB7B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5A7693F8" w14:textId="0ECF1331" w:rsidR="00454878" w:rsidRDefault="00454878" w:rsidP="00EA618A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市</w:t>
            </w:r>
          </w:p>
        </w:tc>
        <w:tc>
          <w:tcPr>
            <w:tcW w:w="11056" w:type="dxa"/>
            <w:vAlign w:val="center"/>
          </w:tcPr>
          <w:p w14:paraId="121766E4" w14:textId="3BA746BA" w:rsidR="00454878" w:rsidRDefault="0045487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研究范围为市</w:t>
            </w:r>
          </w:p>
        </w:tc>
      </w:tr>
      <w:tr w:rsidR="00454878" w:rsidRPr="00DA0280" w14:paraId="38E6F1C8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4CF2A0B0" w14:textId="391FEC48" w:rsidR="00454878" w:rsidRDefault="00454878" w:rsidP="00EA618A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区县</w:t>
            </w:r>
          </w:p>
        </w:tc>
        <w:tc>
          <w:tcPr>
            <w:tcW w:w="11056" w:type="dxa"/>
            <w:vAlign w:val="center"/>
          </w:tcPr>
          <w:p w14:paraId="130B707C" w14:textId="44C12AB4" w:rsidR="00454878" w:rsidRDefault="0045487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研究范围为区县</w:t>
            </w:r>
          </w:p>
        </w:tc>
      </w:tr>
      <w:tr w:rsidR="00454878" w:rsidRPr="00DA0280" w14:paraId="79E8E24B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5FB8065F" w14:textId="763E3E6B" w:rsidR="00454878" w:rsidRDefault="00454878" w:rsidP="00EA618A">
            <w:pPr>
              <w:ind w:firstLineChars="200" w:firstLine="48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其他</w:t>
            </w:r>
          </w:p>
        </w:tc>
        <w:tc>
          <w:tcPr>
            <w:tcW w:w="11056" w:type="dxa"/>
            <w:vAlign w:val="center"/>
          </w:tcPr>
          <w:p w14:paraId="31D956EF" w14:textId="7C0684E9" w:rsidR="00454878" w:rsidRDefault="0045487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研究对象为国外或未知</w:t>
            </w:r>
          </w:p>
        </w:tc>
      </w:tr>
      <w:tr w:rsidR="00454878" w:rsidRPr="00DA0280" w14:paraId="2D1BF393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4A9AC55A" w14:textId="15DD82AC" w:rsidR="00454878" w:rsidRPr="00B845A7" w:rsidRDefault="00454878" w:rsidP="00B845A7">
            <w:pPr>
              <w:jc w:val="left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获取的样本量</w:t>
            </w:r>
          </w:p>
        </w:tc>
        <w:tc>
          <w:tcPr>
            <w:tcW w:w="11056" w:type="dxa"/>
            <w:vAlign w:val="center"/>
          </w:tcPr>
          <w:p w14:paraId="2E91DEC5" w14:textId="5DBB5B12" w:rsidR="00454878" w:rsidRDefault="00B845A7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指最初获取的数据样本量</w:t>
            </w:r>
          </w:p>
        </w:tc>
      </w:tr>
      <w:tr w:rsidR="00454878" w:rsidRPr="00DA0280" w14:paraId="3C49F17E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2FCA6695" w14:textId="1A91DD5D" w:rsidR="00454878" w:rsidRDefault="00B845A7" w:rsidP="00B845A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分析的样本量</w:t>
            </w:r>
          </w:p>
        </w:tc>
        <w:tc>
          <w:tcPr>
            <w:tcW w:w="11056" w:type="dxa"/>
            <w:vAlign w:val="center"/>
          </w:tcPr>
          <w:p w14:paraId="02CE3813" w14:textId="1F09AC34" w:rsidR="00454878" w:rsidRDefault="00B845A7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剔除或筛选一些数据后，最后研究进行分析的样本量</w:t>
            </w:r>
          </w:p>
        </w:tc>
      </w:tr>
      <w:tr w:rsidR="00454878" w:rsidRPr="00DA0280" w14:paraId="78D61E55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06353B41" w14:textId="5624B3AB" w:rsidR="00454878" w:rsidRDefault="00B845A7" w:rsidP="00B845A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分析工具</w:t>
            </w:r>
          </w:p>
        </w:tc>
        <w:tc>
          <w:tcPr>
            <w:tcW w:w="11056" w:type="dxa"/>
            <w:vAlign w:val="center"/>
          </w:tcPr>
          <w:p w14:paraId="432EE363" w14:textId="4D400CEB" w:rsidR="00454878" w:rsidRDefault="00B845A7" w:rsidP="00EA618A">
            <w:pPr>
              <w:rPr>
                <w:rFonts w:ascii="宋体" w:eastAsia="宋体" w:hAnsi="宋体"/>
                <w:sz w:val="24"/>
                <w:szCs w:val="28"/>
              </w:rPr>
            </w:pPr>
            <w:commentRangeStart w:id="1"/>
            <w:r>
              <w:rPr>
                <w:rFonts w:ascii="宋体" w:eastAsia="宋体" w:hAnsi="宋体" w:hint="eastAsia"/>
                <w:sz w:val="24"/>
                <w:szCs w:val="28"/>
              </w:rPr>
              <w:t>其他：</w:t>
            </w:r>
            <w:r w:rsidRPr="00B845A7">
              <w:rPr>
                <w:rFonts w:ascii="宋体" w:eastAsia="宋体" w:hAnsi="宋体"/>
                <w:sz w:val="24"/>
                <w:szCs w:val="28"/>
              </w:rPr>
              <w:t>MINITAB数学软件、SmartPLS2软件、</w:t>
            </w:r>
            <w:proofErr w:type="spellStart"/>
            <w:r w:rsidRPr="00B845A7">
              <w:rPr>
                <w:rFonts w:ascii="宋体" w:eastAsia="宋体" w:hAnsi="宋体"/>
                <w:sz w:val="24"/>
                <w:szCs w:val="28"/>
              </w:rPr>
              <w:t>GeoDa</w:t>
            </w:r>
            <w:proofErr w:type="spellEnd"/>
            <w:r w:rsidRPr="00B845A7">
              <w:rPr>
                <w:rFonts w:ascii="宋体" w:eastAsia="宋体" w:hAnsi="宋体"/>
                <w:sz w:val="24"/>
                <w:szCs w:val="28"/>
              </w:rPr>
              <w:t>软件、</w:t>
            </w:r>
            <w:proofErr w:type="spellStart"/>
            <w:r w:rsidRPr="00B845A7">
              <w:rPr>
                <w:rFonts w:ascii="宋体" w:eastAsia="宋体" w:hAnsi="宋体"/>
                <w:sz w:val="24"/>
                <w:szCs w:val="28"/>
              </w:rPr>
              <w:t>Matlab</w:t>
            </w:r>
            <w:proofErr w:type="spellEnd"/>
            <w:r w:rsidRPr="00B845A7">
              <w:rPr>
                <w:rFonts w:ascii="宋体" w:eastAsia="宋体" w:hAnsi="宋体"/>
                <w:sz w:val="24"/>
                <w:szCs w:val="28"/>
              </w:rPr>
              <w:t xml:space="preserve"> R2012b软件、</w:t>
            </w:r>
            <w:proofErr w:type="spellStart"/>
            <w:r w:rsidRPr="00B845A7">
              <w:rPr>
                <w:rFonts w:ascii="宋体" w:eastAsia="宋体" w:hAnsi="宋体"/>
                <w:sz w:val="24"/>
                <w:szCs w:val="28"/>
              </w:rPr>
              <w:t>citespace</w:t>
            </w:r>
            <w:proofErr w:type="spellEnd"/>
            <w:r w:rsidRPr="00B845A7">
              <w:rPr>
                <w:rFonts w:ascii="宋体" w:eastAsia="宋体" w:hAnsi="宋体"/>
                <w:sz w:val="24"/>
                <w:szCs w:val="28"/>
              </w:rPr>
              <w:t>、</w:t>
            </w:r>
            <w:proofErr w:type="spellStart"/>
            <w:r w:rsidRPr="00B845A7">
              <w:rPr>
                <w:rFonts w:ascii="宋体" w:eastAsia="宋体" w:hAnsi="宋体"/>
                <w:sz w:val="24"/>
                <w:szCs w:val="28"/>
              </w:rPr>
              <w:t>Depthmap</w:t>
            </w:r>
            <w:proofErr w:type="spellEnd"/>
            <w:r w:rsidRPr="00B845A7">
              <w:rPr>
                <w:rFonts w:ascii="宋体" w:eastAsia="宋体" w:hAnsi="宋体"/>
                <w:sz w:val="24"/>
                <w:szCs w:val="28"/>
              </w:rPr>
              <w:t>等软件分析工具</w:t>
            </w:r>
            <w:commentRangeEnd w:id="1"/>
            <w:r w:rsidR="00BA1061">
              <w:rPr>
                <w:rStyle w:val="a8"/>
              </w:rPr>
              <w:commentReference w:id="1"/>
            </w:r>
          </w:p>
        </w:tc>
      </w:tr>
      <w:tr w:rsidR="00454878" w:rsidRPr="00DA0280" w14:paraId="49287C38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65C05EC3" w14:textId="03CCB43F" w:rsidR="00454878" w:rsidRDefault="006A635D" w:rsidP="00091613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commentRangeStart w:id="2"/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频率</w:t>
            </w:r>
          </w:p>
        </w:tc>
        <w:tc>
          <w:tcPr>
            <w:tcW w:w="11056" w:type="dxa"/>
            <w:vAlign w:val="center"/>
          </w:tcPr>
          <w:p w14:paraId="20005E25" w14:textId="3D1035FB" w:rsidR="00454878" w:rsidRDefault="00902CE3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</w:t>
            </w:r>
            <w:r w:rsidR="009124A0">
              <w:rPr>
                <w:rFonts w:ascii="宋体" w:eastAsia="宋体" w:hAnsi="宋体" w:hint="eastAsia"/>
                <w:sz w:val="24"/>
                <w:szCs w:val="28"/>
              </w:rPr>
              <w:t>描述了研究变量的频率，0=</w:t>
            </w:r>
            <w:r w:rsidR="002475F3">
              <w:rPr>
                <w:rFonts w:ascii="宋体" w:eastAsia="宋体" w:hAnsi="宋体" w:hint="eastAsia"/>
                <w:sz w:val="24"/>
                <w:szCs w:val="28"/>
              </w:rPr>
              <w:t>否</w:t>
            </w:r>
          </w:p>
        </w:tc>
      </w:tr>
      <w:tr w:rsidR="00B845A7" w:rsidRPr="00DA0280" w14:paraId="68D9C7AC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0594ABC3" w14:textId="5F2B879D" w:rsidR="00B845A7" w:rsidRPr="00091613" w:rsidRDefault="006A635D" w:rsidP="00091613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均值</w:t>
            </w:r>
          </w:p>
        </w:tc>
        <w:tc>
          <w:tcPr>
            <w:tcW w:w="11056" w:type="dxa"/>
            <w:vAlign w:val="center"/>
          </w:tcPr>
          <w:p w14:paraId="338DFAC3" w14:textId="4470A2B0" w:rsidR="00B845A7" w:rsidRDefault="00D11640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1=描述了变量的</w:t>
            </w:r>
            <w:r w:rsidR="002475F3">
              <w:rPr>
                <w:rFonts w:ascii="宋体" w:eastAsia="宋体" w:hAnsi="宋体" w:hint="eastAsia"/>
                <w:sz w:val="24"/>
                <w:szCs w:val="28"/>
              </w:rPr>
              <w:t>集中趋势（均值），0=否</w:t>
            </w:r>
          </w:p>
        </w:tc>
      </w:tr>
      <w:tr w:rsidR="006A635D" w:rsidRPr="00DA0280" w14:paraId="2A3440DB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0533E23C" w14:textId="543B6B63" w:rsidR="006A635D" w:rsidRPr="00091613" w:rsidRDefault="006A635D" w:rsidP="00091613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标准差、方差</w:t>
            </w:r>
          </w:p>
        </w:tc>
        <w:tc>
          <w:tcPr>
            <w:tcW w:w="11056" w:type="dxa"/>
            <w:vAlign w:val="center"/>
          </w:tcPr>
          <w:p w14:paraId="327AC069" w14:textId="35ACE851" w:rsidR="006A635D" w:rsidRDefault="002475F3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</w:t>
            </w:r>
            <w:r w:rsidR="00011A9C">
              <w:rPr>
                <w:rFonts w:ascii="宋体" w:eastAsia="宋体" w:hAnsi="宋体" w:hint="eastAsia"/>
                <w:sz w:val="24"/>
                <w:szCs w:val="28"/>
              </w:rPr>
              <w:t>描述了变量的标准差或方差，0=否</w:t>
            </w:r>
            <w:commentRangeEnd w:id="2"/>
            <w:r w:rsidR="00BA1061">
              <w:rPr>
                <w:rStyle w:val="a8"/>
              </w:rPr>
              <w:commentReference w:id="2"/>
            </w:r>
          </w:p>
        </w:tc>
      </w:tr>
      <w:tr w:rsidR="006A635D" w:rsidRPr="00DA0280" w14:paraId="7963AB7D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77C1145F" w14:textId="7C058E80" w:rsidR="006A635D" w:rsidRPr="00091613" w:rsidRDefault="006A635D" w:rsidP="00091613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列联表</w:t>
            </w:r>
          </w:p>
        </w:tc>
        <w:tc>
          <w:tcPr>
            <w:tcW w:w="11056" w:type="dxa"/>
            <w:vAlign w:val="center"/>
          </w:tcPr>
          <w:p w14:paraId="4537667D" w14:textId="4E330B99" w:rsidR="006A635D" w:rsidRDefault="00011A9C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</w:t>
            </w:r>
            <w:r w:rsidR="000E5B40">
              <w:rPr>
                <w:rFonts w:ascii="宋体" w:eastAsia="宋体" w:hAnsi="宋体" w:hint="eastAsia"/>
                <w:sz w:val="24"/>
                <w:szCs w:val="28"/>
              </w:rPr>
              <w:t>文章中使用了列联表进行分析，0=否</w:t>
            </w:r>
          </w:p>
        </w:tc>
      </w:tr>
      <w:tr w:rsidR="006A635D" w:rsidRPr="00DA0280" w14:paraId="51E61BFE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7BF426E0" w14:textId="70A7FB5E" w:rsidR="006A635D" w:rsidRPr="00091613" w:rsidRDefault="006A635D" w:rsidP="00091613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均值比较</w:t>
            </w:r>
          </w:p>
        </w:tc>
        <w:tc>
          <w:tcPr>
            <w:tcW w:w="11056" w:type="dxa"/>
            <w:vAlign w:val="center"/>
          </w:tcPr>
          <w:p w14:paraId="60846366" w14:textId="70CB8B62" w:rsidR="006A635D" w:rsidRDefault="000E5B40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</w:t>
            </w:r>
            <w:r w:rsidR="009E2BBE">
              <w:rPr>
                <w:rFonts w:ascii="宋体" w:eastAsia="宋体" w:hAnsi="宋体" w:hint="eastAsia"/>
                <w:sz w:val="24"/>
                <w:szCs w:val="28"/>
              </w:rPr>
              <w:t>使用了均值比较，0=否</w:t>
            </w:r>
          </w:p>
        </w:tc>
      </w:tr>
      <w:tr w:rsidR="006A635D" w:rsidRPr="00DA0280" w14:paraId="5EC47738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4E4F79CC" w14:textId="6F1742EF" w:rsidR="006A635D" w:rsidRPr="00091613" w:rsidRDefault="006A635D" w:rsidP="00091613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proofErr w:type="gramStart"/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列联相关系数</w:t>
            </w:r>
            <w:proofErr w:type="gramEnd"/>
          </w:p>
        </w:tc>
        <w:tc>
          <w:tcPr>
            <w:tcW w:w="11056" w:type="dxa"/>
            <w:vAlign w:val="center"/>
          </w:tcPr>
          <w:p w14:paraId="5A00763A" w14:textId="414FAF14" w:rsidR="006A635D" w:rsidRDefault="009E2BBE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</w:t>
            </w:r>
            <w:r w:rsidR="00F56628">
              <w:rPr>
                <w:rFonts w:ascii="宋体" w:eastAsia="宋体" w:hAnsi="宋体" w:hint="eastAsia"/>
                <w:sz w:val="24"/>
                <w:szCs w:val="28"/>
              </w:rPr>
              <w:t>使用了</w:t>
            </w:r>
            <w:r w:rsidR="00514D66">
              <w:rPr>
                <w:rFonts w:ascii="宋体" w:eastAsia="宋体" w:hAnsi="宋体" w:hint="eastAsia"/>
                <w:sz w:val="24"/>
                <w:szCs w:val="28"/>
              </w:rPr>
              <w:t>卡方检验或</w:t>
            </w:r>
            <w:r w:rsidR="00514D66" w:rsidRPr="00514D66">
              <w:rPr>
                <w:rFonts w:ascii="宋体" w:eastAsia="宋体" w:hAnsi="宋体" w:hint="eastAsia"/>
                <w:sz w:val="24"/>
                <w:szCs w:val="28"/>
              </w:rPr>
              <w:t>斯皮尔曼</w:t>
            </w:r>
            <w:r w:rsidR="00514D66" w:rsidRPr="00BB64BA">
              <w:rPr>
                <w:rFonts w:ascii="宋体" w:eastAsia="宋体" w:hAnsi="宋体"/>
                <w:sz w:val="24"/>
                <w:szCs w:val="28"/>
              </w:rPr>
              <w:t>（Spearman</w:t>
            </w:r>
            <w:r w:rsidR="00514D66">
              <w:rPr>
                <w:rFonts w:ascii="宋体" w:eastAsia="宋体" w:hAnsi="宋体" w:hint="eastAsia"/>
                <w:sz w:val="24"/>
                <w:szCs w:val="28"/>
              </w:rPr>
              <w:t>）等，0=否</w:t>
            </w:r>
          </w:p>
        </w:tc>
      </w:tr>
      <w:tr w:rsidR="006A635D" w:rsidRPr="00DA0280" w14:paraId="5CC8B776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33C854EC" w14:textId="75853213" w:rsidR="006A635D" w:rsidRPr="00091613" w:rsidRDefault="006A635D" w:rsidP="00091613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T、A</w:t>
            </w:r>
            <w:r w:rsidRPr="00091613">
              <w:rPr>
                <w:rFonts w:ascii="宋体" w:eastAsia="宋体" w:hAnsi="宋体"/>
                <w:b/>
                <w:bCs/>
                <w:sz w:val="24"/>
                <w:szCs w:val="28"/>
              </w:rPr>
              <w:t>NOVA</w:t>
            </w:r>
          </w:p>
        </w:tc>
        <w:tc>
          <w:tcPr>
            <w:tcW w:w="11056" w:type="dxa"/>
            <w:vAlign w:val="center"/>
          </w:tcPr>
          <w:p w14:paraId="276EB2A9" w14:textId="5E278AA7" w:rsidR="006A635D" w:rsidRDefault="00514D66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</w:t>
            </w:r>
            <w:r w:rsidR="00485F69">
              <w:rPr>
                <w:rFonts w:ascii="宋体" w:eastAsia="宋体" w:hAnsi="宋体" w:hint="eastAsia"/>
                <w:sz w:val="24"/>
                <w:szCs w:val="28"/>
              </w:rPr>
              <w:t>使用了T</w:t>
            </w:r>
            <w:r w:rsidR="00610611">
              <w:rPr>
                <w:rFonts w:ascii="宋体" w:eastAsia="宋体" w:hAnsi="宋体" w:hint="eastAsia"/>
                <w:sz w:val="24"/>
                <w:szCs w:val="28"/>
              </w:rPr>
              <w:t>检验/</w:t>
            </w:r>
            <w:r w:rsidR="00610611">
              <w:rPr>
                <w:rFonts w:ascii="宋体" w:eastAsia="宋体" w:hAnsi="宋体"/>
                <w:sz w:val="24"/>
                <w:szCs w:val="28"/>
              </w:rPr>
              <w:t>F</w:t>
            </w:r>
            <w:r w:rsidR="00610611">
              <w:rPr>
                <w:rFonts w:ascii="宋体" w:eastAsia="宋体" w:hAnsi="宋体" w:hint="eastAsia"/>
                <w:sz w:val="24"/>
                <w:szCs w:val="28"/>
              </w:rPr>
              <w:t>检验，0=否</w:t>
            </w:r>
          </w:p>
        </w:tc>
      </w:tr>
      <w:tr w:rsidR="006A635D" w:rsidRPr="00DA0280" w14:paraId="0B96EBB0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19037058" w14:textId="0E878D1B" w:rsidR="006A635D" w:rsidRPr="00091613" w:rsidRDefault="006A635D" w:rsidP="00091613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皮尔逊相关系数</w:t>
            </w:r>
          </w:p>
        </w:tc>
        <w:tc>
          <w:tcPr>
            <w:tcW w:w="11056" w:type="dxa"/>
            <w:vAlign w:val="center"/>
          </w:tcPr>
          <w:p w14:paraId="33F9A760" w14:textId="04E68295" w:rsidR="006A635D" w:rsidRDefault="00610611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1=使用了</w:t>
            </w:r>
            <w:r w:rsidR="00307D03" w:rsidRPr="00307D03">
              <w:rPr>
                <w:rFonts w:ascii="宋体" w:eastAsia="宋体" w:hAnsi="宋体" w:hint="eastAsia"/>
                <w:sz w:val="24"/>
                <w:szCs w:val="28"/>
              </w:rPr>
              <w:t>皮尔逊相关</w:t>
            </w:r>
            <w:r w:rsidR="00307D03">
              <w:rPr>
                <w:rFonts w:ascii="宋体" w:eastAsia="宋体" w:hAnsi="宋体" w:hint="eastAsia"/>
                <w:sz w:val="24"/>
                <w:szCs w:val="28"/>
              </w:rPr>
              <w:t>（</w:t>
            </w:r>
            <w:r w:rsidR="00307D03" w:rsidRPr="00307D03">
              <w:rPr>
                <w:rFonts w:ascii="宋体" w:eastAsia="宋体" w:hAnsi="宋体"/>
                <w:sz w:val="24"/>
                <w:szCs w:val="28"/>
              </w:rPr>
              <w:t>Pearson</w:t>
            </w:r>
            <w:r w:rsidR="00307D03">
              <w:rPr>
                <w:rFonts w:ascii="宋体" w:eastAsia="宋体" w:hAnsi="宋体" w:hint="eastAsia"/>
                <w:sz w:val="24"/>
                <w:szCs w:val="28"/>
              </w:rPr>
              <w:t>）</w:t>
            </w:r>
            <w:r w:rsidR="007D67E1">
              <w:rPr>
                <w:rFonts w:ascii="宋体" w:eastAsia="宋体" w:hAnsi="宋体" w:hint="eastAsia"/>
                <w:sz w:val="24"/>
                <w:szCs w:val="28"/>
              </w:rPr>
              <w:t>，0=否</w:t>
            </w:r>
          </w:p>
        </w:tc>
      </w:tr>
      <w:tr w:rsidR="006A635D" w:rsidRPr="00DA0280" w14:paraId="7816D295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4BCBA6F1" w14:textId="1E9991E5" w:rsidR="006A635D" w:rsidRPr="00091613" w:rsidRDefault="006A635D" w:rsidP="00091613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回归</w:t>
            </w:r>
          </w:p>
        </w:tc>
        <w:tc>
          <w:tcPr>
            <w:tcW w:w="11056" w:type="dxa"/>
            <w:vAlign w:val="center"/>
          </w:tcPr>
          <w:p w14:paraId="5ED04C95" w14:textId="22B84BF1" w:rsidR="006A635D" w:rsidRDefault="007D67E1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1=使用了回归分析，0=否</w:t>
            </w:r>
          </w:p>
        </w:tc>
      </w:tr>
      <w:tr w:rsidR="006A635D" w:rsidRPr="00DA0280" w14:paraId="3771CA10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1E9A2BB0" w14:textId="0F1BD4A3" w:rsidR="006A635D" w:rsidRPr="00091613" w:rsidRDefault="006A635D" w:rsidP="00091613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进</w:t>
            </w:r>
            <w:proofErr w:type="gramStart"/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阶分析</w:t>
            </w:r>
            <w:proofErr w:type="gramEnd"/>
          </w:p>
        </w:tc>
        <w:tc>
          <w:tcPr>
            <w:tcW w:w="11056" w:type="dxa"/>
            <w:vAlign w:val="center"/>
          </w:tcPr>
          <w:p w14:paraId="1B8AD09D" w14:textId="56FC1210" w:rsidR="006A635D" w:rsidRDefault="007D67E1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</w:t>
            </w:r>
            <w:r w:rsidR="00BE772F">
              <w:rPr>
                <w:rFonts w:ascii="宋体" w:eastAsia="宋体" w:hAnsi="宋体" w:hint="eastAsia"/>
                <w:sz w:val="24"/>
                <w:szCs w:val="28"/>
              </w:rPr>
              <w:t>使用了</w:t>
            </w:r>
            <w:proofErr w:type="gramStart"/>
            <w:r w:rsidR="00BE772F">
              <w:rPr>
                <w:rFonts w:ascii="宋体" w:eastAsia="宋体" w:hAnsi="宋体" w:hint="eastAsia"/>
                <w:sz w:val="24"/>
                <w:szCs w:val="28"/>
              </w:rPr>
              <w:t>更为进</w:t>
            </w:r>
            <w:proofErr w:type="gramEnd"/>
            <w:r w:rsidR="00BE772F">
              <w:rPr>
                <w:rFonts w:ascii="宋体" w:eastAsia="宋体" w:hAnsi="宋体" w:hint="eastAsia"/>
                <w:sz w:val="24"/>
                <w:szCs w:val="28"/>
              </w:rPr>
              <w:t>阶的方法，0=否</w:t>
            </w:r>
          </w:p>
        </w:tc>
      </w:tr>
      <w:tr w:rsidR="006A635D" w:rsidRPr="00DA0280" w14:paraId="2FF1C76A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667684C4" w14:textId="46FB4A47" w:rsidR="006A635D" w:rsidRPr="00091613" w:rsidRDefault="006A635D" w:rsidP="00091613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数据获取过程</w:t>
            </w:r>
          </w:p>
        </w:tc>
        <w:tc>
          <w:tcPr>
            <w:tcW w:w="11056" w:type="dxa"/>
            <w:vAlign w:val="center"/>
          </w:tcPr>
          <w:p w14:paraId="6BD044F1" w14:textId="2A9E0306" w:rsidR="006A635D" w:rsidRDefault="005E35E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1=指出了具体的数据来源</w:t>
            </w:r>
            <w:r w:rsidR="00D11640">
              <w:rPr>
                <w:rFonts w:ascii="宋体" w:eastAsia="宋体" w:hAnsi="宋体" w:hint="eastAsia"/>
                <w:sz w:val="24"/>
                <w:szCs w:val="28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0=</w:t>
            </w:r>
            <w:r w:rsidR="002475F3">
              <w:rPr>
                <w:rFonts w:ascii="宋体" w:eastAsia="宋体" w:hAnsi="宋体" w:hint="eastAsia"/>
                <w:sz w:val="24"/>
                <w:szCs w:val="28"/>
              </w:rPr>
              <w:t>否</w:t>
            </w:r>
          </w:p>
        </w:tc>
      </w:tr>
      <w:tr w:rsidR="006A635D" w:rsidRPr="00DA0280" w14:paraId="38F8DF03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158D66DE" w14:textId="67F3A6F5" w:rsidR="006A635D" w:rsidRPr="00091613" w:rsidRDefault="006A635D" w:rsidP="00091613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研究假设</w:t>
            </w:r>
          </w:p>
        </w:tc>
        <w:tc>
          <w:tcPr>
            <w:tcW w:w="11056" w:type="dxa"/>
            <w:vAlign w:val="center"/>
          </w:tcPr>
          <w:p w14:paraId="6CB00D3D" w14:textId="13EC82B5" w:rsidR="006A635D" w:rsidRDefault="005E35E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1=提出了研究假设；0</w:t>
            </w:r>
            <w:r w:rsidR="002475F3">
              <w:rPr>
                <w:rFonts w:ascii="宋体" w:eastAsia="宋体" w:hAnsi="宋体" w:hint="eastAsia"/>
                <w:sz w:val="24"/>
                <w:szCs w:val="28"/>
              </w:rPr>
              <w:t>=否</w:t>
            </w:r>
          </w:p>
        </w:tc>
      </w:tr>
      <w:tr w:rsidR="005E35E8" w:rsidRPr="00DA0280" w14:paraId="27634AEF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5AD1044C" w14:textId="3DF4AE5F" w:rsidR="005E35E8" w:rsidRPr="00091613" w:rsidRDefault="005E35E8" w:rsidP="00091613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复杂概念的测量</w:t>
            </w:r>
          </w:p>
        </w:tc>
        <w:tc>
          <w:tcPr>
            <w:tcW w:w="11056" w:type="dxa"/>
            <w:vAlign w:val="center"/>
          </w:tcPr>
          <w:p w14:paraId="1F9EBA71" w14:textId="2B93E0C7" w:rsidR="005E35E8" w:rsidRDefault="005E35E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1=对自变量、因变量等做出了具体的解释或测量</w:t>
            </w:r>
            <w:r w:rsidR="00D11640">
              <w:rPr>
                <w:rFonts w:ascii="宋体" w:eastAsia="宋体" w:hAnsi="宋体" w:hint="eastAsia"/>
                <w:sz w:val="24"/>
                <w:szCs w:val="28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0=</w:t>
            </w:r>
            <w:r w:rsidR="002475F3">
              <w:rPr>
                <w:rFonts w:ascii="宋体" w:eastAsia="宋体" w:hAnsi="宋体" w:hint="eastAsia"/>
                <w:sz w:val="24"/>
                <w:szCs w:val="28"/>
              </w:rPr>
              <w:t>否</w:t>
            </w:r>
          </w:p>
        </w:tc>
      </w:tr>
      <w:tr w:rsidR="005E35E8" w:rsidRPr="00DA0280" w14:paraId="47866518" w14:textId="77777777" w:rsidTr="00AF3E6C">
        <w:trPr>
          <w:trHeight w:val="397"/>
        </w:trPr>
        <w:tc>
          <w:tcPr>
            <w:tcW w:w="3823" w:type="dxa"/>
            <w:vAlign w:val="center"/>
          </w:tcPr>
          <w:p w14:paraId="755999F4" w14:textId="0DCED351" w:rsidR="005E35E8" w:rsidRPr="00091613" w:rsidRDefault="005E35E8" w:rsidP="00091613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91613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讨论研究局限</w:t>
            </w:r>
          </w:p>
        </w:tc>
        <w:tc>
          <w:tcPr>
            <w:tcW w:w="11056" w:type="dxa"/>
            <w:vAlign w:val="center"/>
          </w:tcPr>
          <w:p w14:paraId="09742399" w14:textId="29DDB7FD" w:rsidR="005E35E8" w:rsidRDefault="005E35E8" w:rsidP="00EA618A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1=讨论了文章的研究局限</w:t>
            </w:r>
            <w:r w:rsidR="00D11640">
              <w:rPr>
                <w:rFonts w:ascii="宋体" w:eastAsia="宋体" w:hAnsi="宋体" w:hint="eastAsia"/>
                <w:sz w:val="24"/>
                <w:szCs w:val="28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0=</w:t>
            </w:r>
            <w:r w:rsidR="002475F3">
              <w:rPr>
                <w:rFonts w:ascii="宋体" w:eastAsia="宋体" w:hAnsi="宋体" w:hint="eastAsia"/>
                <w:sz w:val="24"/>
                <w:szCs w:val="28"/>
              </w:rPr>
              <w:t>否</w:t>
            </w:r>
          </w:p>
        </w:tc>
      </w:tr>
    </w:tbl>
    <w:p w14:paraId="4B82DF6B" w14:textId="77777777" w:rsidR="00DA0280" w:rsidRDefault="00DA0280"/>
    <w:sectPr w:rsidR="00DA0280" w:rsidSect="001E374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夏 一巍" w:date="2022-01-10T10:26:00Z" w:initials="夏">
    <w:p w14:paraId="65CF6143" w14:textId="77777777" w:rsidR="00BA1061" w:rsidRDefault="00BA106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这个部分可以按照我们正文中的结构</w:t>
      </w:r>
    </w:p>
    <w:p w14:paraId="6100917E" w14:textId="77777777" w:rsidR="00BA1061" w:rsidRDefault="00BA1061">
      <w:pPr>
        <w:pStyle w:val="a9"/>
      </w:pPr>
      <w:r>
        <w:rPr>
          <w:rFonts w:hint="eastAsia"/>
        </w:rPr>
        <w:t>分为三个板块：</w:t>
      </w:r>
    </w:p>
    <w:p w14:paraId="7C8D6310" w14:textId="15AF2473" w:rsidR="00BA1061" w:rsidRDefault="00BA1061">
      <w:pPr>
        <w:pStyle w:val="a9"/>
        <w:rPr>
          <w:rFonts w:hint="eastAsia"/>
        </w:rPr>
      </w:pPr>
      <w:r>
        <w:rPr>
          <w:rFonts w:hint="eastAsia"/>
        </w:rPr>
        <w:t>研究框架、分析方法、汇报（这几个词对应一下）</w:t>
      </w:r>
    </w:p>
  </w:comment>
  <w:comment w:id="1" w:author="夏 一巍" w:date="2022-01-10T10:27:00Z" w:initials="夏">
    <w:p w14:paraId="7B160559" w14:textId="7076B06F" w:rsidR="00BA1061" w:rsidRDefault="00BA106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也简单写一下其他选项</w:t>
      </w:r>
    </w:p>
  </w:comment>
  <w:comment w:id="2" w:author="夏 一巍" w:date="2022-01-10T10:27:00Z" w:initials="夏">
    <w:p w14:paraId="145B90CE" w14:textId="1F7B0559" w:rsidR="00BA1061" w:rsidRDefault="00BA106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这个指标根据正文修改一下名字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8D6310" w15:done="0"/>
  <w15:commentEx w15:paraId="7B160559" w15:done="0"/>
  <w15:commentEx w15:paraId="145B90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8D6310" w16cid:durableId="2586886B"/>
  <w16cid:commentId w16cid:paraId="7B160559" w16cid:durableId="25868897"/>
  <w16cid:commentId w16cid:paraId="145B90CE" w16cid:durableId="258688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91A22" w14:textId="77777777" w:rsidR="00FF3C82" w:rsidRDefault="00FF3C82" w:rsidP="00DA0280">
      <w:r>
        <w:separator/>
      </w:r>
    </w:p>
  </w:endnote>
  <w:endnote w:type="continuationSeparator" w:id="0">
    <w:p w14:paraId="76F2AF30" w14:textId="77777777" w:rsidR="00FF3C82" w:rsidRDefault="00FF3C82" w:rsidP="00DA0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E3B38" w14:textId="77777777" w:rsidR="00FF3C82" w:rsidRDefault="00FF3C82" w:rsidP="00DA0280">
      <w:r>
        <w:separator/>
      </w:r>
    </w:p>
  </w:footnote>
  <w:footnote w:type="continuationSeparator" w:id="0">
    <w:p w14:paraId="730FACA3" w14:textId="77777777" w:rsidR="00FF3C82" w:rsidRDefault="00FF3C82" w:rsidP="00DA028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夏 一巍">
    <w15:presenceInfo w15:providerId="Windows Live" w15:userId="c4da796211e85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A6"/>
    <w:rsid w:val="00011A9C"/>
    <w:rsid w:val="00033297"/>
    <w:rsid w:val="000416E2"/>
    <w:rsid w:val="00091613"/>
    <w:rsid w:val="000E5B40"/>
    <w:rsid w:val="001E3740"/>
    <w:rsid w:val="002475F3"/>
    <w:rsid w:val="002E09D0"/>
    <w:rsid w:val="00305216"/>
    <w:rsid w:val="00307D03"/>
    <w:rsid w:val="00364010"/>
    <w:rsid w:val="0039273E"/>
    <w:rsid w:val="003F5B2F"/>
    <w:rsid w:val="00454878"/>
    <w:rsid w:val="00485F69"/>
    <w:rsid w:val="004E05C1"/>
    <w:rsid w:val="00514D66"/>
    <w:rsid w:val="00552465"/>
    <w:rsid w:val="005E35E8"/>
    <w:rsid w:val="00610611"/>
    <w:rsid w:val="00644F2D"/>
    <w:rsid w:val="00670047"/>
    <w:rsid w:val="006A635D"/>
    <w:rsid w:val="006D268E"/>
    <w:rsid w:val="00733275"/>
    <w:rsid w:val="007D4E4E"/>
    <w:rsid w:val="007D67E1"/>
    <w:rsid w:val="007E7623"/>
    <w:rsid w:val="00827980"/>
    <w:rsid w:val="00833352"/>
    <w:rsid w:val="00902CE3"/>
    <w:rsid w:val="00903585"/>
    <w:rsid w:val="009124A0"/>
    <w:rsid w:val="009E2BBE"/>
    <w:rsid w:val="00A07479"/>
    <w:rsid w:val="00AF3E6C"/>
    <w:rsid w:val="00AF7452"/>
    <w:rsid w:val="00B1197A"/>
    <w:rsid w:val="00B845A7"/>
    <w:rsid w:val="00BA1061"/>
    <w:rsid w:val="00BC220A"/>
    <w:rsid w:val="00BE772F"/>
    <w:rsid w:val="00C02D20"/>
    <w:rsid w:val="00C036C2"/>
    <w:rsid w:val="00C578A6"/>
    <w:rsid w:val="00CD1611"/>
    <w:rsid w:val="00D11640"/>
    <w:rsid w:val="00DA0280"/>
    <w:rsid w:val="00DE228D"/>
    <w:rsid w:val="00EA618A"/>
    <w:rsid w:val="00F23FDA"/>
    <w:rsid w:val="00F56628"/>
    <w:rsid w:val="00F60F97"/>
    <w:rsid w:val="00FF1837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021E8"/>
  <w15:chartTrackingRefBased/>
  <w15:docId w15:val="{976C2BC2-AF45-411B-A662-96D5C39D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280"/>
    <w:rPr>
      <w:sz w:val="18"/>
      <w:szCs w:val="18"/>
    </w:rPr>
  </w:style>
  <w:style w:type="table" w:styleId="a7">
    <w:name w:val="Table Grid"/>
    <w:basedOn w:val="a1"/>
    <w:uiPriority w:val="39"/>
    <w:rsid w:val="00DA0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BA106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BA106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BA1061"/>
  </w:style>
  <w:style w:type="paragraph" w:styleId="ab">
    <w:name w:val="annotation subject"/>
    <w:basedOn w:val="a9"/>
    <w:next w:val="a9"/>
    <w:link w:val="ac"/>
    <w:uiPriority w:val="99"/>
    <w:semiHidden/>
    <w:unhideWhenUsed/>
    <w:rsid w:val="00BA106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BA106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A106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A1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霞</dc:creator>
  <cp:keywords/>
  <dc:description/>
  <cp:lastModifiedBy>夏 一巍</cp:lastModifiedBy>
  <cp:revision>38</cp:revision>
  <dcterms:created xsi:type="dcterms:W3CDTF">2022-01-08T04:33:00Z</dcterms:created>
  <dcterms:modified xsi:type="dcterms:W3CDTF">2022-01-10T02:28:00Z</dcterms:modified>
</cp:coreProperties>
</file>