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C745" w14:textId="5D274FD4" w:rsidR="007D4E4E" w:rsidRPr="00AF7452" w:rsidRDefault="00DA0280">
      <w:pPr>
        <w:rPr>
          <w:rFonts w:ascii="黑体" w:eastAsia="黑体" w:hAnsi="黑体"/>
          <w:b/>
          <w:bCs/>
          <w:sz w:val="32"/>
          <w:szCs w:val="32"/>
        </w:rPr>
      </w:pPr>
      <w:r w:rsidRPr="00AF7452">
        <w:rPr>
          <w:rFonts w:ascii="黑体" w:eastAsia="黑体" w:hAnsi="黑体" w:hint="eastAsia"/>
          <w:b/>
          <w:bCs/>
          <w:sz w:val="32"/>
          <w:szCs w:val="32"/>
        </w:rPr>
        <w:t>指标</w:t>
      </w:r>
      <w:r w:rsidR="00151C9C">
        <w:rPr>
          <w:rFonts w:ascii="黑体" w:eastAsia="黑体" w:hAnsi="黑体" w:hint="eastAsia"/>
          <w:b/>
          <w:bCs/>
          <w:sz w:val="32"/>
          <w:szCs w:val="32"/>
        </w:rPr>
        <w:t>编码细则</w:t>
      </w:r>
      <w:bookmarkStart w:id="0" w:name="_GoBack"/>
      <w:bookmarkEnd w:id="0"/>
    </w:p>
    <w:tbl>
      <w:tblPr>
        <w:tblStyle w:val="a7"/>
        <w:tblW w:w="14879" w:type="dxa"/>
        <w:tblLook w:val="04A0" w:firstRow="1" w:lastRow="0" w:firstColumn="1" w:lastColumn="0" w:noHBand="0" w:noVBand="1"/>
      </w:tblPr>
      <w:tblGrid>
        <w:gridCol w:w="3823"/>
        <w:gridCol w:w="11056"/>
      </w:tblGrid>
      <w:tr w:rsidR="00685039" w:rsidRPr="00DA0280" w14:paraId="1066812B" w14:textId="77777777" w:rsidTr="00AF3E6C">
        <w:tc>
          <w:tcPr>
            <w:tcW w:w="3823" w:type="dxa"/>
          </w:tcPr>
          <w:p w14:paraId="5C099241" w14:textId="1BDFAC91" w:rsidR="00685039" w:rsidRPr="00685039" w:rsidRDefault="00685039" w:rsidP="00AF7452">
            <w:pPr>
              <w:jc w:val="left"/>
              <w:rPr>
                <w:rFonts w:ascii="黑体" w:eastAsia="黑体" w:hAnsi="黑体"/>
                <w:b/>
                <w:bCs/>
                <w:sz w:val="24"/>
                <w:szCs w:val="28"/>
              </w:rPr>
            </w:pPr>
            <w:r w:rsidRPr="00685039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研究框架</w:t>
            </w:r>
          </w:p>
        </w:tc>
        <w:tc>
          <w:tcPr>
            <w:tcW w:w="11056" w:type="dxa"/>
          </w:tcPr>
          <w:p w14:paraId="763CAA84" w14:textId="5B2139DF" w:rsidR="00685039" w:rsidRPr="00091613" w:rsidRDefault="00685039" w:rsidP="0068503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685039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说明</w:t>
            </w:r>
            <w:commentRangeStart w:id="1"/>
            <w:commentRangeEnd w:id="1"/>
          </w:p>
        </w:tc>
      </w:tr>
      <w:tr w:rsidR="00DA0280" w:rsidRPr="00DA0280" w14:paraId="08FCEADB" w14:textId="77777777" w:rsidTr="00AF3E6C">
        <w:tc>
          <w:tcPr>
            <w:tcW w:w="3823" w:type="dxa"/>
          </w:tcPr>
          <w:p w14:paraId="76FE5A1D" w14:textId="189CFB24" w:rsidR="00DA0280" w:rsidRPr="00AF7452" w:rsidRDefault="00DA0280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文章类型</w:t>
            </w:r>
          </w:p>
        </w:tc>
        <w:tc>
          <w:tcPr>
            <w:tcW w:w="11056" w:type="dxa"/>
          </w:tcPr>
          <w:p w14:paraId="16D401C0" w14:textId="1D22CD0D" w:rsidR="00DA0280" w:rsidRPr="00685039" w:rsidRDefault="00DA0280" w:rsidP="00AF745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</w:tr>
      <w:tr w:rsidR="00DA0280" w:rsidRPr="00DA0280" w14:paraId="30ADF28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9CA79EB" w14:textId="48550A84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找不到论文信息</w:t>
            </w:r>
          </w:p>
        </w:tc>
        <w:tc>
          <w:tcPr>
            <w:tcW w:w="11056" w:type="dxa"/>
            <w:vAlign w:val="center"/>
          </w:tcPr>
          <w:p w14:paraId="17B42C94" w14:textId="1621AB45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可能发表于医学或检察日报等期刊，无法查看相应文献</w:t>
            </w:r>
          </w:p>
        </w:tc>
      </w:tr>
      <w:tr w:rsidR="00DA0280" w:rsidRPr="00DA0280" w14:paraId="707817C7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C3EB795" w14:textId="5546A91C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非研究</w:t>
            </w:r>
          </w:p>
        </w:tc>
        <w:tc>
          <w:tcPr>
            <w:tcW w:w="11056" w:type="dxa"/>
            <w:vAlign w:val="center"/>
          </w:tcPr>
          <w:p w14:paraId="2D1596FD" w14:textId="41F67A55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多指会议综述和报道等</w:t>
            </w:r>
          </w:p>
        </w:tc>
      </w:tr>
      <w:tr w:rsidR="00DA0280" w:rsidRPr="00DA0280" w14:paraId="01ADE8DD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A35209B" w14:textId="2F491196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非实证研究</w:t>
            </w:r>
          </w:p>
        </w:tc>
        <w:tc>
          <w:tcPr>
            <w:tcW w:w="11056" w:type="dxa"/>
            <w:vAlign w:val="center"/>
          </w:tcPr>
          <w:p w14:paraId="7330C920" w14:textId="6DCCBCAD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 w:rsidRPr="001E3740">
              <w:rPr>
                <w:rFonts w:ascii="宋体" w:eastAsia="宋体" w:hAnsi="宋体" w:hint="eastAsia"/>
                <w:sz w:val="24"/>
                <w:szCs w:val="28"/>
              </w:rPr>
              <w:t>虽然议题符合犯罪学的常见议题，但是摘要和题目的描述并未表明针对其使用了量化方法的文献</w:t>
            </w:r>
          </w:p>
        </w:tc>
      </w:tr>
      <w:tr w:rsidR="00DA0280" w:rsidRPr="00DA0280" w14:paraId="0C9131E9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7CB0EFA" w14:textId="76F6442D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非犯罪学研究</w:t>
            </w:r>
          </w:p>
        </w:tc>
        <w:tc>
          <w:tcPr>
            <w:tcW w:w="11056" w:type="dxa"/>
            <w:vAlign w:val="center"/>
          </w:tcPr>
          <w:p w14:paraId="140A3224" w14:textId="49D07987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虽然使用了量化方法，但议题不符合犯罪学</w:t>
            </w:r>
          </w:p>
        </w:tc>
      </w:tr>
      <w:tr w:rsidR="00DA0280" w:rsidRPr="00DA0280" w14:paraId="762D8CC6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9346188" w14:textId="524B05F8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实证犯罪学</w:t>
            </w:r>
          </w:p>
        </w:tc>
        <w:tc>
          <w:tcPr>
            <w:tcW w:w="11056" w:type="dxa"/>
            <w:vAlign w:val="center"/>
          </w:tcPr>
          <w:p w14:paraId="298E667D" w14:textId="19256446" w:rsidR="00DA0280" w:rsidRPr="00827980" w:rsidRDefault="00827980" w:rsidP="00AF7452">
            <w:pPr>
              <w:rPr>
                <w:rFonts w:ascii="宋体" w:eastAsia="宋体" w:hAnsi="宋体"/>
                <w:sz w:val="24"/>
                <w:szCs w:val="28"/>
              </w:rPr>
            </w:pPr>
            <w:r w:rsidRPr="00A21B58">
              <w:rPr>
                <w:rFonts w:ascii="宋体" w:eastAsia="宋体" w:hAnsi="宋体" w:hint="eastAsia"/>
                <w:sz w:val="24"/>
                <w:szCs w:val="28"/>
              </w:rPr>
              <w:t>使用量化研究方法分析犯罪学</w:t>
            </w:r>
          </w:p>
        </w:tc>
      </w:tr>
      <w:tr w:rsidR="00DA0280" w:rsidRPr="00DA0280" w14:paraId="1BA055A9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72EAD9D" w14:textId="4E9158DD" w:rsidR="00DA0280" w:rsidRPr="00AF7452" w:rsidRDefault="00033297" w:rsidP="00685039">
            <w:pPr>
              <w:ind w:firstLineChars="100" w:firstLine="241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数据来源</w:t>
            </w:r>
          </w:p>
        </w:tc>
        <w:tc>
          <w:tcPr>
            <w:tcW w:w="11056" w:type="dxa"/>
            <w:vAlign w:val="center"/>
          </w:tcPr>
          <w:p w14:paraId="14C73143" w14:textId="77777777" w:rsidR="00DA0280" w:rsidRPr="00AF7452" w:rsidRDefault="00DA0280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033297" w:rsidRPr="00DA0280" w14:paraId="6D2B99AA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02B6FCA" w14:textId="7F0FDA74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个人调查问卷</w:t>
            </w:r>
          </w:p>
        </w:tc>
        <w:tc>
          <w:tcPr>
            <w:tcW w:w="11056" w:type="dxa"/>
            <w:vAlign w:val="center"/>
          </w:tcPr>
          <w:p w14:paraId="6D6C41F7" w14:textId="43A812AF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通过问卷的方式收集到的数据，有别于大型调查数据库</w:t>
            </w:r>
          </w:p>
        </w:tc>
      </w:tr>
      <w:tr w:rsidR="00033297" w:rsidRPr="00DA0280" w14:paraId="4089F729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E074F83" w14:textId="1E3C9ACA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业务数据</w:t>
            </w:r>
          </w:p>
        </w:tc>
        <w:tc>
          <w:tcPr>
            <w:tcW w:w="11056" w:type="dxa"/>
            <w:vAlign w:val="center"/>
          </w:tcPr>
          <w:p w14:paraId="6982231D" w14:textId="14DDC593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公检法等司法机关产生的业务数据；法律年鉴；企业、机构等产生的数据（如省级面板数据）</w:t>
            </w:r>
          </w:p>
        </w:tc>
      </w:tr>
      <w:tr w:rsidR="00033297" w:rsidRPr="00DA0280" w14:paraId="4E74164D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237495C" w14:textId="160AFA99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大型调查数据库</w:t>
            </w:r>
          </w:p>
        </w:tc>
        <w:tc>
          <w:tcPr>
            <w:tcW w:w="11056" w:type="dxa"/>
            <w:vAlign w:val="center"/>
          </w:tcPr>
          <w:p w14:paraId="7E063033" w14:textId="2996FDF1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国家或高校收集的调查数据库</w:t>
            </w:r>
          </w:p>
        </w:tc>
      </w:tr>
      <w:tr w:rsidR="00033297" w:rsidRPr="00DA0280" w14:paraId="2C51505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CE3736D" w14:textId="3E3C7070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案例数据库</w:t>
            </w:r>
          </w:p>
        </w:tc>
        <w:tc>
          <w:tcPr>
            <w:tcW w:w="11056" w:type="dxa"/>
            <w:vAlign w:val="center"/>
          </w:tcPr>
          <w:p w14:paraId="5CCFD5FE" w14:textId="7CAC6017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来源于裁判文书网、无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网、北大法宝等裁判文书数据库</w:t>
            </w:r>
          </w:p>
        </w:tc>
      </w:tr>
      <w:tr w:rsidR="00033297" w:rsidRPr="00DA0280" w14:paraId="1E55C74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9A29830" w14:textId="2FB23CA6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其他</w:t>
            </w:r>
          </w:p>
        </w:tc>
        <w:tc>
          <w:tcPr>
            <w:tcW w:w="11056" w:type="dxa"/>
            <w:vAlign w:val="center"/>
          </w:tcPr>
          <w:p w14:paraId="2DB54646" w14:textId="707815DD" w:rsidR="00033297" w:rsidRPr="00AF7452" w:rsidRDefault="00A21B58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其他未具名的渠道</w:t>
            </w:r>
          </w:p>
        </w:tc>
      </w:tr>
      <w:tr w:rsidR="00033297" w:rsidRPr="00DA0280" w14:paraId="6EDF54D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AB7E110" w14:textId="74EECBAD" w:rsidR="00033297" w:rsidRPr="00C036C2" w:rsidRDefault="00C036C2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分析单位</w:t>
            </w:r>
          </w:p>
        </w:tc>
        <w:tc>
          <w:tcPr>
            <w:tcW w:w="11056" w:type="dxa"/>
            <w:vAlign w:val="center"/>
          </w:tcPr>
          <w:p w14:paraId="3B4205A5" w14:textId="77777777" w:rsidR="00033297" w:rsidRPr="00AF7452" w:rsidRDefault="00033297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033297" w:rsidRPr="00DA0280" w14:paraId="0F3454C4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5095B58" w14:textId="0301CBF4" w:rsidR="00033297" w:rsidRDefault="00C036C2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个人</w:t>
            </w:r>
          </w:p>
        </w:tc>
        <w:tc>
          <w:tcPr>
            <w:tcW w:w="11056" w:type="dxa"/>
            <w:vAlign w:val="center"/>
          </w:tcPr>
          <w:p w14:paraId="530202DA" w14:textId="49E1C32D" w:rsidR="00033297" w:rsidRPr="00AF7452" w:rsidRDefault="0067004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常见数据来源于问卷调查</w:t>
            </w:r>
          </w:p>
        </w:tc>
      </w:tr>
      <w:tr w:rsidR="00033297" w:rsidRPr="00DA0280" w14:paraId="3F25664A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093CD40" w14:textId="71EE9535" w:rsidR="00033297" w:rsidRDefault="00C036C2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案例</w:t>
            </w:r>
          </w:p>
        </w:tc>
        <w:tc>
          <w:tcPr>
            <w:tcW w:w="11056" w:type="dxa"/>
            <w:vAlign w:val="center"/>
          </w:tcPr>
          <w:p w14:paraId="7135FC85" w14:textId="165DB5BD" w:rsidR="00033297" w:rsidRPr="00AF7452" w:rsidRDefault="0067004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常见数据来源于案例数据库，同时也包含了通过调研等方式收集到的案例</w:t>
            </w:r>
          </w:p>
        </w:tc>
      </w:tr>
      <w:tr w:rsidR="00C036C2" w:rsidRPr="00DA0280" w14:paraId="050B553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53AD666" w14:textId="4D029039" w:rsidR="00C036C2" w:rsidRDefault="00C036C2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集合数据</w:t>
            </w:r>
          </w:p>
        </w:tc>
        <w:tc>
          <w:tcPr>
            <w:tcW w:w="11056" w:type="dxa"/>
            <w:vAlign w:val="center"/>
          </w:tcPr>
          <w:p w14:paraId="2D3FD641" w14:textId="3C2FC572" w:rsidR="00C036C2" w:rsidRPr="00AF7452" w:rsidRDefault="00BC78D1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通常指由同属于某个类别的所有个体数据的某些统计量（常见均值或百分比）构成</w:t>
            </w:r>
            <w:r w:rsidR="00EA618A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例如某地区的</w:t>
            </w:r>
            <w:r w:rsidR="00EA618A">
              <w:rPr>
                <w:rFonts w:ascii="宋体" w:eastAsia="宋体" w:hAnsi="宋体" w:hint="eastAsia"/>
                <w:sz w:val="24"/>
                <w:szCs w:val="28"/>
              </w:rPr>
              <w:t>犯罪率或百分比</w:t>
            </w:r>
          </w:p>
        </w:tc>
      </w:tr>
      <w:tr w:rsidR="00C4171C" w:rsidRPr="00DA0280" w14:paraId="0C6EE593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413DD59" w14:textId="4247F58D" w:rsidR="00C4171C" w:rsidRDefault="00C4171C" w:rsidP="00C4171C">
            <w:pPr>
              <w:ind w:firstLineChars="200" w:firstLine="48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其他</w:t>
            </w:r>
          </w:p>
        </w:tc>
        <w:tc>
          <w:tcPr>
            <w:tcW w:w="11056" w:type="dxa"/>
            <w:vAlign w:val="center"/>
          </w:tcPr>
          <w:p w14:paraId="391F9A4A" w14:textId="5DA3FB29" w:rsidR="00C4171C" w:rsidRDefault="00C4171C" w:rsidP="00C4171C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以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从知网下载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的文献进行数据分析或其他</w:t>
            </w:r>
          </w:p>
        </w:tc>
      </w:tr>
      <w:tr w:rsidR="00644F2D" w:rsidRPr="00DA0280" w14:paraId="599B790F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05B8088" w14:textId="4A9D7319" w:rsidR="00644F2D" w:rsidRDefault="00644F2D" w:rsidP="00685039">
            <w:pPr>
              <w:ind w:firstLineChars="100" w:firstLine="241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研究设计</w:t>
            </w:r>
          </w:p>
        </w:tc>
        <w:tc>
          <w:tcPr>
            <w:tcW w:w="11056" w:type="dxa"/>
            <w:vAlign w:val="center"/>
          </w:tcPr>
          <w:p w14:paraId="715EB6E6" w14:textId="77777777" w:rsidR="00644F2D" w:rsidRDefault="00644F2D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44F2D" w:rsidRPr="00DA0280" w14:paraId="2008DA06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E5EFB7C" w14:textId="72FF1DE1" w:rsidR="00644F2D" w:rsidRDefault="00644F2D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问卷调查</w:t>
            </w:r>
          </w:p>
        </w:tc>
        <w:tc>
          <w:tcPr>
            <w:tcW w:w="11056" w:type="dxa"/>
            <w:vAlign w:val="center"/>
          </w:tcPr>
          <w:p w14:paraId="7CE2B363" w14:textId="033EF665" w:rsidR="00644F2D" w:rsidRDefault="00F60F97" w:rsidP="00AF7452">
            <w:pPr>
              <w:rPr>
                <w:rFonts w:ascii="宋体" w:eastAsia="宋体" w:hAnsi="宋体"/>
                <w:sz w:val="24"/>
                <w:szCs w:val="28"/>
              </w:rPr>
            </w:pPr>
            <w:r w:rsidRPr="00F60F97">
              <w:rPr>
                <w:rFonts w:ascii="宋体" w:eastAsia="宋体" w:hAnsi="宋体" w:hint="eastAsia"/>
                <w:sz w:val="24"/>
                <w:szCs w:val="28"/>
              </w:rPr>
              <w:t>通过制定问卷，要求被调查者据此进行回答以收集资料的方法。</w:t>
            </w:r>
          </w:p>
        </w:tc>
      </w:tr>
      <w:tr w:rsidR="00644F2D" w:rsidRPr="00DA0280" w14:paraId="3FF8B40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AB5D6DE" w14:textId="402A3481" w:rsidR="00644F2D" w:rsidRDefault="00644F2D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</w:t>
            </w:r>
          </w:p>
        </w:tc>
        <w:tc>
          <w:tcPr>
            <w:tcW w:w="11056" w:type="dxa"/>
            <w:vAlign w:val="center"/>
          </w:tcPr>
          <w:p w14:paraId="1D00BA53" w14:textId="52BF038D" w:rsidR="00644F2D" w:rsidRPr="00827980" w:rsidRDefault="00BC220A" w:rsidP="00AF7452">
            <w:pPr>
              <w:rPr>
                <w:rFonts w:ascii="宋体" w:eastAsia="宋体" w:hAnsi="宋体"/>
                <w:color w:val="FF0000"/>
                <w:sz w:val="24"/>
                <w:szCs w:val="28"/>
                <w:highlight w:val="yellow"/>
              </w:rPr>
            </w:pPr>
            <w:r w:rsidRPr="00827980">
              <w:rPr>
                <w:rFonts w:ascii="宋体" w:eastAsia="宋体" w:hAnsi="宋体" w:hint="eastAsia"/>
                <w:sz w:val="24"/>
                <w:szCs w:val="28"/>
              </w:rPr>
              <w:t>使用实验</w:t>
            </w:r>
            <w:r w:rsidR="00827980">
              <w:rPr>
                <w:rFonts w:ascii="宋体" w:eastAsia="宋体" w:hAnsi="宋体" w:hint="eastAsia"/>
                <w:sz w:val="24"/>
                <w:szCs w:val="28"/>
              </w:rPr>
              <w:t>设计</w:t>
            </w:r>
            <w:r w:rsidR="00827980" w:rsidRPr="00827980">
              <w:rPr>
                <w:rFonts w:ascii="宋体" w:eastAsia="宋体" w:hAnsi="宋体" w:hint="eastAsia"/>
                <w:sz w:val="24"/>
                <w:szCs w:val="28"/>
              </w:rPr>
              <w:t>进行</w:t>
            </w:r>
            <w:r w:rsidR="00827980">
              <w:rPr>
                <w:rFonts w:ascii="宋体" w:eastAsia="宋体" w:hAnsi="宋体" w:hint="eastAsia"/>
                <w:sz w:val="24"/>
                <w:szCs w:val="28"/>
              </w:rPr>
              <w:t>研究的主要方法</w:t>
            </w:r>
          </w:p>
        </w:tc>
      </w:tr>
      <w:tr w:rsidR="00644F2D" w:rsidRPr="00DA0280" w14:paraId="4F3DF87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AF0BABB" w14:textId="372A308A" w:rsidR="00644F2D" w:rsidRDefault="00644F2D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二手数据分析</w:t>
            </w:r>
          </w:p>
        </w:tc>
        <w:tc>
          <w:tcPr>
            <w:tcW w:w="11056" w:type="dxa"/>
            <w:vAlign w:val="center"/>
          </w:tcPr>
          <w:p w14:paraId="403869C1" w14:textId="357D8D3C" w:rsidR="00644F2D" w:rsidRDefault="00C02D2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非介入性调查，本文主要</w:t>
            </w:r>
            <w:r w:rsidRPr="00C02D20">
              <w:rPr>
                <w:rFonts w:ascii="宋体" w:eastAsia="宋体" w:hAnsi="宋体" w:hint="eastAsia"/>
                <w:sz w:val="24"/>
                <w:szCs w:val="28"/>
              </w:rPr>
              <w:t>指的是利用业务数据或者统计年鉴等进行二手资料分析</w:t>
            </w:r>
          </w:p>
        </w:tc>
      </w:tr>
      <w:tr w:rsidR="00EA618A" w:rsidRPr="00DA0280" w14:paraId="0091CE24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787C3EE" w14:textId="13593B3D" w:rsidR="00EA618A" w:rsidRPr="00091613" w:rsidRDefault="00EA618A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时间维度</w:t>
            </w:r>
          </w:p>
        </w:tc>
        <w:tc>
          <w:tcPr>
            <w:tcW w:w="11056" w:type="dxa"/>
            <w:vAlign w:val="center"/>
          </w:tcPr>
          <w:p w14:paraId="6E745946" w14:textId="77777777" w:rsidR="00EA618A" w:rsidRDefault="00EA618A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EA618A" w:rsidRPr="00DA0280" w14:paraId="7CD36B8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E98FCF4" w14:textId="59CE9236" w:rsidR="00EA618A" w:rsidRDefault="00EA618A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截面</w:t>
            </w:r>
            <w:r w:rsidR="00547BF6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  <w:tc>
          <w:tcPr>
            <w:tcW w:w="11056" w:type="dxa"/>
            <w:vAlign w:val="center"/>
          </w:tcPr>
          <w:p w14:paraId="5E2CEED6" w14:textId="40F52C0A" w:rsidR="00EA618A" w:rsidRDefault="00EA618A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所使用的数据跨度没有超过一年</w:t>
            </w:r>
          </w:p>
        </w:tc>
      </w:tr>
      <w:tr w:rsidR="00EA618A" w:rsidRPr="00DA0280" w14:paraId="2C2BC92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17E9208" w14:textId="64CC18C0" w:rsidR="00EA618A" w:rsidRDefault="00EA618A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历时</w:t>
            </w:r>
            <w:r w:rsidR="00547BF6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  <w:tc>
          <w:tcPr>
            <w:tcW w:w="11056" w:type="dxa"/>
            <w:vAlign w:val="center"/>
          </w:tcPr>
          <w:p w14:paraId="0FB4F51B" w14:textId="0EA500B2" w:rsidR="00EA618A" w:rsidRDefault="00EA618A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所使用的数据跨度超过一年</w:t>
            </w:r>
          </w:p>
        </w:tc>
      </w:tr>
      <w:tr w:rsidR="00EA618A" w:rsidRPr="00DA0280" w14:paraId="7169CAB4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B02165A" w14:textId="2286073C" w:rsidR="00EA618A" w:rsidRDefault="00EA618A" w:rsidP="00685039">
            <w:pPr>
              <w:ind w:firstLineChars="100" w:firstLine="241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抽样方法</w:t>
            </w:r>
          </w:p>
        </w:tc>
        <w:tc>
          <w:tcPr>
            <w:tcW w:w="11056" w:type="dxa"/>
            <w:vAlign w:val="center"/>
          </w:tcPr>
          <w:p w14:paraId="6A203A4F" w14:textId="77777777" w:rsidR="00EA618A" w:rsidRPr="00EA618A" w:rsidRDefault="00EA618A" w:rsidP="00EA618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EA618A" w:rsidRPr="00DA0280" w14:paraId="2537AC1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478DE45" w14:textId="04DE769D" w:rsidR="00EA618A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随机</w:t>
            </w:r>
            <w:r w:rsidR="00547BF6">
              <w:rPr>
                <w:rFonts w:ascii="宋体" w:eastAsia="宋体" w:hAnsi="宋体" w:hint="eastAsia"/>
                <w:sz w:val="24"/>
                <w:szCs w:val="28"/>
              </w:rPr>
              <w:t>抽样</w:t>
            </w:r>
          </w:p>
        </w:tc>
        <w:tc>
          <w:tcPr>
            <w:tcW w:w="11056" w:type="dxa"/>
            <w:vAlign w:val="center"/>
          </w:tcPr>
          <w:p w14:paraId="0BF3DB7B" w14:textId="1D09799C" w:rsidR="00EA618A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文章指出用了随机的抽样方法</w:t>
            </w:r>
          </w:p>
        </w:tc>
      </w:tr>
      <w:tr w:rsidR="00EA618A" w:rsidRPr="00DA0280" w14:paraId="4FB94E53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3316B9D" w14:textId="657917FC" w:rsidR="00EA618A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非随机</w:t>
            </w:r>
            <w:r w:rsidR="00547BF6">
              <w:rPr>
                <w:rFonts w:ascii="宋体" w:eastAsia="宋体" w:hAnsi="宋体" w:hint="eastAsia"/>
                <w:sz w:val="24"/>
                <w:szCs w:val="28"/>
              </w:rPr>
              <w:t>抽样</w:t>
            </w:r>
          </w:p>
        </w:tc>
        <w:tc>
          <w:tcPr>
            <w:tcW w:w="11056" w:type="dxa"/>
            <w:vAlign w:val="center"/>
          </w:tcPr>
          <w:p w14:paraId="39FA3B14" w14:textId="0771794F" w:rsidR="00EA618A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抽样方法未知；如果对从裁判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文书网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获取的数据总体进行了筛选或者剔除，定义为选择样本且是非随机</w:t>
            </w:r>
          </w:p>
        </w:tc>
      </w:tr>
      <w:tr w:rsidR="00454878" w:rsidRPr="00DA0280" w14:paraId="528D32C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0C4F82A" w14:textId="0DE2E347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总体</w:t>
            </w:r>
          </w:p>
        </w:tc>
        <w:tc>
          <w:tcPr>
            <w:tcW w:w="11056" w:type="dxa"/>
            <w:vAlign w:val="center"/>
          </w:tcPr>
          <w:p w14:paraId="1F712460" w14:textId="62F290EB" w:rsidR="00454878" w:rsidRDefault="000416E2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文章所使用的数据是从司法裁判文书等获取的全部数据</w:t>
            </w:r>
          </w:p>
        </w:tc>
      </w:tr>
      <w:tr w:rsidR="00454878" w:rsidRPr="00DA0280" w14:paraId="0E5A01B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8B66EEF" w14:textId="1BF3AE74" w:rsidR="00454878" w:rsidRPr="00685039" w:rsidRDefault="00454878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研究对象范围</w:t>
            </w:r>
          </w:p>
        </w:tc>
        <w:tc>
          <w:tcPr>
            <w:tcW w:w="11056" w:type="dxa"/>
            <w:vAlign w:val="center"/>
          </w:tcPr>
          <w:p w14:paraId="19CAA649" w14:textId="77777777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54878" w:rsidRPr="00DA0280" w14:paraId="1F006A32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D3368B4" w14:textId="48D75713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全国</w:t>
            </w:r>
          </w:p>
        </w:tc>
        <w:tc>
          <w:tcPr>
            <w:tcW w:w="11056" w:type="dxa"/>
            <w:vAlign w:val="center"/>
          </w:tcPr>
          <w:p w14:paraId="1844B5D5" w14:textId="31DA8759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研究范围为全国</w:t>
            </w:r>
          </w:p>
        </w:tc>
      </w:tr>
      <w:tr w:rsidR="00454878" w:rsidRPr="00DA0280" w14:paraId="02C9214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8EB56E5" w14:textId="1C8DE2CF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省</w:t>
            </w:r>
            <w:r w:rsidR="00547BF6">
              <w:rPr>
                <w:rFonts w:ascii="宋体" w:eastAsia="宋体" w:hAnsi="宋体" w:hint="eastAsia"/>
                <w:sz w:val="24"/>
                <w:szCs w:val="28"/>
              </w:rPr>
              <w:t>、直辖市和自治区</w:t>
            </w:r>
          </w:p>
        </w:tc>
        <w:tc>
          <w:tcPr>
            <w:tcW w:w="11056" w:type="dxa"/>
            <w:vAlign w:val="center"/>
          </w:tcPr>
          <w:p w14:paraId="67715B51" w14:textId="05EDA85B" w:rsidR="00454878" w:rsidRDefault="006C55FF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研究范围为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省、直辖市和自治区。此外，</w:t>
            </w:r>
            <w:r w:rsidR="00454878">
              <w:rPr>
                <w:rFonts w:ascii="宋体" w:eastAsia="宋体" w:hAnsi="宋体" w:hint="eastAsia"/>
                <w:sz w:val="24"/>
                <w:szCs w:val="28"/>
              </w:rPr>
              <w:t>有些文献使用了多个省的研究数据，但达不到全国，本文纳入了省</w:t>
            </w:r>
          </w:p>
        </w:tc>
      </w:tr>
      <w:tr w:rsidR="00454878" w:rsidRPr="00DA0280" w14:paraId="26D2EB7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A7693F8" w14:textId="4BBBE496" w:rsidR="00454878" w:rsidRDefault="00BD5FF4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地级</w:t>
            </w:r>
            <w:r w:rsidR="00454878">
              <w:rPr>
                <w:rFonts w:ascii="宋体" w:eastAsia="宋体" w:hAnsi="宋体" w:hint="eastAsia"/>
                <w:sz w:val="24"/>
                <w:szCs w:val="28"/>
              </w:rPr>
              <w:t>市</w:t>
            </w:r>
          </w:p>
        </w:tc>
        <w:tc>
          <w:tcPr>
            <w:tcW w:w="11056" w:type="dxa"/>
            <w:vAlign w:val="center"/>
          </w:tcPr>
          <w:p w14:paraId="121766E4" w14:textId="2531C1B1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研究范围为</w:t>
            </w:r>
            <w:r w:rsidR="00053232">
              <w:rPr>
                <w:rFonts w:ascii="宋体" w:eastAsia="宋体" w:hAnsi="宋体" w:hint="eastAsia"/>
                <w:sz w:val="24"/>
                <w:szCs w:val="28"/>
              </w:rPr>
              <w:t>地级市</w:t>
            </w:r>
          </w:p>
        </w:tc>
      </w:tr>
      <w:tr w:rsidR="00454878" w:rsidRPr="00DA0280" w14:paraId="38E6F1C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CF2A0B0" w14:textId="391FEC48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区县</w:t>
            </w:r>
          </w:p>
        </w:tc>
        <w:tc>
          <w:tcPr>
            <w:tcW w:w="11056" w:type="dxa"/>
            <w:vAlign w:val="center"/>
          </w:tcPr>
          <w:p w14:paraId="130B707C" w14:textId="44C12AB4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研究范围为区县</w:t>
            </w:r>
          </w:p>
        </w:tc>
      </w:tr>
      <w:tr w:rsidR="00454878" w:rsidRPr="00DA0280" w14:paraId="79E8E24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FB8065F" w14:textId="763E3E6B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其他</w:t>
            </w:r>
          </w:p>
        </w:tc>
        <w:tc>
          <w:tcPr>
            <w:tcW w:w="11056" w:type="dxa"/>
            <w:vAlign w:val="center"/>
          </w:tcPr>
          <w:p w14:paraId="31D956EF" w14:textId="7C0684E9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研究对象为国外或未知</w:t>
            </w:r>
          </w:p>
        </w:tc>
      </w:tr>
      <w:tr w:rsidR="00454878" w:rsidRPr="00DA0280" w14:paraId="2D1BF393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A9AC55A" w14:textId="15DD82AC" w:rsidR="00454878" w:rsidRPr="00685039" w:rsidRDefault="00454878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获取的样本量</w:t>
            </w:r>
          </w:p>
        </w:tc>
        <w:tc>
          <w:tcPr>
            <w:tcW w:w="11056" w:type="dxa"/>
            <w:vAlign w:val="center"/>
          </w:tcPr>
          <w:p w14:paraId="2E91DEC5" w14:textId="5DBB5B12" w:rsidR="00454878" w:rsidRDefault="00B845A7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指最初获取的数据样本量</w:t>
            </w:r>
          </w:p>
        </w:tc>
      </w:tr>
      <w:tr w:rsidR="00454878" w:rsidRPr="00DA0280" w14:paraId="3C49F17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FCA6695" w14:textId="1A91DD5D" w:rsidR="00454878" w:rsidRPr="00685039" w:rsidRDefault="00B845A7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分析的样本量</w:t>
            </w:r>
          </w:p>
        </w:tc>
        <w:tc>
          <w:tcPr>
            <w:tcW w:w="11056" w:type="dxa"/>
            <w:vAlign w:val="center"/>
          </w:tcPr>
          <w:p w14:paraId="02CE3813" w14:textId="1F09AC34" w:rsidR="00454878" w:rsidRDefault="00B845A7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剔除或筛选一些数据后，最后研究进行分析的样本量</w:t>
            </w:r>
          </w:p>
        </w:tc>
      </w:tr>
      <w:tr w:rsidR="00454878" w:rsidRPr="00DA0280" w14:paraId="78D61E55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6353B41" w14:textId="5624B3AB" w:rsidR="00454878" w:rsidRPr="00685039" w:rsidRDefault="00B845A7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分析工具</w:t>
            </w:r>
          </w:p>
        </w:tc>
        <w:tc>
          <w:tcPr>
            <w:tcW w:w="11056" w:type="dxa"/>
            <w:vAlign w:val="center"/>
          </w:tcPr>
          <w:p w14:paraId="432EE363" w14:textId="5C8127B9" w:rsidR="00454878" w:rsidRDefault="005205E7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0=未提及/不清楚，1=</w:t>
            </w:r>
            <w:r>
              <w:rPr>
                <w:rFonts w:ascii="宋体" w:eastAsia="宋体" w:hAnsi="宋体"/>
                <w:sz w:val="24"/>
                <w:szCs w:val="28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xcel，2=</w:t>
            </w:r>
            <w:r>
              <w:rPr>
                <w:rFonts w:ascii="宋体" w:eastAsia="宋体" w:hAnsi="宋体"/>
                <w:sz w:val="24"/>
                <w:szCs w:val="28"/>
              </w:rPr>
              <w:t>SPSS,3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=</w:t>
            </w:r>
            <w:r>
              <w:rPr>
                <w:rFonts w:ascii="宋体" w:eastAsia="宋体" w:hAnsi="宋体"/>
                <w:sz w:val="24"/>
                <w:szCs w:val="28"/>
              </w:rPr>
              <w:t>SAS,4=STATA,5=R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，6=</w:t>
            </w:r>
            <w:r>
              <w:rPr>
                <w:rFonts w:ascii="宋体" w:eastAsia="宋体" w:hAnsi="宋体"/>
                <w:sz w:val="24"/>
                <w:szCs w:val="28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ython，7=</w:t>
            </w:r>
            <w:r w:rsidR="00B96FD1">
              <w:rPr>
                <w:rFonts w:ascii="宋体" w:eastAsia="宋体" w:hAnsi="宋体"/>
                <w:sz w:val="24"/>
                <w:szCs w:val="28"/>
              </w:rPr>
              <w:t>GIS,8=</w:t>
            </w:r>
            <w:proofErr w:type="spellStart"/>
            <w:r w:rsidR="00B96FD1">
              <w:rPr>
                <w:rFonts w:ascii="宋体" w:eastAsia="宋体" w:hAnsi="宋体"/>
                <w:sz w:val="24"/>
                <w:szCs w:val="28"/>
              </w:rPr>
              <w:t>E</w:t>
            </w:r>
            <w:r w:rsidR="00B96FD1">
              <w:rPr>
                <w:rFonts w:ascii="宋体" w:eastAsia="宋体" w:hAnsi="宋体" w:hint="eastAsia"/>
                <w:sz w:val="24"/>
                <w:szCs w:val="28"/>
              </w:rPr>
              <w:t>views</w:t>
            </w:r>
            <w:proofErr w:type="spellEnd"/>
            <w:r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 w:rsidR="00B845A7">
              <w:rPr>
                <w:rFonts w:ascii="宋体" w:eastAsia="宋体" w:hAnsi="宋体" w:hint="eastAsia"/>
                <w:sz w:val="24"/>
                <w:szCs w:val="28"/>
              </w:rPr>
              <w:t>其他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=</w:t>
            </w:r>
            <w:r w:rsidR="00B845A7" w:rsidRPr="00B845A7">
              <w:rPr>
                <w:rFonts w:ascii="宋体" w:eastAsia="宋体" w:hAnsi="宋体"/>
                <w:sz w:val="24"/>
                <w:szCs w:val="28"/>
              </w:rPr>
              <w:t>MINITAB数学软件、SmartPLS2软件、</w:t>
            </w:r>
            <w:proofErr w:type="spellStart"/>
            <w:r w:rsidR="00B845A7" w:rsidRPr="00B845A7">
              <w:rPr>
                <w:rFonts w:ascii="宋体" w:eastAsia="宋体" w:hAnsi="宋体"/>
                <w:sz w:val="24"/>
                <w:szCs w:val="28"/>
              </w:rPr>
              <w:t>GeoDa</w:t>
            </w:r>
            <w:proofErr w:type="spellEnd"/>
            <w:r w:rsidR="00B845A7" w:rsidRPr="00B845A7">
              <w:rPr>
                <w:rFonts w:ascii="宋体" w:eastAsia="宋体" w:hAnsi="宋体"/>
                <w:sz w:val="24"/>
                <w:szCs w:val="28"/>
              </w:rPr>
              <w:t>软件、</w:t>
            </w:r>
            <w:proofErr w:type="spellStart"/>
            <w:r w:rsidR="00B845A7" w:rsidRPr="00B845A7">
              <w:rPr>
                <w:rFonts w:ascii="宋体" w:eastAsia="宋体" w:hAnsi="宋体"/>
                <w:sz w:val="24"/>
                <w:szCs w:val="28"/>
              </w:rPr>
              <w:t>Matlab</w:t>
            </w:r>
            <w:proofErr w:type="spellEnd"/>
            <w:r w:rsidR="00B845A7" w:rsidRPr="00B845A7">
              <w:rPr>
                <w:rFonts w:ascii="宋体" w:eastAsia="宋体" w:hAnsi="宋体"/>
                <w:sz w:val="24"/>
                <w:szCs w:val="28"/>
              </w:rPr>
              <w:t xml:space="preserve"> R2012b软件、</w:t>
            </w:r>
            <w:proofErr w:type="spellStart"/>
            <w:r w:rsidR="00B845A7" w:rsidRPr="00B845A7">
              <w:rPr>
                <w:rFonts w:ascii="宋体" w:eastAsia="宋体" w:hAnsi="宋体"/>
                <w:sz w:val="24"/>
                <w:szCs w:val="28"/>
              </w:rPr>
              <w:t>citespace</w:t>
            </w:r>
            <w:proofErr w:type="spellEnd"/>
            <w:r w:rsidR="00B845A7" w:rsidRPr="00B845A7">
              <w:rPr>
                <w:rFonts w:ascii="宋体" w:eastAsia="宋体" w:hAnsi="宋体"/>
                <w:sz w:val="24"/>
                <w:szCs w:val="28"/>
              </w:rPr>
              <w:t>、</w:t>
            </w:r>
            <w:proofErr w:type="spellStart"/>
            <w:r w:rsidR="00B845A7" w:rsidRPr="00B845A7">
              <w:rPr>
                <w:rFonts w:ascii="宋体" w:eastAsia="宋体" w:hAnsi="宋体"/>
                <w:sz w:val="24"/>
                <w:szCs w:val="28"/>
              </w:rPr>
              <w:t>Depthmap</w:t>
            </w:r>
            <w:proofErr w:type="spellEnd"/>
            <w:r w:rsidR="00B845A7" w:rsidRPr="00B845A7">
              <w:rPr>
                <w:rFonts w:ascii="宋体" w:eastAsia="宋体" w:hAnsi="宋体"/>
                <w:sz w:val="24"/>
                <w:szCs w:val="28"/>
              </w:rPr>
              <w:t>等软件分析工具</w:t>
            </w:r>
          </w:p>
        </w:tc>
      </w:tr>
      <w:tr w:rsidR="00685039" w:rsidRPr="00DA0280" w14:paraId="1EDA4F1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7884A53" w14:textId="0C298CA2" w:rsidR="00685039" w:rsidRPr="00685039" w:rsidRDefault="00685039" w:rsidP="00685039">
            <w:pPr>
              <w:jc w:val="left"/>
              <w:rPr>
                <w:rFonts w:ascii="黑体" w:eastAsia="黑体" w:hAnsi="黑体"/>
                <w:b/>
                <w:bCs/>
                <w:sz w:val="28"/>
                <w:szCs w:val="32"/>
              </w:rPr>
            </w:pPr>
            <w:r w:rsidRPr="00685039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量化方法使用</w:t>
            </w:r>
          </w:p>
        </w:tc>
        <w:tc>
          <w:tcPr>
            <w:tcW w:w="11056" w:type="dxa"/>
            <w:vAlign w:val="center"/>
          </w:tcPr>
          <w:p w14:paraId="0298113F" w14:textId="77777777" w:rsidR="00685039" w:rsidRDefault="00685039" w:rsidP="00EA618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D3814" w:rsidRPr="00DA0280" w14:paraId="52873070" w14:textId="77777777" w:rsidTr="008A1EB7">
        <w:trPr>
          <w:trHeight w:val="397"/>
        </w:trPr>
        <w:tc>
          <w:tcPr>
            <w:tcW w:w="3823" w:type="dxa"/>
            <w:vAlign w:val="center"/>
          </w:tcPr>
          <w:p w14:paraId="478FB281" w14:textId="22AA9E92" w:rsidR="001D3814" w:rsidRPr="00091613" w:rsidRDefault="001D3814" w:rsidP="001D3814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描述性统计：</w:t>
            </w:r>
          </w:p>
        </w:tc>
        <w:tc>
          <w:tcPr>
            <w:tcW w:w="11056" w:type="dxa"/>
            <w:vAlign w:val="center"/>
          </w:tcPr>
          <w:p w14:paraId="6EBFE37D" w14:textId="77777777" w:rsidR="001D3814" w:rsidRDefault="001D3814" w:rsidP="008A1EB7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54878" w:rsidRPr="00DA0280" w14:paraId="49287C3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5C05EC3" w14:textId="59807B62" w:rsidR="00454878" w:rsidRPr="00685039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频</w:t>
            </w:r>
            <w:r w:rsidR="00CD3178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次/频率</w:t>
            </w:r>
          </w:p>
        </w:tc>
        <w:tc>
          <w:tcPr>
            <w:tcW w:w="11056" w:type="dxa"/>
            <w:vAlign w:val="center"/>
          </w:tcPr>
          <w:p w14:paraId="20005E25" w14:textId="3A9270B2" w:rsidR="00454878" w:rsidRDefault="00902CE3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9124A0">
              <w:rPr>
                <w:rFonts w:ascii="宋体" w:eastAsia="宋体" w:hAnsi="宋体" w:hint="eastAsia"/>
                <w:sz w:val="24"/>
                <w:szCs w:val="28"/>
              </w:rPr>
              <w:t>描述了研究变量的频</w:t>
            </w:r>
            <w:r w:rsidR="00BA5B77">
              <w:rPr>
                <w:rFonts w:ascii="宋体" w:eastAsia="宋体" w:hAnsi="宋体" w:hint="eastAsia"/>
                <w:sz w:val="24"/>
                <w:szCs w:val="28"/>
              </w:rPr>
              <w:t>次</w:t>
            </w:r>
            <w:r w:rsidR="009124A0">
              <w:rPr>
                <w:rFonts w:ascii="宋体" w:eastAsia="宋体" w:hAnsi="宋体" w:hint="eastAsia"/>
                <w:sz w:val="24"/>
                <w:szCs w:val="28"/>
              </w:rPr>
              <w:t>，0=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  <w:tr w:rsidR="00B845A7" w:rsidRPr="00DA0280" w14:paraId="68D9C7A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594ABC3" w14:textId="691A0F82" w:rsidR="00B845A7" w:rsidRPr="00091613" w:rsidRDefault="00BA5B77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均值</w:t>
            </w:r>
          </w:p>
        </w:tc>
        <w:tc>
          <w:tcPr>
            <w:tcW w:w="11056" w:type="dxa"/>
            <w:vAlign w:val="center"/>
          </w:tcPr>
          <w:p w14:paraId="338DFAC3" w14:textId="4470A2B0" w:rsidR="00B845A7" w:rsidRDefault="00D11640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1=描述了变量的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集中趋势（均值），0=否</w:t>
            </w:r>
          </w:p>
        </w:tc>
      </w:tr>
      <w:tr w:rsidR="006A635D" w:rsidRPr="00DA0280" w14:paraId="2A3440D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533E23C" w14:textId="543B6B63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标准差、方差</w:t>
            </w:r>
          </w:p>
        </w:tc>
        <w:tc>
          <w:tcPr>
            <w:tcW w:w="11056" w:type="dxa"/>
            <w:vAlign w:val="center"/>
          </w:tcPr>
          <w:p w14:paraId="327AC069" w14:textId="3BF5131C" w:rsidR="006A635D" w:rsidRDefault="002475F3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011A9C">
              <w:rPr>
                <w:rFonts w:ascii="宋体" w:eastAsia="宋体" w:hAnsi="宋体" w:hint="eastAsia"/>
                <w:sz w:val="24"/>
                <w:szCs w:val="28"/>
              </w:rPr>
              <w:t>描述了变量的</w:t>
            </w:r>
            <w:r w:rsidR="00BA5B77">
              <w:rPr>
                <w:rFonts w:ascii="宋体" w:eastAsia="宋体" w:hAnsi="宋体" w:hint="eastAsia"/>
                <w:sz w:val="24"/>
                <w:szCs w:val="28"/>
              </w:rPr>
              <w:t>离散趋势</w:t>
            </w:r>
            <w:r w:rsidR="00011A9C">
              <w:rPr>
                <w:rFonts w:ascii="宋体" w:eastAsia="宋体" w:hAnsi="宋体" w:hint="eastAsia"/>
                <w:sz w:val="24"/>
                <w:szCs w:val="28"/>
              </w:rPr>
              <w:t>，0=否</w:t>
            </w:r>
          </w:p>
        </w:tc>
      </w:tr>
      <w:tr w:rsidR="006A635D" w:rsidRPr="00DA0280" w14:paraId="7963AB7D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7C1145F" w14:textId="7C058E80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列联表</w:t>
            </w:r>
          </w:p>
        </w:tc>
        <w:tc>
          <w:tcPr>
            <w:tcW w:w="11056" w:type="dxa"/>
            <w:vAlign w:val="center"/>
          </w:tcPr>
          <w:p w14:paraId="4537667D" w14:textId="4E330B99" w:rsidR="006A635D" w:rsidRDefault="00011A9C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0E5B40">
              <w:rPr>
                <w:rFonts w:ascii="宋体" w:eastAsia="宋体" w:hAnsi="宋体" w:hint="eastAsia"/>
                <w:sz w:val="24"/>
                <w:szCs w:val="28"/>
              </w:rPr>
              <w:t>文章中使用了列联表进行分析，0=否</w:t>
            </w:r>
          </w:p>
        </w:tc>
      </w:tr>
      <w:tr w:rsidR="006A635D" w:rsidRPr="00DA0280" w14:paraId="51E61BF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BF426E0" w14:textId="70A7FB5E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均值比较</w:t>
            </w:r>
          </w:p>
        </w:tc>
        <w:tc>
          <w:tcPr>
            <w:tcW w:w="11056" w:type="dxa"/>
            <w:vAlign w:val="center"/>
          </w:tcPr>
          <w:p w14:paraId="60846366" w14:textId="70CB8B62" w:rsidR="006A635D" w:rsidRDefault="000E5B40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9E2BBE">
              <w:rPr>
                <w:rFonts w:ascii="宋体" w:eastAsia="宋体" w:hAnsi="宋体" w:hint="eastAsia"/>
                <w:sz w:val="24"/>
                <w:szCs w:val="28"/>
              </w:rPr>
              <w:t>使用了均值比较，0=否</w:t>
            </w:r>
          </w:p>
        </w:tc>
      </w:tr>
      <w:tr w:rsidR="001D3814" w:rsidRPr="00DA0280" w14:paraId="5EEB7AF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9A3AE38" w14:textId="2A409801" w:rsidR="001D3814" w:rsidRPr="00091613" w:rsidRDefault="001D3814" w:rsidP="001D3814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推论性统计：</w:t>
            </w:r>
          </w:p>
        </w:tc>
        <w:tc>
          <w:tcPr>
            <w:tcW w:w="11056" w:type="dxa"/>
            <w:vAlign w:val="center"/>
          </w:tcPr>
          <w:p w14:paraId="375F5277" w14:textId="77777777" w:rsidR="001D3814" w:rsidRDefault="001D3814" w:rsidP="00EA618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A635D" w:rsidRPr="00DA0280" w14:paraId="5EC4773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E4F79CC" w14:textId="6F1742EF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gramStart"/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列联相关系数</w:t>
            </w:r>
            <w:proofErr w:type="gramEnd"/>
          </w:p>
        </w:tc>
        <w:tc>
          <w:tcPr>
            <w:tcW w:w="11056" w:type="dxa"/>
            <w:vAlign w:val="center"/>
          </w:tcPr>
          <w:p w14:paraId="5A00763A" w14:textId="414FAF14" w:rsidR="006A635D" w:rsidRDefault="009E2BBE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F56628">
              <w:rPr>
                <w:rFonts w:ascii="宋体" w:eastAsia="宋体" w:hAnsi="宋体" w:hint="eastAsia"/>
                <w:sz w:val="24"/>
                <w:szCs w:val="28"/>
              </w:rPr>
              <w:t>使用了</w:t>
            </w:r>
            <w:r w:rsidR="00514D66">
              <w:rPr>
                <w:rFonts w:ascii="宋体" w:eastAsia="宋体" w:hAnsi="宋体" w:hint="eastAsia"/>
                <w:sz w:val="24"/>
                <w:szCs w:val="28"/>
              </w:rPr>
              <w:t>卡方检验或</w:t>
            </w:r>
            <w:r w:rsidR="00514D66" w:rsidRPr="00514D66">
              <w:rPr>
                <w:rFonts w:ascii="宋体" w:eastAsia="宋体" w:hAnsi="宋体" w:hint="eastAsia"/>
                <w:sz w:val="24"/>
                <w:szCs w:val="28"/>
              </w:rPr>
              <w:t>斯皮尔曼</w:t>
            </w:r>
            <w:r w:rsidR="00514D66" w:rsidRPr="00BB64BA">
              <w:rPr>
                <w:rFonts w:ascii="宋体" w:eastAsia="宋体" w:hAnsi="宋体"/>
                <w:sz w:val="24"/>
                <w:szCs w:val="28"/>
              </w:rPr>
              <w:t>（Spearman</w:t>
            </w:r>
            <w:r w:rsidR="00514D66">
              <w:rPr>
                <w:rFonts w:ascii="宋体" w:eastAsia="宋体" w:hAnsi="宋体" w:hint="eastAsia"/>
                <w:sz w:val="24"/>
                <w:szCs w:val="28"/>
              </w:rPr>
              <w:t>）等，0=否</w:t>
            </w:r>
          </w:p>
        </w:tc>
      </w:tr>
      <w:tr w:rsidR="006A635D" w:rsidRPr="00DA0280" w14:paraId="5CC8B776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3C854EC" w14:textId="75853213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T、A</w:t>
            </w:r>
            <w:r w:rsidRPr="00091613">
              <w:rPr>
                <w:rFonts w:ascii="宋体" w:eastAsia="宋体" w:hAnsi="宋体"/>
                <w:b/>
                <w:bCs/>
                <w:sz w:val="24"/>
                <w:szCs w:val="28"/>
              </w:rPr>
              <w:t>NOVA</w:t>
            </w:r>
          </w:p>
        </w:tc>
        <w:tc>
          <w:tcPr>
            <w:tcW w:w="11056" w:type="dxa"/>
            <w:vAlign w:val="center"/>
          </w:tcPr>
          <w:p w14:paraId="276EB2A9" w14:textId="5E278AA7" w:rsidR="006A635D" w:rsidRDefault="00514D66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485F69">
              <w:rPr>
                <w:rFonts w:ascii="宋体" w:eastAsia="宋体" w:hAnsi="宋体" w:hint="eastAsia"/>
                <w:sz w:val="24"/>
                <w:szCs w:val="28"/>
              </w:rPr>
              <w:t>使用了T</w:t>
            </w:r>
            <w:r w:rsidR="00610611">
              <w:rPr>
                <w:rFonts w:ascii="宋体" w:eastAsia="宋体" w:hAnsi="宋体" w:hint="eastAsia"/>
                <w:sz w:val="24"/>
                <w:szCs w:val="28"/>
              </w:rPr>
              <w:t>检验/</w:t>
            </w:r>
            <w:r w:rsidR="00610611">
              <w:rPr>
                <w:rFonts w:ascii="宋体" w:eastAsia="宋体" w:hAnsi="宋体"/>
                <w:sz w:val="24"/>
                <w:szCs w:val="28"/>
              </w:rPr>
              <w:t>F</w:t>
            </w:r>
            <w:r w:rsidR="00610611">
              <w:rPr>
                <w:rFonts w:ascii="宋体" w:eastAsia="宋体" w:hAnsi="宋体" w:hint="eastAsia"/>
                <w:sz w:val="24"/>
                <w:szCs w:val="28"/>
              </w:rPr>
              <w:t>检验，0=否</w:t>
            </w:r>
          </w:p>
        </w:tc>
      </w:tr>
      <w:tr w:rsidR="006A635D" w:rsidRPr="00DA0280" w14:paraId="0B96EBB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9037058" w14:textId="0E878D1B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皮尔逊相关系数</w:t>
            </w:r>
          </w:p>
        </w:tc>
        <w:tc>
          <w:tcPr>
            <w:tcW w:w="11056" w:type="dxa"/>
            <w:vAlign w:val="center"/>
          </w:tcPr>
          <w:p w14:paraId="33F9A760" w14:textId="04E68295" w:rsidR="006A635D" w:rsidRDefault="00610611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1=使用了</w:t>
            </w:r>
            <w:r w:rsidR="00307D03" w:rsidRPr="00307D03">
              <w:rPr>
                <w:rFonts w:ascii="宋体" w:eastAsia="宋体" w:hAnsi="宋体" w:hint="eastAsia"/>
                <w:sz w:val="24"/>
                <w:szCs w:val="28"/>
              </w:rPr>
              <w:t>皮尔逊相关</w:t>
            </w:r>
            <w:r w:rsidR="00307D03">
              <w:rPr>
                <w:rFonts w:ascii="宋体" w:eastAsia="宋体" w:hAnsi="宋体" w:hint="eastAsia"/>
                <w:sz w:val="24"/>
                <w:szCs w:val="28"/>
              </w:rPr>
              <w:t>（</w:t>
            </w:r>
            <w:r w:rsidR="00307D03" w:rsidRPr="00307D03">
              <w:rPr>
                <w:rFonts w:ascii="宋体" w:eastAsia="宋体" w:hAnsi="宋体"/>
                <w:sz w:val="24"/>
                <w:szCs w:val="28"/>
              </w:rPr>
              <w:t>Pearson</w:t>
            </w:r>
            <w:r w:rsidR="00307D03">
              <w:rPr>
                <w:rFonts w:ascii="宋体" w:eastAsia="宋体" w:hAnsi="宋体" w:hint="eastAsia"/>
                <w:sz w:val="24"/>
                <w:szCs w:val="28"/>
              </w:rPr>
              <w:t>）</w:t>
            </w:r>
            <w:r w:rsidR="007D67E1">
              <w:rPr>
                <w:rFonts w:ascii="宋体" w:eastAsia="宋体" w:hAnsi="宋体" w:hint="eastAsia"/>
                <w:sz w:val="24"/>
                <w:szCs w:val="28"/>
              </w:rPr>
              <w:t>，0=否</w:t>
            </w:r>
          </w:p>
        </w:tc>
      </w:tr>
      <w:tr w:rsidR="006A635D" w:rsidRPr="00DA0280" w14:paraId="7816D295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BCBA6F1" w14:textId="1E9991E5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回归</w:t>
            </w:r>
          </w:p>
        </w:tc>
        <w:tc>
          <w:tcPr>
            <w:tcW w:w="11056" w:type="dxa"/>
            <w:vAlign w:val="center"/>
          </w:tcPr>
          <w:p w14:paraId="5ED04C95" w14:textId="22B84BF1" w:rsidR="006A635D" w:rsidRDefault="007D67E1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1=使用了回归分析，0=否</w:t>
            </w:r>
          </w:p>
        </w:tc>
      </w:tr>
      <w:tr w:rsidR="006A635D" w:rsidRPr="00DA0280" w14:paraId="3771CA1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E9A2BB0" w14:textId="0F1BD4A3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进</w:t>
            </w:r>
            <w:proofErr w:type="gramStart"/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阶分析</w:t>
            </w:r>
            <w:proofErr w:type="gramEnd"/>
          </w:p>
        </w:tc>
        <w:tc>
          <w:tcPr>
            <w:tcW w:w="11056" w:type="dxa"/>
            <w:vAlign w:val="center"/>
          </w:tcPr>
          <w:p w14:paraId="1B8AD09D" w14:textId="56FC1210" w:rsidR="006A635D" w:rsidRDefault="007D67E1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BE772F">
              <w:rPr>
                <w:rFonts w:ascii="宋体" w:eastAsia="宋体" w:hAnsi="宋体" w:hint="eastAsia"/>
                <w:sz w:val="24"/>
                <w:szCs w:val="28"/>
              </w:rPr>
              <w:t>使用了</w:t>
            </w:r>
            <w:proofErr w:type="gramStart"/>
            <w:r w:rsidR="00BE772F">
              <w:rPr>
                <w:rFonts w:ascii="宋体" w:eastAsia="宋体" w:hAnsi="宋体" w:hint="eastAsia"/>
                <w:sz w:val="24"/>
                <w:szCs w:val="28"/>
              </w:rPr>
              <w:t>更为进</w:t>
            </w:r>
            <w:proofErr w:type="gramEnd"/>
            <w:r w:rsidR="00BE772F">
              <w:rPr>
                <w:rFonts w:ascii="宋体" w:eastAsia="宋体" w:hAnsi="宋体" w:hint="eastAsia"/>
                <w:sz w:val="24"/>
                <w:szCs w:val="28"/>
              </w:rPr>
              <w:t>阶的方法，0=否</w:t>
            </w:r>
          </w:p>
        </w:tc>
      </w:tr>
      <w:tr w:rsidR="00A01C6C" w:rsidRPr="00DA0280" w14:paraId="0B0CF7FD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831B85D" w14:textId="08781E17" w:rsidR="00A01C6C" w:rsidRPr="00091613" w:rsidRDefault="00A01C6C" w:rsidP="00A01C6C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01C6C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论文撰写</w:t>
            </w:r>
          </w:p>
        </w:tc>
        <w:tc>
          <w:tcPr>
            <w:tcW w:w="11056" w:type="dxa"/>
            <w:vAlign w:val="center"/>
          </w:tcPr>
          <w:p w14:paraId="667AAB5D" w14:textId="77777777" w:rsidR="00A01C6C" w:rsidRDefault="00A01C6C" w:rsidP="00EA618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A635D" w:rsidRPr="00DA0280" w14:paraId="2FF1C76A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67684C4" w14:textId="46FB4A47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数据获取过程</w:t>
            </w:r>
          </w:p>
        </w:tc>
        <w:tc>
          <w:tcPr>
            <w:tcW w:w="11056" w:type="dxa"/>
            <w:vAlign w:val="center"/>
          </w:tcPr>
          <w:p w14:paraId="6BD044F1" w14:textId="2A9E0306" w:rsidR="006A635D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1=指出了具体的数据来源</w:t>
            </w:r>
            <w:r w:rsidR="00D11640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  <w:tr w:rsidR="006A635D" w:rsidRPr="00DA0280" w14:paraId="38F8DF03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58D66DE" w14:textId="67F3A6F5" w:rsidR="006A635D" w:rsidRPr="00091613" w:rsidRDefault="006A635D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研究假设</w:t>
            </w:r>
          </w:p>
        </w:tc>
        <w:tc>
          <w:tcPr>
            <w:tcW w:w="11056" w:type="dxa"/>
            <w:vAlign w:val="center"/>
          </w:tcPr>
          <w:p w14:paraId="6CB00D3D" w14:textId="13EC82B5" w:rsidR="006A635D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1=提出了研究假设；0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=否</w:t>
            </w:r>
          </w:p>
        </w:tc>
      </w:tr>
      <w:tr w:rsidR="005E35E8" w:rsidRPr="00DA0280" w14:paraId="27634AEF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AD1044C" w14:textId="3DF4AE5F" w:rsidR="005E35E8" w:rsidRPr="00091613" w:rsidRDefault="005E35E8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复杂概念的测量</w:t>
            </w:r>
          </w:p>
        </w:tc>
        <w:tc>
          <w:tcPr>
            <w:tcW w:w="11056" w:type="dxa"/>
            <w:vAlign w:val="center"/>
          </w:tcPr>
          <w:p w14:paraId="1F9EBA71" w14:textId="2B93E0C7" w:rsidR="005E35E8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1=对自变量、因变量等做出了具体的解释或测量</w:t>
            </w:r>
            <w:r w:rsidR="00D11640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  <w:tr w:rsidR="005E35E8" w:rsidRPr="00DA0280" w14:paraId="4786651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55999F4" w14:textId="0DCED351" w:rsidR="005E35E8" w:rsidRPr="00091613" w:rsidRDefault="005E35E8" w:rsidP="00685039">
            <w:pPr>
              <w:ind w:firstLineChars="100" w:firstLine="241"/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讨论研究局限</w:t>
            </w:r>
          </w:p>
        </w:tc>
        <w:tc>
          <w:tcPr>
            <w:tcW w:w="11056" w:type="dxa"/>
            <w:vAlign w:val="center"/>
          </w:tcPr>
          <w:p w14:paraId="09742399" w14:textId="29DDB7FD" w:rsidR="005E35E8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1=讨论了文章的研究局限</w:t>
            </w:r>
            <w:r w:rsidR="00D11640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</w:tbl>
    <w:p w14:paraId="4B82DF6B" w14:textId="77777777" w:rsidR="00DA0280" w:rsidRDefault="00DA0280"/>
    <w:sectPr w:rsidR="00DA0280" w:rsidSect="001E37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6886B" w16cex:dateUtc="2022-01-10T02:26:00Z"/>
  <w16cex:commentExtensible w16cex:durableId="25868897" w16cex:dateUtc="2022-01-10T02:27:00Z"/>
  <w16cex:commentExtensible w16cex:durableId="258688AA" w16cex:dateUtc="2022-01-10T02:2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DFC00" w14:textId="77777777" w:rsidR="0006546A" w:rsidRDefault="0006546A" w:rsidP="00DA0280">
      <w:r>
        <w:separator/>
      </w:r>
    </w:p>
  </w:endnote>
  <w:endnote w:type="continuationSeparator" w:id="0">
    <w:p w14:paraId="2544B687" w14:textId="77777777" w:rsidR="0006546A" w:rsidRDefault="0006546A" w:rsidP="00DA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A3D50" w14:textId="77777777" w:rsidR="0006546A" w:rsidRDefault="0006546A" w:rsidP="00DA0280">
      <w:r>
        <w:separator/>
      </w:r>
    </w:p>
  </w:footnote>
  <w:footnote w:type="continuationSeparator" w:id="0">
    <w:p w14:paraId="64D46155" w14:textId="77777777" w:rsidR="0006546A" w:rsidRDefault="0006546A" w:rsidP="00DA0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6"/>
    <w:rsid w:val="00011A9C"/>
    <w:rsid w:val="00033297"/>
    <w:rsid w:val="000416E2"/>
    <w:rsid w:val="00053232"/>
    <w:rsid w:val="0006546A"/>
    <w:rsid w:val="00091613"/>
    <w:rsid w:val="000E5B40"/>
    <w:rsid w:val="00151C9C"/>
    <w:rsid w:val="001D3814"/>
    <w:rsid w:val="001E3740"/>
    <w:rsid w:val="002475F3"/>
    <w:rsid w:val="002E09D0"/>
    <w:rsid w:val="00305216"/>
    <w:rsid w:val="00307D03"/>
    <w:rsid w:val="00364010"/>
    <w:rsid w:val="0039273E"/>
    <w:rsid w:val="003F5B2F"/>
    <w:rsid w:val="00454878"/>
    <w:rsid w:val="00485F69"/>
    <w:rsid w:val="004E05C1"/>
    <w:rsid w:val="00514D66"/>
    <w:rsid w:val="005205E7"/>
    <w:rsid w:val="00547BF6"/>
    <w:rsid w:val="00552465"/>
    <w:rsid w:val="005E35E8"/>
    <w:rsid w:val="00610611"/>
    <w:rsid w:val="0062130C"/>
    <w:rsid w:val="00644F2D"/>
    <w:rsid w:val="00670047"/>
    <w:rsid w:val="00685039"/>
    <w:rsid w:val="006A635D"/>
    <w:rsid w:val="006C55FF"/>
    <w:rsid w:val="006D268E"/>
    <w:rsid w:val="00733275"/>
    <w:rsid w:val="007D4E4E"/>
    <w:rsid w:val="007D67E1"/>
    <w:rsid w:val="007E38DA"/>
    <w:rsid w:val="007E7623"/>
    <w:rsid w:val="00827980"/>
    <w:rsid w:val="00833352"/>
    <w:rsid w:val="00902CE3"/>
    <w:rsid w:val="00903585"/>
    <w:rsid w:val="009124A0"/>
    <w:rsid w:val="009E2BBE"/>
    <w:rsid w:val="00A01C6C"/>
    <w:rsid w:val="00A07479"/>
    <w:rsid w:val="00A21B58"/>
    <w:rsid w:val="00AF3E6C"/>
    <w:rsid w:val="00AF7452"/>
    <w:rsid w:val="00B1197A"/>
    <w:rsid w:val="00B845A7"/>
    <w:rsid w:val="00B96FD1"/>
    <w:rsid w:val="00BA1061"/>
    <w:rsid w:val="00BA5B77"/>
    <w:rsid w:val="00BC220A"/>
    <w:rsid w:val="00BC78D1"/>
    <w:rsid w:val="00BD5FF4"/>
    <w:rsid w:val="00BE772F"/>
    <w:rsid w:val="00C02D20"/>
    <w:rsid w:val="00C036C2"/>
    <w:rsid w:val="00C4171C"/>
    <w:rsid w:val="00C578A6"/>
    <w:rsid w:val="00CD1611"/>
    <w:rsid w:val="00CD3178"/>
    <w:rsid w:val="00D11640"/>
    <w:rsid w:val="00D8733C"/>
    <w:rsid w:val="00DA0280"/>
    <w:rsid w:val="00DE228D"/>
    <w:rsid w:val="00EA618A"/>
    <w:rsid w:val="00F23FDA"/>
    <w:rsid w:val="00F56628"/>
    <w:rsid w:val="00F60F97"/>
    <w:rsid w:val="00FF1837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21E8"/>
  <w15:chartTrackingRefBased/>
  <w15:docId w15:val="{976C2BC2-AF45-411B-A662-96D5C39D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280"/>
    <w:rPr>
      <w:sz w:val="18"/>
      <w:szCs w:val="18"/>
    </w:rPr>
  </w:style>
  <w:style w:type="table" w:styleId="a7">
    <w:name w:val="Table Grid"/>
    <w:basedOn w:val="a1"/>
    <w:uiPriority w:val="39"/>
    <w:rsid w:val="00DA0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A106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A106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A1061"/>
  </w:style>
  <w:style w:type="paragraph" w:styleId="ab">
    <w:name w:val="annotation subject"/>
    <w:basedOn w:val="a9"/>
    <w:next w:val="a9"/>
    <w:link w:val="ac"/>
    <w:uiPriority w:val="99"/>
    <w:semiHidden/>
    <w:unhideWhenUsed/>
    <w:rsid w:val="00BA106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A106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A106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霞</dc:creator>
  <cp:keywords/>
  <dc:description/>
  <cp:lastModifiedBy>夏 一巍</cp:lastModifiedBy>
  <cp:revision>47</cp:revision>
  <dcterms:created xsi:type="dcterms:W3CDTF">2022-01-08T04:33:00Z</dcterms:created>
  <dcterms:modified xsi:type="dcterms:W3CDTF">2022-01-10T05:59:00Z</dcterms:modified>
</cp:coreProperties>
</file>