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8EDA" w14:textId="01B247A5" w:rsidR="001D727A" w:rsidRPr="00351BF7" w:rsidRDefault="00CD3249" w:rsidP="00351BF7">
      <w:pPr>
        <w:jc w:val="center"/>
        <w:rPr>
          <w:rFonts w:ascii="黑体" w:eastAsia="黑体" w:hAnsi="黑体"/>
          <w:sz w:val="32"/>
          <w:szCs w:val="36"/>
        </w:rPr>
      </w:pPr>
      <w:r w:rsidRPr="00351BF7">
        <w:rPr>
          <w:rFonts w:ascii="黑体" w:eastAsia="黑体" w:hAnsi="黑体" w:hint="eastAsia"/>
          <w:sz w:val="32"/>
          <w:szCs w:val="36"/>
        </w:rPr>
        <w:t>课堂讨论题目</w:t>
      </w:r>
    </w:p>
    <w:p w14:paraId="23912EB0" w14:textId="77777777" w:rsidR="00BB224B" w:rsidRPr="00BC3575" w:rsidRDefault="00BB224B" w:rsidP="00BB224B">
      <w:pPr>
        <w:pStyle w:val="a3"/>
        <w:spacing w:line="400" w:lineRule="exact"/>
        <w:ind w:left="840" w:firstLineChars="0" w:firstLine="0"/>
        <w:rPr>
          <w:rFonts w:ascii="Adobe 仿宋 Std R" w:eastAsia="Adobe 仿宋 Std R" w:hAnsi="Adobe 仿宋 Std R"/>
          <w:sz w:val="24"/>
          <w:szCs w:val="28"/>
        </w:rPr>
      </w:pPr>
    </w:p>
    <w:p w14:paraId="4E0C9693" w14:textId="3A50ADAA" w:rsidR="00BB224B" w:rsidRPr="00BB224B" w:rsidRDefault="00BB224B" w:rsidP="00BB224B">
      <w:pPr>
        <w:spacing w:line="400" w:lineRule="exact"/>
        <w:outlineLvl w:val="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第四章 系统的时域分析</w:t>
      </w:r>
    </w:p>
    <w:p w14:paraId="40D92601" w14:textId="77777777" w:rsidR="00E02887" w:rsidRDefault="00BB224B" w:rsidP="00BB224B">
      <w:pPr>
        <w:spacing w:line="400" w:lineRule="exact"/>
        <w:outlineLvl w:val="1"/>
        <w:rPr>
          <w:rFonts w:ascii="Adobe 仿宋 Std R" w:eastAsia="Adobe 仿宋 Std R" w:hAnsi="Adobe 仿宋 Std R"/>
          <w:sz w:val="24"/>
          <w:szCs w:val="28"/>
        </w:rPr>
      </w:pPr>
      <w:bookmarkStart w:id="0" w:name="_Hlk21959351"/>
      <w:r w:rsidRPr="001149D9"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t>讨论题1</w:t>
      </w:r>
      <w:r>
        <w:rPr>
          <w:rFonts w:ascii="Adobe 仿宋 Std R" w:eastAsia="Adobe 仿宋 Std R" w:hAnsi="Adobe 仿宋 Std R" w:hint="eastAsia"/>
          <w:sz w:val="24"/>
          <w:szCs w:val="28"/>
        </w:rPr>
        <w:t>：</w:t>
      </w:r>
      <w:proofErr w:type="gramStart"/>
      <w:r w:rsidR="00822BB7">
        <w:rPr>
          <w:rFonts w:ascii="Adobe 仿宋 Std R" w:eastAsia="Adobe 仿宋 Std R" w:hAnsi="Adobe 仿宋 Std R" w:hint="eastAsia"/>
          <w:sz w:val="24"/>
          <w:szCs w:val="28"/>
        </w:rPr>
        <w:t>设系统</w:t>
      </w:r>
      <w:bookmarkEnd w:id="0"/>
      <w:proofErr w:type="gramEnd"/>
      <w:r w:rsidR="00822BB7">
        <w:rPr>
          <w:rFonts w:ascii="Adobe 仿宋 Std R" w:eastAsia="Adobe 仿宋 Std R" w:hAnsi="Adobe 仿宋 Std R" w:hint="eastAsia"/>
          <w:sz w:val="24"/>
          <w:szCs w:val="28"/>
        </w:rPr>
        <w:t>的微分方程</w:t>
      </w:r>
      <w:r w:rsidR="00A97839">
        <w:rPr>
          <w:rFonts w:ascii="Adobe 仿宋 Std R" w:eastAsia="Adobe 仿宋 Std R" w:hAnsi="Adobe 仿宋 Std R" w:hint="eastAsia"/>
          <w:sz w:val="24"/>
          <w:szCs w:val="28"/>
        </w:rPr>
        <w:t>：</w:t>
      </w:r>
    </w:p>
    <w:p w14:paraId="186F22A7" w14:textId="4FF68F02" w:rsidR="00A97839" w:rsidRDefault="00A97839" w:rsidP="00E02887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527A3CB2" wp14:editId="1BDF1A2F">
            <wp:simplePos x="0" y="0"/>
            <wp:positionH relativeFrom="margin">
              <wp:posOffset>672152</wp:posOffset>
            </wp:positionH>
            <wp:positionV relativeFrom="paragraph">
              <wp:posOffset>103875</wp:posOffset>
            </wp:positionV>
            <wp:extent cx="3111690" cy="546649"/>
            <wp:effectExtent l="0" t="0" r="0" b="635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93" cy="55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83400" w14:textId="20107B94" w:rsidR="00721E04" w:rsidRDefault="00721E04" w:rsidP="00721E04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18A144F8" w14:textId="696D1A45" w:rsidR="00A97839" w:rsidRDefault="00A97839" w:rsidP="00721E04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0A7DDCD7" w14:textId="55418102" w:rsidR="00A97839" w:rsidRDefault="00A97839" w:rsidP="00721E04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  <w:r>
        <w:rPr>
          <w:rFonts w:ascii="Adobe 仿宋 Std R" w:eastAsia="Adobe 仿宋 Std R" w:hAnsi="Adobe 仿宋 Std R" w:hint="eastAsia"/>
          <w:sz w:val="24"/>
          <w:szCs w:val="28"/>
        </w:rPr>
        <w:t>试求系统的单位阶跃响应c</w:t>
      </w:r>
      <w:r>
        <w:rPr>
          <w:rFonts w:ascii="Adobe 仿宋 Std R" w:eastAsia="Adobe 仿宋 Std R" w:hAnsi="Adobe 仿宋 Std R"/>
          <w:sz w:val="24"/>
          <w:szCs w:val="28"/>
        </w:rPr>
        <w:t>1</w:t>
      </w:r>
      <w:r>
        <w:rPr>
          <w:rFonts w:ascii="Adobe 仿宋 Std R" w:eastAsia="Adobe 仿宋 Std R" w:hAnsi="Adobe 仿宋 Std R" w:hint="eastAsia"/>
          <w:sz w:val="24"/>
          <w:szCs w:val="28"/>
        </w:rPr>
        <w:t>（t）和单位脉冲响应c</w:t>
      </w:r>
      <w:r>
        <w:rPr>
          <w:rFonts w:ascii="Adobe 仿宋 Std R" w:eastAsia="Adobe 仿宋 Std R" w:hAnsi="Adobe 仿宋 Std R"/>
          <w:sz w:val="24"/>
          <w:szCs w:val="28"/>
        </w:rPr>
        <w:t>2</w:t>
      </w:r>
      <w:r>
        <w:rPr>
          <w:rFonts w:ascii="Adobe 仿宋 Std R" w:eastAsia="Adobe 仿宋 Std R" w:hAnsi="Adobe 仿宋 Std R" w:hint="eastAsia"/>
          <w:sz w:val="24"/>
          <w:szCs w:val="28"/>
        </w:rPr>
        <w:t>（t），初始条件全部为零。</w:t>
      </w:r>
    </w:p>
    <w:p w14:paraId="6E5B701F" w14:textId="0C79DF78" w:rsidR="006D2107" w:rsidRDefault="006D2107" w:rsidP="00721E04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2B27466D" w14:textId="6F504386" w:rsidR="00E02887" w:rsidRDefault="00E02887" w:rsidP="00E02887">
      <w:pPr>
        <w:spacing w:line="400" w:lineRule="exact"/>
        <w:outlineLvl w:val="1"/>
        <w:rPr>
          <w:rFonts w:ascii="Adobe 仿宋 Std R" w:eastAsia="Adobe 仿宋 Std R" w:hAnsi="Adobe 仿宋 Std R"/>
          <w:sz w:val="24"/>
          <w:szCs w:val="28"/>
        </w:rPr>
      </w:pPr>
      <w:r w:rsidRPr="001149D9"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t>讨论题</w:t>
      </w:r>
      <w:r>
        <w:rPr>
          <w:rFonts w:ascii="黑体" w:eastAsia="黑体" w:hAnsi="黑体"/>
          <w:b/>
          <w:bCs/>
          <w:color w:val="4472C4" w:themeColor="accent1"/>
          <w:sz w:val="24"/>
          <w:szCs w:val="28"/>
        </w:rPr>
        <w:t>2</w:t>
      </w:r>
      <w:r>
        <w:rPr>
          <w:rFonts w:ascii="Adobe 仿宋 Std R" w:eastAsia="Adobe 仿宋 Std R" w:hAnsi="Adobe 仿宋 Std R" w:hint="eastAsia"/>
          <w:sz w:val="24"/>
          <w:szCs w:val="28"/>
        </w:rPr>
        <w:t>：</w:t>
      </w:r>
      <w:r w:rsidR="009E24E3">
        <w:rPr>
          <w:rFonts w:ascii="Adobe 仿宋 Std R" w:eastAsia="Adobe 仿宋 Std R" w:hAnsi="Adobe 仿宋 Std R" w:hint="eastAsia"/>
          <w:sz w:val="24"/>
          <w:szCs w:val="28"/>
        </w:rPr>
        <w:t>计算</w:t>
      </w:r>
      <w:r w:rsidR="009E24E3" w:rsidRPr="009E24E3">
        <w:rPr>
          <w:rFonts w:ascii="Adobe 仿宋 Std R" w:eastAsia="Adobe 仿宋 Std R" w:hAnsi="Adobe 仿宋 Std R" w:hint="eastAsia"/>
          <w:sz w:val="24"/>
          <w:szCs w:val="28"/>
        </w:rPr>
        <w:t>动态性能</w:t>
      </w:r>
      <w:r w:rsidR="009E24E3">
        <w:rPr>
          <w:rFonts w:ascii="Adobe 仿宋 Std R" w:eastAsia="Adobe 仿宋 Std R" w:hAnsi="Adobe 仿宋 Std R"/>
          <w:sz w:val="24"/>
          <w:szCs w:val="28"/>
        </w:rPr>
        <w:t xml:space="preserve"> </w:t>
      </w:r>
    </w:p>
    <w:p w14:paraId="5FE2F526" w14:textId="56B3EBC3" w:rsidR="00E02887" w:rsidRDefault="009E24E3" w:rsidP="00721E04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  <w:r w:rsidRPr="009E24E3">
        <w:rPr>
          <w:rFonts w:ascii="Adobe 仿宋 Std R" w:eastAsia="Adobe 仿宋 Std R" w:hAnsi="Adobe 仿宋 Std R" w:hint="eastAsia"/>
          <w:sz w:val="24"/>
          <w:szCs w:val="28"/>
        </w:rPr>
        <w:t>试分别求出图中各系统的自然频率和阻尼比，</w:t>
      </w:r>
      <w:r w:rsidRPr="00D54CF7">
        <w:rPr>
          <w:rFonts w:ascii="Adobe 仿宋 Std R" w:eastAsia="Adobe 仿宋 Std R" w:hAnsi="Adobe 仿宋 Std R" w:hint="eastAsia"/>
          <w:sz w:val="24"/>
          <w:szCs w:val="28"/>
          <w:highlight w:val="yellow"/>
        </w:rPr>
        <w:t>并列表</w:t>
      </w:r>
      <w:bookmarkStart w:id="1" w:name="_Hlk21963729"/>
      <w:r w:rsidRPr="00D54CF7">
        <w:rPr>
          <w:rFonts w:ascii="Adobe 仿宋 Std R" w:eastAsia="Adobe 仿宋 Std R" w:hAnsi="Adobe 仿宋 Std R" w:hint="eastAsia"/>
          <w:sz w:val="24"/>
          <w:szCs w:val="28"/>
          <w:highlight w:val="yellow"/>
        </w:rPr>
        <w:t>比较其动态性能</w:t>
      </w:r>
      <w:bookmarkStart w:id="2" w:name="_GoBack"/>
      <w:bookmarkEnd w:id="1"/>
      <w:bookmarkEnd w:id="2"/>
      <w:r>
        <w:rPr>
          <w:rFonts w:ascii="Adobe 仿宋 Std R" w:eastAsia="Adobe 仿宋 Std R" w:hAnsi="Adobe 仿宋 Std R" w:hint="eastAsia"/>
          <w:sz w:val="24"/>
          <w:szCs w:val="28"/>
        </w:rPr>
        <w:t>。</w:t>
      </w:r>
    </w:p>
    <w:p w14:paraId="569430B9" w14:textId="5E0FCA84" w:rsidR="00E02887" w:rsidRDefault="009E24E3" w:rsidP="00721E04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3EF957F8" wp14:editId="1ED920A4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5274310" cy="1372235"/>
            <wp:effectExtent l="0" t="0" r="254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256B7" w14:textId="1758A11B" w:rsidR="00E02887" w:rsidRDefault="00E02887" w:rsidP="00721E04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0FE7CDB8" w14:textId="550CDC95" w:rsidR="006D2107" w:rsidRDefault="006D2107" w:rsidP="00721E04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7678FF63" w14:textId="60A3E757" w:rsidR="009E24E3" w:rsidRDefault="009E24E3" w:rsidP="00721E04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2E1230FF" w14:textId="3A965B7F" w:rsidR="009E24E3" w:rsidRDefault="009E24E3" w:rsidP="00721E04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77EC5AB5" w14:textId="3183BF22" w:rsidR="009E24E3" w:rsidRDefault="009E24E3" w:rsidP="00721E04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sectPr w:rsidR="009E2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3687A" w14:textId="77777777" w:rsidR="00630413" w:rsidRDefault="00630413" w:rsidP="008906E4">
      <w:r>
        <w:separator/>
      </w:r>
    </w:p>
  </w:endnote>
  <w:endnote w:type="continuationSeparator" w:id="0">
    <w:p w14:paraId="72F37945" w14:textId="77777777" w:rsidR="00630413" w:rsidRDefault="00630413" w:rsidP="0089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C5309" w14:textId="77777777" w:rsidR="00630413" w:rsidRDefault="00630413" w:rsidP="008906E4">
      <w:r>
        <w:separator/>
      </w:r>
    </w:p>
  </w:footnote>
  <w:footnote w:type="continuationSeparator" w:id="0">
    <w:p w14:paraId="463BA13A" w14:textId="77777777" w:rsidR="00630413" w:rsidRDefault="00630413" w:rsidP="00890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13214"/>
    <w:multiLevelType w:val="hybridMultilevel"/>
    <w:tmpl w:val="8048E066"/>
    <w:lvl w:ilvl="0" w:tplc="1A36CFDA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107217F0"/>
    <w:multiLevelType w:val="hybridMultilevel"/>
    <w:tmpl w:val="9D7ACD30"/>
    <w:lvl w:ilvl="0" w:tplc="896091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4D1342"/>
    <w:multiLevelType w:val="hybridMultilevel"/>
    <w:tmpl w:val="3DF4318A"/>
    <w:lvl w:ilvl="0" w:tplc="CF92BC6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820680"/>
    <w:multiLevelType w:val="hybridMultilevel"/>
    <w:tmpl w:val="CC20A45E"/>
    <w:lvl w:ilvl="0" w:tplc="1F3ED11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AB2D54"/>
    <w:multiLevelType w:val="hybridMultilevel"/>
    <w:tmpl w:val="FCE0A156"/>
    <w:lvl w:ilvl="0" w:tplc="CF92BC6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C01A1B"/>
    <w:multiLevelType w:val="hybridMultilevel"/>
    <w:tmpl w:val="D450B248"/>
    <w:lvl w:ilvl="0" w:tplc="1E4456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0B791F"/>
    <w:multiLevelType w:val="hybridMultilevel"/>
    <w:tmpl w:val="A49C5CC8"/>
    <w:lvl w:ilvl="0" w:tplc="CECC18A8">
      <w:start w:val="1"/>
      <w:numFmt w:val="japaneseCounting"/>
      <w:lvlText w:val="第%1章"/>
      <w:lvlJc w:val="left"/>
      <w:pPr>
        <w:ind w:left="840" w:hanging="84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850A56"/>
    <w:multiLevelType w:val="hybridMultilevel"/>
    <w:tmpl w:val="6180D69C"/>
    <w:lvl w:ilvl="0" w:tplc="439AD094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4CCD1D59"/>
    <w:multiLevelType w:val="hybridMultilevel"/>
    <w:tmpl w:val="9CDE647E"/>
    <w:lvl w:ilvl="0" w:tplc="1BD06516">
      <w:start w:val="2"/>
      <w:numFmt w:val="decimal"/>
      <w:lvlText w:val="(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9" w15:restartNumberingAfterBreak="0">
    <w:nsid w:val="4CD67B80"/>
    <w:multiLevelType w:val="hybridMultilevel"/>
    <w:tmpl w:val="B706DFD4"/>
    <w:lvl w:ilvl="0" w:tplc="753AB4C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AA52DB8"/>
    <w:multiLevelType w:val="hybridMultilevel"/>
    <w:tmpl w:val="ACCC9E64"/>
    <w:lvl w:ilvl="0" w:tplc="09567C78">
      <w:start w:val="2"/>
      <w:numFmt w:val="decimal"/>
      <w:lvlText w:val="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 w15:restartNumberingAfterBreak="0">
    <w:nsid w:val="5F4179DA"/>
    <w:multiLevelType w:val="hybridMultilevel"/>
    <w:tmpl w:val="0564088C"/>
    <w:lvl w:ilvl="0" w:tplc="27067918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6B903E22"/>
    <w:multiLevelType w:val="hybridMultilevel"/>
    <w:tmpl w:val="6438155E"/>
    <w:lvl w:ilvl="0" w:tplc="9AC85C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2"/>
  </w:num>
  <w:num w:numId="8">
    <w:abstractNumId w:val="10"/>
  </w:num>
  <w:num w:numId="9">
    <w:abstractNumId w:val="8"/>
  </w:num>
  <w:num w:numId="10">
    <w:abstractNumId w:val="5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01F"/>
    <w:rsid w:val="00017863"/>
    <w:rsid w:val="0006262C"/>
    <w:rsid w:val="00076798"/>
    <w:rsid w:val="000850DB"/>
    <w:rsid w:val="000B09E7"/>
    <w:rsid w:val="000D7364"/>
    <w:rsid w:val="000E034A"/>
    <w:rsid w:val="00103BDC"/>
    <w:rsid w:val="001149D9"/>
    <w:rsid w:val="0014158F"/>
    <w:rsid w:val="002C4E09"/>
    <w:rsid w:val="00351BF7"/>
    <w:rsid w:val="003E1F7B"/>
    <w:rsid w:val="00416024"/>
    <w:rsid w:val="005C3322"/>
    <w:rsid w:val="005C5A36"/>
    <w:rsid w:val="005E1C50"/>
    <w:rsid w:val="005E203A"/>
    <w:rsid w:val="00630413"/>
    <w:rsid w:val="0065572B"/>
    <w:rsid w:val="00680401"/>
    <w:rsid w:val="006B7567"/>
    <w:rsid w:val="006D2107"/>
    <w:rsid w:val="00721E04"/>
    <w:rsid w:val="00722A16"/>
    <w:rsid w:val="007366CF"/>
    <w:rsid w:val="007D2E40"/>
    <w:rsid w:val="0080201F"/>
    <w:rsid w:val="00822BB7"/>
    <w:rsid w:val="008906E4"/>
    <w:rsid w:val="008A0FB5"/>
    <w:rsid w:val="008D0009"/>
    <w:rsid w:val="008E1547"/>
    <w:rsid w:val="00913CCA"/>
    <w:rsid w:val="0092373B"/>
    <w:rsid w:val="00930CE9"/>
    <w:rsid w:val="009456BF"/>
    <w:rsid w:val="0098674B"/>
    <w:rsid w:val="00995969"/>
    <w:rsid w:val="009C0859"/>
    <w:rsid w:val="009E24E3"/>
    <w:rsid w:val="009E6333"/>
    <w:rsid w:val="009F69E6"/>
    <w:rsid w:val="00A97839"/>
    <w:rsid w:val="00B13441"/>
    <w:rsid w:val="00B357DD"/>
    <w:rsid w:val="00B86A74"/>
    <w:rsid w:val="00BA524C"/>
    <w:rsid w:val="00BB224B"/>
    <w:rsid w:val="00BB354E"/>
    <w:rsid w:val="00BC3575"/>
    <w:rsid w:val="00BF2B7A"/>
    <w:rsid w:val="00C07E76"/>
    <w:rsid w:val="00C119F6"/>
    <w:rsid w:val="00C8540D"/>
    <w:rsid w:val="00CB3A36"/>
    <w:rsid w:val="00CD3249"/>
    <w:rsid w:val="00D54CF7"/>
    <w:rsid w:val="00D71996"/>
    <w:rsid w:val="00E02887"/>
    <w:rsid w:val="00E463F1"/>
    <w:rsid w:val="00EA46A6"/>
    <w:rsid w:val="00F22642"/>
    <w:rsid w:val="00F26F10"/>
    <w:rsid w:val="00FC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CBF99"/>
  <w15:docId w15:val="{9DB32264-0B7D-4EBC-B327-50C31FB7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2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90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06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0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06E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906E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06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D35DD-E58A-48EC-B5F2-0DB0F11A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yufly zhang</dc:creator>
  <cp:keywords/>
  <dc:description/>
  <cp:lastModifiedBy>屁屁 谢</cp:lastModifiedBy>
  <cp:revision>5</cp:revision>
  <dcterms:created xsi:type="dcterms:W3CDTF">2019-10-21T12:46:00Z</dcterms:created>
  <dcterms:modified xsi:type="dcterms:W3CDTF">2019-11-16T06:38:00Z</dcterms:modified>
</cp:coreProperties>
</file>