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12771" w14:textId="77777777" w:rsidR="0093124D" w:rsidRPr="00682F03" w:rsidRDefault="0093124D" w:rsidP="0093124D">
      <w:pPr>
        <w:ind w:firstLineChars="698" w:firstLine="2523"/>
        <w:rPr>
          <w:b/>
          <w:sz w:val="36"/>
          <w:szCs w:val="36"/>
        </w:rPr>
      </w:pPr>
      <w:r w:rsidRPr="00682F03">
        <w:rPr>
          <w:rFonts w:hint="eastAsia"/>
          <w:b/>
          <w:sz w:val="36"/>
          <w:szCs w:val="36"/>
        </w:rPr>
        <w:t>东南大学自动控制实验室</w:t>
      </w:r>
    </w:p>
    <w:p w14:paraId="47E2F397" w14:textId="77777777" w:rsidR="0093124D" w:rsidRDefault="0093124D" w:rsidP="0093124D">
      <w:pPr>
        <w:rPr>
          <w:rFonts w:ascii="黑体" w:eastAsia="黑体"/>
          <w:b/>
          <w:sz w:val="48"/>
          <w:szCs w:val="48"/>
        </w:rPr>
      </w:pPr>
    </w:p>
    <w:p w14:paraId="6EF2DDBD" w14:textId="77777777" w:rsidR="001C68A8" w:rsidRDefault="001C68A8" w:rsidP="001C68A8">
      <w:pPr>
        <w:ind w:firstLineChars="600" w:firstLine="3132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76317F29" w14:textId="77777777" w:rsidR="001C68A8" w:rsidRDefault="001C68A8" w:rsidP="001C68A8">
      <w:pPr>
        <w:rPr>
          <w:b/>
          <w:sz w:val="32"/>
          <w:szCs w:val="32"/>
        </w:rPr>
      </w:pPr>
    </w:p>
    <w:p w14:paraId="63E8507D" w14:textId="77777777" w:rsidR="001C68A8" w:rsidRDefault="001C68A8" w:rsidP="001C68A8">
      <w:pPr>
        <w:rPr>
          <w:b/>
          <w:sz w:val="32"/>
          <w:szCs w:val="32"/>
        </w:rPr>
      </w:pPr>
    </w:p>
    <w:p w14:paraId="6264AA58" w14:textId="77777777" w:rsidR="001C68A8" w:rsidRDefault="001C68A8" w:rsidP="001C68A8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课程名称：</w:t>
      </w:r>
      <w:r>
        <w:rPr>
          <w:sz w:val="32"/>
          <w:szCs w:val="32"/>
          <w:u w:val="single"/>
        </w:rPr>
        <w:t xml:space="preserve">           </w:t>
      </w:r>
      <w:r>
        <w:rPr>
          <w:rFonts w:hint="eastAsia"/>
          <w:sz w:val="32"/>
          <w:szCs w:val="32"/>
          <w:u w:val="single"/>
        </w:rPr>
        <w:t>自控原理（</w:t>
      </w:r>
      <w:r>
        <w:rPr>
          <w:sz w:val="32"/>
          <w:szCs w:val="32"/>
          <w:u w:val="single"/>
        </w:rPr>
        <w:t>B</w:t>
      </w:r>
      <w:r>
        <w:rPr>
          <w:rFonts w:hint="eastAsia"/>
          <w:sz w:val="32"/>
          <w:szCs w:val="32"/>
          <w:u w:val="single"/>
        </w:rPr>
        <w:t>）</w:t>
      </w:r>
      <w:r>
        <w:rPr>
          <w:sz w:val="32"/>
          <w:szCs w:val="32"/>
          <w:u w:val="single"/>
        </w:rPr>
        <w:t xml:space="preserve">                     </w:t>
      </w:r>
      <w:r>
        <w:rPr>
          <w:b/>
          <w:sz w:val="32"/>
          <w:szCs w:val="32"/>
        </w:rPr>
        <w:t xml:space="preserve">                </w:t>
      </w:r>
    </w:p>
    <w:p w14:paraId="4AE7D121" w14:textId="77777777" w:rsidR="001C68A8" w:rsidRDefault="001C68A8" w:rsidP="001C68A8">
      <w:pPr>
        <w:rPr>
          <w:b/>
          <w:sz w:val="30"/>
          <w:szCs w:val="30"/>
        </w:rPr>
      </w:pPr>
    </w:p>
    <w:p w14:paraId="3A4EACB1" w14:textId="77777777" w:rsidR="001C68A8" w:rsidRDefault="001C68A8" w:rsidP="001C68A8">
      <w:pPr>
        <w:rPr>
          <w:b/>
          <w:sz w:val="30"/>
          <w:szCs w:val="30"/>
        </w:rPr>
      </w:pPr>
    </w:p>
    <w:p w14:paraId="7743C3A3" w14:textId="77777777" w:rsidR="001C68A8" w:rsidRDefault="001C68A8" w:rsidP="001C68A8">
      <w:pPr>
        <w:rPr>
          <w:b/>
          <w:sz w:val="30"/>
          <w:szCs w:val="30"/>
        </w:rPr>
      </w:pPr>
    </w:p>
    <w:p w14:paraId="7DB52D09" w14:textId="77777777" w:rsidR="001C68A8" w:rsidRDefault="001C68A8" w:rsidP="001C68A8">
      <w:pPr>
        <w:rPr>
          <w:b/>
          <w:sz w:val="30"/>
          <w:szCs w:val="30"/>
        </w:rPr>
      </w:pPr>
    </w:p>
    <w:p w14:paraId="2A8DB6F8" w14:textId="77777777" w:rsidR="001C68A8" w:rsidRDefault="001C68A8" w:rsidP="001C68A8">
      <w:pPr>
        <w:spacing w:line="360" w:lineRule="auto"/>
        <w:rPr>
          <w:b/>
          <w:sz w:val="30"/>
          <w:szCs w:val="30"/>
        </w:rPr>
      </w:pPr>
    </w:p>
    <w:p w14:paraId="19B115F2" w14:textId="77777777" w:rsidR="001C68A8" w:rsidRDefault="001C68A8" w:rsidP="001C68A8">
      <w:pPr>
        <w:spacing w:line="360" w:lineRule="auto"/>
        <w:rPr>
          <w:b/>
          <w:sz w:val="30"/>
          <w:szCs w:val="30"/>
        </w:rPr>
      </w:pPr>
    </w:p>
    <w:p w14:paraId="39A3B430" w14:textId="4BF18801" w:rsidR="001C68A8" w:rsidRDefault="001C68A8" w:rsidP="001C68A8">
      <w:pPr>
        <w:spacing w:line="360" w:lineRule="auto"/>
        <w:ind w:firstLineChars="200" w:firstLine="602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实验名称：</w:t>
      </w:r>
      <w:r>
        <w:rPr>
          <w:sz w:val="30"/>
          <w:szCs w:val="30"/>
          <w:u w:val="single"/>
        </w:rPr>
        <w:t xml:space="preserve">       </w:t>
      </w:r>
      <w:r w:rsidR="00325128">
        <w:rPr>
          <w:rFonts w:hint="eastAsia"/>
          <w:b/>
          <w:bCs/>
          <w:sz w:val="28"/>
          <w:szCs w:val="28"/>
        </w:rPr>
        <w:t>二阶系统的瞬时响应</w:t>
      </w:r>
      <w:r>
        <w:rPr>
          <w:sz w:val="30"/>
          <w:szCs w:val="30"/>
          <w:u w:val="single"/>
        </w:rPr>
        <w:t xml:space="preserve">                </w:t>
      </w:r>
    </w:p>
    <w:p w14:paraId="58447605" w14:textId="77777777" w:rsidR="001C68A8" w:rsidRDefault="001C68A8" w:rsidP="001C68A8">
      <w:pPr>
        <w:spacing w:line="360" w:lineRule="auto"/>
        <w:ind w:firstLineChars="200" w:firstLine="60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院（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系）：</w:t>
      </w:r>
      <w:r>
        <w:rPr>
          <w:rFonts w:hint="eastAsia"/>
          <w:sz w:val="30"/>
          <w:szCs w:val="30"/>
          <w:u w:val="single"/>
        </w:rPr>
        <w:t>能源与环境学院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专</w:t>
      </w:r>
      <w:r>
        <w:rPr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业：</w:t>
      </w:r>
      <w:r>
        <w:rPr>
          <w:rFonts w:hint="eastAsia"/>
          <w:sz w:val="30"/>
          <w:szCs w:val="30"/>
          <w:u w:val="single"/>
        </w:rPr>
        <w:t>能源与动力工程</w:t>
      </w:r>
      <w:r>
        <w:rPr>
          <w:sz w:val="30"/>
          <w:szCs w:val="30"/>
          <w:u w:val="single"/>
        </w:rPr>
        <w:t xml:space="preserve"> </w:t>
      </w:r>
    </w:p>
    <w:p w14:paraId="55707CD3" w14:textId="77777777" w:rsidR="001C68A8" w:rsidRDefault="001C68A8" w:rsidP="001C68A8">
      <w:pPr>
        <w:tabs>
          <w:tab w:val="left" w:pos="4500"/>
        </w:tabs>
        <w:spacing w:line="360" w:lineRule="auto"/>
        <w:ind w:firstLineChars="200" w:firstLine="602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姓</w:t>
      </w:r>
      <w:r>
        <w:rPr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名：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谢连城</w:t>
      </w:r>
      <w:r>
        <w:rPr>
          <w:sz w:val="30"/>
          <w:szCs w:val="30"/>
          <w:u w:val="single"/>
        </w:rPr>
        <w:t xml:space="preserve">   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学</w:t>
      </w:r>
      <w:r>
        <w:rPr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号：</w:t>
      </w:r>
      <w:r>
        <w:rPr>
          <w:sz w:val="30"/>
          <w:szCs w:val="30"/>
          <w:u w:val="single"/>
        </w:rPr>
        <w:t xml:space="preserve">  03017407     </w:t>
      </w:r>
    </w:p>
    <w:p w14:paraId="577190C7" w14:textId="77777777" w:rsidR="001C68A8" w:rsidRDefault="001C68A8" w:rsidP="001C68A8">
      <w:pPr>
        <w:spacing w:line="360" w:lineRule="auto"/>
        <w:ind w:firstLineChars="200" w:firstLine="602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实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验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室：</w:t>
      </w:r>
      <w:r>
        <w:rPr>
          <w:sz w:val="30"/>
          <w:szCs w:val="30"/>
          <w:u w:val="single"/>
        </w:rPr>
        <w:t xml:space="preserve">    419    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实验组别：</w:t>
      </w:r>
      <w:r>
        <w:rPr>
          <w:sz w:val="30"/>
          <w:szCs w:val="30"/>
          <w:u w:val="single"/>
        </w:rPr>
        <w:t xml:space="preserve">              </w:t>
      </w:r>
    </w:p>
    <w:p w14:paraId="3ACC123D" w14:textId="77777777" w:rsidR="001C68A8" w:rsidRDefault="001C68A8" w:rsidP="001C68A8">
      <w:pPr>
        <w:spacing w:line="360" w:lineRule="auto"/>
        <w:ind w:firstLineChars="200" w:firstLine="602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同组人员：</w:t>
      </w:r>
      <w:r>
        <w:rPr>
          <w:sz w:val="30"/>
          <w:szCs w:val="30"/>
          <w:u w:val="single"/>
        </w:rPr>
        <w:t xml:space="preserve">           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实验时间：</w:t>
      </w:r>
      <w:r>
        <w:rPr>
          <w:sz w:val="30"/>
          <w:szCs w:val="30"/>
          <w:u w:val="single"/>
        </w:rPr>
        <w:t xml:space="preserve">   2019.11.6    </w:t>
      </w:r>
    </w:p>
    <w:p w14:paraId="41E46FDF" w14:textId="77777777" w:rsidR="001C68A8" w:rsidRDefault="001C68A8" w:rsidP="001C68A8">
      <w:pPr>
        <w:spacing w:line="360" w:lineRule="auto"/>
        <w:ind w:firstLineChars="200" w:firstLine="602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评定成绩：</w:t>
      </w:r>
      <w:r>
        <w:rPr>
          <w:sz w:val="30"/>
          <w:szCs w:val="30"/>
          <w:u w:val="single"/>
        </w:rPr>
        <w:t xml:space="preserve">           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审阅教师：</w:t>
      </w:r>
      <w:r>
        <w:rPr>
          <w:sz w:val="30"/>
          <w:szCs w:val="30"/>
          <w:u w:val="single"/>
        </w:rPr>
        <w:t xml:space="preserve">              </w:t>
      </w:r>
    </w:p>
    <w:p w14:paraId="37A4BD92" w14:textId="77777777" w:rsidR="0093124D" w:rsidRPr="001C68A8" w:rsidRDefault="0093124D" w:rsidP="0093124D">
      <w:pPr>
        <w:spacing w:line="360" w:lineRule="auto"/>
        <w:ind w:firstLineChars="200" w:firstLine="600"/>
        <w:rPr>
          <w:sz w:val="30"/>
          <w:szCs w:val="30"/>
          <w:u w:val="single"/>
        </w:rPr>
      </w:pPr>
    </w:p>
    <w:p w14:paraId="46096E11" w14:textId="77777777" w:rsidR="0093124D" w:rsidRPr="005A4348" w:rsidRDefault="0093124D" w:rsidP="0093124D">
      <w:pPr>
        <w:pStyle w:val="TOC"/>
        <w:jc w:val="center"/>
        <w:rPr>
          <w:b/>
          <w:color w:val="auto"/>
          <w:sz w:val="44"/>
          <w:szCs w:val="44"/>
        </w:rPr>
      </w:pPr>
      <w:r w:rsidRPr="005A4348">
        <w:rPr>
          <w:b/>
          <w:color w:val="auto"/>
          <w:sz w:val="44"/>
          <w:szCs w:val="44"/>
          <w:lang w:val="zh-CN"/>
        </w:rPr>
        <w:lastRenderedPageBreak/>
        <w:t>目录</w:t>
      </w:r>
    </w:p>
    <w:p w14:paraId="72D06ED2" w14:textId="77777777" w:rsidR="0093124D" w:rsidRPr="00A44C2A" w:rsidRDefault="0093124D" w:rsidP="0093124D">
      <w:pPr>
        <w:pStyle w:val="a8"/>
        <w:tabs>
          <w:tab w:val="right" w:leader="dot" w:pos="8296"/>
        </w:tabs>
        <w:rPr>
          <w:rStyle w:val="a9"/>
        </w:rPr>
      </w:pPr>
      <w:r w:rsidRPr="00A44C2A">
        <w:rPr>
          <w:rStyle w:val="a9"/>
        </w:rPr>
        <w:fldChar w:fldCharType="begin"/>
      </w:r>
      <w:r w:rsidRPr="00A44C2A">
        <w:rPr>
          <w:rStyle w:val="a9"/>
        </w:rPr>
        <w:instrText xml:space="preserve"> TOC \o "1-3" \h \z \u </w:instrText>
      </w:r>
      <w:r w:rsidRPr="00A44C2A">
        <w:rPr>
          <w:rStyle w:val="a9"/>
        </w:rPr>
        <w:fldChar w:fldCharType="separate"/>
      </w:r>
      <w:hyperlink w:anchor="_Toc453946581" w:history="1">
        <w:r w:rsidRPr="00A44C2A">
          <w:rPr>
            <w:rStyle w:val="a9"/>
          </w:rPr>
          <w:t>一、实验目的</w:t>
        </w:r>
        <w:r w:rsidRPr="00A44C2A">
          <w:rPr>
            <w:rStyle w:val="a9"/>
            <w:webHidden/>
          </w:rPr>
          <w:tab/>
        </w:r>
        <w:r w:rsidRPr="00A44C2A">
          <w:rPr>
            <w:rStyle w:val="a9"/>
            <w:webHidden/>
          </w:rPr>
          <w:fldChar w:fldCharType="begin"/>
        </w:r>
        <w:r w:rsidRPr="00A44C2A">
          <w:rPr>
            <w:rStyle w:val="a9"/>
            <w:webHidden/>
          </w:rPr>
          <w:instrText xml:space="preserve"> PAGEREF _Toc453946581 \h </w:instrText>
        </w:r>
        <w:r w:rsidRPr="00A44C2A">
          <w:rPr>
            <w:rStyle w:val="a9"/>
            <w:webHidden/>
          </w:rPr>
        </w:r>
        <w:r w:rsidRPr="00A44C2A">
          <w:rPr>
            <w:rStyle w:val="a9"/>
            <w:webHidden/>
          </w:rPr>
          <w:fldChar w:fldCharType="separate"/>
        </w:r>
        <w:r w:rsidRPr="00A44C2A">
          <w:rPr>
            <w:rStyle w:val="a9"/>
            <w:webHidden/>
          </w:rPr>
          <w:t>3</w:t>
        </w:r>
        <w:r w:rsidRPr="00A44C2A">
          <w:rPr>
            <w:rStyle w:val="a9"/>
            <w:webHidden/>
          </w:rPr>
          <w:fldChar w:fldCharType="end"/>
        </w:r>
      </w:hyperlink>
    </w:p>
    <w:p w14:paraId="413856AA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2" w:history="1">
        <w:r w:rsidR="0093124D" w:rsidRPr="00A44C2A">
          <w:rPr>
            <w:rStyle w:val="a9"/>
          </w:rPr>
          <w:t>二、实验预习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_Toc453946582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3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296192A6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3" w:history="1">
        <w:r w:rsidR="0093124D" w:rsidRPr="00A44C2A">
          <w:rPr>
            <w:rStyle w:val="a9"/>
          </w:rPr>
          <w:t>三、实验原理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_Toc453946583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3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1F43AA72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4" w:history="1">
        <w:r w:rsidR="0093124D" w:rsidRPr="00A44C2A">
          <w:rPr>
            <w:rStyle w:val="a9"/>
          </w:rPr>
          <w:t>四、实验设备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_Toc453946584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4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01EE9D7A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5" w:history="1">
        <w:r w:rsidR="0093124D" w:rsidRPr="00A44C2A">
          <w:rPr>
            <w:rStyle w:val="a9"/>
          </w:rPr>
          <w:t>五、实验线路图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_Toc453946585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4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3A1BFE6E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6" w:history="1">
        <w:r w:rsidR="0093124D" w:rsidRPr="00A44C2A">
          <w:rPr>
            <w:rStyle w:val="a9"/>
          </w:rPr>
          <w:t>六、实验步骤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_Toc453946586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5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5EFC82C6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7" w:history="1">
        <w:r w:rsidR="0093124D" w:rsidRPr="00A44C2A">
          <w:rPr>
            <w:rStyle w:val="a9"/>
          </w:rPr>
          <w:t>七、实验分析与思考题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_Toc453946587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5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1831DB58" w14:textId="77777777" w:rsidR="0093124D" w:rsidRPr="00A44C2A" w:rsidRDefault="00DF6109" w:rsidP="0093124D">
      <w:pPr>
        <w:pStyle w:val="a8"/>
        <w:tabs>
          <w:tab w:val="right" w:leader="dot" w:pos="8296"/>
        </w:tabs>
        <w:rPr>
          <w:rStyle w:val="a9"/>
        </w:rPr>
      </w:pPr>
      <w:hyperlink w:anchor="_Toc453946588" w:history="1">
        <w:r w:rsidR="0093124D" w:rsidRPr="00A44C2A">
          <w:rPr>
            <w:rStyle w:val="a9"/>
          </w:rPr>
          <w:t>八、实验总结</w:t>
        </w:r>
        <w:r w:rsidR="0093124D" w:rsidRPr="00A44C2A">
          <w:rPr>
            <w:rStyle w:val="a9"/>
            <w:webHidden/>
          </w:rPr>
          <w:tab/>
        </w:r>
        <w:r w:rsidR="0093124D" w:rsidRPr="00A44C2A">
          <w:rPr>
            <w:rStyle w:val="a9"/>
            <w:webHidden/>
          </w:rPr>
          <w:fldChar w:fldCharType="begin"/>
        </w:r>
        <w:r w:rsidR="0093124D" w:rsidRPr="00A44C2A">
          <w:rPr>
            <w:rStyle w:val="a9"/>
            <w:webHidden/>
          </w:rPr>
          <w:instrText xml:space="preserve"> PAGEREF _Toc453946588 \h </w:instrText>
        </w:r>
        <w:r w:rsidR="0093124D" w:rsidRPr="00A44C2A">
          <w:rPr>
            <w:rStyle w:val="a9"/>
            <w:webHidden/>
          </w:rPr>
        </w:r>
        <w:r w:rsidR="0093124D" w:rsidRPr="00A44C2A">
          <w:rPr>
            <w:rStyle w:val="a9"/>
            <w:webHidden/>
          </w:rPr>
          <w:fldChar w:fldCharType="separate"/>
        </w:r>
        <w:r w:rsidR="0093124D" w:rsidRPr="00A44C2A">
          <w:rPr>
            <w:rStyle w:val="a9"/>
            <w:webHidden/>
          </w:rPr>
          <w:t>9</w:t>
        </w:r>
        <w:r w:rsidR="0093124D" w:rsidRPr="00A44C2A">
          <w:rPr>
            <w:rStyle w:val="a9"/>
            <w:webHidden/>
          </w:rPr>
          <w:fldChar w:fldCharType="end"/>
        </w:r>
      </w:hyperlink>
    </w:p>
    <w:p w14:paraId="4BB88AA5" w14:textId="77777777" w:rsidR="0093124D" w:rsidRDefault="0093124D" w:rsidP="0093124D">
      <w:r w:rsidRPr="00A44C2A">
        <w:rPr>
          <w:rStyle w:val="a9"/>
        </w:rPr>
        <w:fldChar w:fldCharType="end"/>
      </w:r>
    </w:p>
    <w:p w14:paraId="01ABC751" w14:textId="77777777" w:rsidR="0093124D" w:rsidRDefault="0093124D" w:rsidP="0093124D">
      <w:pPr>
        <w:widowControl/>
        <w:jc w:val="left"/>
        <w:rPr>
          <w:b/>
        </w:rPr>
      </w:pPr>
      <w:r>
        <w:rPr>
          <w:b/>
        </w:rPr>
        <w:br w:type="page"/>
      </w:r>
    </w:p>
    <w:p w14:paraId="360A2D11" w14:textId="77777777" w:rsidR="0093124D" w:rsidRPr="009A4007" w:rsidRDefault="0093124D" w:rsidP="0093124D">
      <w:pPr>
        <w:widowControl/>
        <w:jc w:val="center"/>
        <w:rPr>
          <w:b/>
          <w:sz w:val="32"/>
          <w:szCs w:val="32"/>
        </w:rPr>
      </w:pPr>
      <w:r w:rsidRPr="009A4007">
        <w:rPr>
          <w:rFonts w:hint="eastAsia"/>
          <w:b/>
          <w:sz w:val="32"/>
          <w:szCs w:val="32"/>
        </w:rPr>
        <w:lastRenderedPageBreak/>
        <w:t>实验一</w:t>
      </w:r>
      <w:r w:rsidRPr="009A4007">
        <w:rPr>
          <w:rFonts w:hint="eastAsia"/>
          <w:b/>
          <w:sz w:val="32"/>
          <w:szCs w:val="32"/>
        </w:rPr>
        <w:t xml:space="preserve"> </w:t>
      </w:r>
      <w:r w:rsidRPr="009A4007">
        <w:rPr>
          <w:rFonts w:hint="eastAsia"/>
          <w:b/>
          <w:sz w:val="32"/>
          <w:szCs w:val="32"/>
        </w:rPr>
        <w:t>闭环电压控制系统研究</w:t>
      </w:r>
    </w:p>
    <w:p w14:paraId="3F6FB953" w14:textId="77777777" w:rsidR="0093124D" w:rsidRPr="0094026D" w:rsidRDefault="0093124D" w:rsidP="0093124D">
      <w:pPr>
        <w:pStyle w:val="2"/>
      </w:pPr>
      <w:bookmarkStart w:id="0" w:name="_Toc453946581"/>
      <w:r w:rsidRPr="0094026D">
        <w:rPr>
          <w:rFonts w:hint="eastAsia"/>
        </w:rPr>
        <w:t>一、实验目的</w:t>
      </w:r>
      <w:bookmarkEnd w:id="0"/>
    </w:p>
    <w:p w14:paraId="3AB6225B" w14:textId="77777777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通过实验了解参数</w:t>
      </w:r>
      <w:r>
        <w:rPr>
          <w:position w:val="-10"/>
          <w:szCs w:val="21"/>
        </w:rPr>
        <w:object w:dxaOrig="220" w:dyaOrig="320" w14:anchorId="2EA345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8pt;height:16.2pt" o:ole="">
            <v:imagedata r:id="rId6" o:title=""/>
          </v:shape>
          <o:OLEObject Type="Embed" ProgID="Equation.3" ShapeID="_x0000_i1025" DrawAspect="Content" ObjectID="_1636217888" r:id="rId7"/>
        </w:objec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阻尼比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</w:t>
      </w:r>
      <w:r>
        <w:rPr>
          <w:position w:val="-12"/>
          <w:szCs w:val="21"/>
        </w:rPr>
        <w:object w:dxaOrig="320" w:dyaOrig="360" w14:anchorId="489FEF8F">
          <v:shape id="_x0000_i1026" type="#_x0000_t75" style="width:16.2pt;height:18pt" o:ole="">
            <v:imagedata r:id="rId8" o:title=""/>
          </v:shape>
          <o:OLEObject Type="Embed" ProgID="Equation.3" ShapeID="_x0000_i1026" DrawAspect="Content" ObjectID="_1636217889" r:id="rId9"/>
        </w:objec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阻尼自然频率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的变化对二阶系统动态性能的影响；</w:t>
      </w:r>
    </w:p>
    <w:p w14:paraId="031E83A0" w14:textId="1F822BA0" w:rsidR="0093124D" w:rsidRP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掌握二阶系统动态性能的测试方法。</w:t>
      </w:r>
    </w:p>
    <w:p w14:paraId="44AC43B4" w14:textId="77777777" w:rsidR="0093124D" w:rsidRPr="0094026D" w:rsidRDefault="0093124D" w:rsidP="0093124D">
      <w:pPr>
        <w:pStyle w:val="2"/>
      </w:pPr>
      <w:bookmarkStart w:id="1" w:name="_Toc453946582"/>
      <w:r>
        <w:rPr>
          <w:rFonts w:hint="eastAsia"/>
        </w:rPr>
        <w:t>二、实验预习</w:t>
      </w:r>
      <w:bookmarkEnd w:id="1"/>
    </w:p>
    <w:p w14:paraId="1FAE1B2C" w14:textId="7A88DB8A" w:rsidR="0093124D" w:rsidRDefault="00325128" w:rsidP="0093124D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rFonts w:hint="eastAsia"/>
          <w:color w:val="000000"/>
          <w:szCs w:val="28"/>
        </w:rPr>
        <w:t>复习了课本上关于二阶系统瞬态响应的知识，熟悉掌握衡量二阶系统的瞬态响应的变量，比如关于响应的超调量、响应时间等关键性变量。</w:t>
      </w:r>
    </w:p>
    <w:p w14:paraId="75553C1A" w14:textId="77777777" w:rsidR="0093124D" w:rsidRDefault="0093124D" w:rsidP="0093124D">
      <w:pPr>
        <w:rPr>
          <w:color w:val="000000"/>
          <w:szCs w:val="28"/>
        </w:rPr>
      </w:pPr>
    </w:p>
    <w:p w14:paraId="61EF9878" w14:textId="77777777" w:rsidR="0093124D" w:rsidRDefault="0093124D" w:rsidP="0093124D">
      <w:pPr>
        <w:pStyle w:val="2"/>
      </w:pPr>
      <w:bookmarkStart w:id="2" w:name="_Toc453946583"/>
      <w:r w:rsidRPr="00A44C2A">
        <w:rPr>
          <w:rFonts w:hint="eastAsia"/>
          <w:b w:val="0"/>
          <w:bCs w:val="0"/>
        </w:rPr>
        <w:t>三、</w:t>
      </w:r>
      <w:r w:rsidRPr="0094026D">
        <w:rPr>
          <w:rFonts w:hint="eastAsia"/>
        </w:rPr>
        <w:t>实验原理</w:t>
      </w:r>
      <w:bookmarkEnd w:id="2"/>
    </w:p>
    <w:p w14:paraId="4FF6035C" w14:textId="77777777" w:rsidR="00325128" w:rsidRDefault="00325128" w:rsidP="00325128">
      <w:pPr>
        <w:spacing w:line="34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二阶系统的瞬态响应</w:t>
      </w:r>
    </w:p>
    <w:p w14:paraId="2BEBBC83" w14:textId="77777777" w:rsidR="00325128" w:rsidRDefault="00325128" w:rsidP="00325128">
      <w:pPr>
        <w:spacing w:line="34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用二阶常微分方程描述的系统，称为二阶系统，其标准形式的闭环传递函数为</w:t>
      </w:r>
    </w:p>
    <w:p w14:paraId="0DABAA23" w14:textId="77777777" w:rsidR="00325128" w:rsidRDefault="00325128" w:rsidP="00325128">
      <w:pPr>
        <w:ind w:left="420" w:firstLineChars="200" w:firstLine="420"/>
        <w:jc w:val="center"/>
        <w:rPr>
          <w:szCs w:val="21"/>
        </w:rPr>
      </w:pPr>
      <w:r>
        <w:rPr>
          <w:position w:val="-32"/>
          <w:szCs w:val="21"/>
        </w:rPr>
        <w:object w:dxaOrig="2600" w:dyaOrig="760" w14:anchorId="3A4DF55B">
          <v:shape id="_x0000_i1027" type="#_x0000_t75" style="width:123pt;height:34.8pt" o:ole="">
            <v:imagedata r:id="rId10" o:title=""/>
          </v:shape>
          <o:OLEObject Type="Embed" ProgID="Equation.3" ShapeID="_x0000_i1027" DrawAspect="Content" ObjectID="_1636217890" r:id="rId11"/>
        </w:object>
      </w:r>
      <w:r>
        <w:rPr>
          <w:rFonts w:hint="eastAsia"/>
          <w:szCs w:val="21"/>
        </w:rPr>
        <w:t xml:space="preserve">                       (2-1)</w:t>
      </w:r>
    </w:p>
    <w:p w14:paraId="0DAAAB34" w14:textId="77777777" w:rsidR="00325128" w:rsidRDefault="00325128" w:rsidP="00325128">
      <w:pPr>
        <w:ind w:firstLineChars="200" w:firstLine="420"/>
        <w:jc w:val="left"/>
        <w:rPr>
          <w:szCs w:val="21"/>
        </w:rPr>
      </w:pPr>
      <w:r>
        <w:rPr>
          <w:rFonts w:hint="eastAsia"/>
          <w:bCs/>
          <w:szCs w:val="21"/>
        </w:rPr>
        <w:t>闭环特征方程：</w:t>
      </w:r>
      <w:r>
        <w:rPr>
          <w:position w:val="-12"/>
          <w:szCs w:val="21"/>
        </w:rPr>
        <w:object w:dxaOrig="1920" w:dyaOrig="380" w14:anchorId="5BCA7521">
          <v:shape id="_x0000_i1028" type="#_x0000_t75" style="width:96pt;height:19.2pt" o:ole="">
            <v:imagedata r:id="rId12" o:title=""/>
          </v:shape>
          <o:OLEObject Type="Embed" ProgID="Equation.3" ShapeID="_x0000_i1028" DrawAspect="Content" ObjectID="_1636217891" r:id="rId13"/>
        </w:object>
      </w:r>
    </w:p>
    <w:p w14:paraId="67769CFD" w14:textId="77777777" w:rsidR="00325128" w:rsidRDefault="00325128" w:rsidP="00325128">
      <w:pPr>
        <w:ind w:firstLineChars="200" w:firstLine="420"/>
        <w:jc w:val="left"/>
        <w:rPr>
          <w:bCs/>
          <w:szCs w:val="21"/>
        </w:rPr>
      </w:pPr>
      <w:r>
        <w:rPr>
          <w:rFonts w:hint="eastAsia"/>
          <w:szCs w:val="21"/>
        </w:rPr>
        <w:t>其解</w:t>
      </w:r>
      <w:r>
        <w:rPr>
          <w:rFonts w:hint="eastAsia"/>
          <w:szCs w:val="21"/>
        </w:rPr>
        <w:t xml:space="preserve"> </w:t>
      </w:r>
      <w:r>
        <w:rPr>
          <w:position w:val="-14"/>
          <w:szCs w:val="21"/>
        </w:rPr>
        <w:object w:dxaOrig="2400" w:dyaOrig="460" w14:anchorId="00FC615D">
          <v:shape id="_x0000_i1029" type="#_x0000_t75" style="width:120pt;height:22.8pt" o:ole="">
            <v:imagedata r:id="rId14" o:title=""/>
          </v:shape>
          <o:OLEObject Type="Embed" ProgID="Equation.3" ShapeID="_x0000_i1029" DrawAspect="Content" ObjectID="_1636217892" r:id="rId15"/>
        </w:object>
      </w:r>
      <w:r>
        <w:rPr>
          <w:rFonts w:hint="eastAsia"/>
          <w:szCs w:val="21"/>
        </w:rPr>
        <w:t>，</w:t>
      </w:r>
    </w:p>
    <w:p w14:paraId="4C719177" w14:textId="77777777" w:rsidR="00325128" w:rsidRDefault="00325128" w:rsidP="00325128">
      <w:pPr>
        <w:spacing w:line="340" w:lineRule="exact"/>
        <w:ind w:firstLineChars="200" w:firstLine="420"/>
        <w:jc w:val="left"/>
        <w:rPr>
          <w:szCs w:val="21"/>
        </w:rPr>
      </w:pPr>
      <w:r>
        <w:rPr>
          <w:rFonts w:hint="eastAsia"/>
          <w:bCs/>
          <w:szCs w:val="21"/>
        </w:rPr>
        <w:t>针对不同的</w:t>
      </w:r>
      <w:r>
        <w:rPr>
          <w:position w:val="-10"/>
          <w:szCs w:val="21"/>
        </w:rPr>
        <w:object w:dxaOrig="240" w:dyaOrig="320" w14:anchorId="6D2FCF40">
          <v:shape id="_x0000_i1030" type="#_x0000_t75" style="width:12pt;height:16.2pt" o:ole="">
            <v:imagedata r:id="rId16" o:title=""/>
          </v:shape>
          <o:OLEObject Type="Embed" ProgID="Equation.3" ShapeID="_x0000_i1030" DrawAspect="Content" ObjectID="_1636217893" r:id="rId17"/>
        </w:object>
      </w:r>
      <w:r>
        <w:rPr>
          <w:rFonts w:hint="eastAsia"/>
          <w:szCs w:val="21"/>
        </w:rPr>
        <w:t>值，特征根会出现下列三种情况：</w:t>
      </w:r>
    </w:p>
    <w:p w14:paraId="3BE6703A" w14:textId="77777777" w:rsidR="00325128" w:rsidRDefault="00325128" w:rsidP="00325128">
      <w:pPr>
        <w:pStyle w:val="aa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0&lt;</w:t>
      </w:r>
      <w:r>
        <w:rPr>
          <w:position w:val="-10"/>
          <w:szCs w:val="21"/>
        </w:rPr>
        <w:object w:dxaOrig="220" w:dyaOrig="320" w14:anchorId="5E2EB95E">
          <v:shape id="_x0000_i1031" type="#_x0000_t75" style="width:10.8pt;height:16.2pt" o:ole="">
            <v:imagedata r:id="rId18" o:title=""/>
          </v:shape>
          <o:OLEObject Type="Embed" ProgID="Equation.3" ShapeID="_x0000_i1031" DrawAspect="Content" ObjectID="_1636217894" r:id="rId19"/>
        </w:object>
      </w:r>
      <w:r>
        <w:rPr>
          <w:rFonts w:hint="eastAsia"/>
          <w:szCs w:val="21"/>
        </w:rPr>
        <w:t>&lt;1</w:t>
      </w:r>
      <w:r>
        <w:rPr>
          <w:rFonts w:hint="eastAsia"/>
          <w:szCs w:val="21"/>
        </w:rPr>
        <w:t>（欠阻尼），</w:t>
      </w:r>
      <w:r>
        <w:rPr>
          <w:position w:val="-14"/>
          <w:szCs w:val="21"/>
        </w:rPr>
        <w:object w:dxaOrig="2540" w:dyaOrig="460" w14:anchorId="418A3EEA">
          <v:shape id="_x0000_i1032" type="#_x0000_t75" style="width:127.2pt;height:22.8pt" o:ole="">
            <v:imagedata r:id="rId20" o:title=""/>
          </v:shape>
          <o:OLEObject Type="Embed" ProgID="Equation.3" ShapeID="_x0000_i1032" DrawAspect="Content" ObjectID="_1636217895" r:id="rId21"/>
        </w:object>
      </w:r>
    </w:p>
    <w:p w14:paraId="126C2D6D" w14:textId="77777777" w:rsidR="00325128" w:rsidRDefault="00DF6109" w:rsidP="00325128">
      <w:pPr>
        <w:pStyle w:val="aa"/>
        <w:spacing w:line="340" w:lineRule="exact"/>
        <w:ind w:leftChars="0" w:left="0" w:firstLineChars="200" w:firstLine="420"/>
        <w:rPr>
          <w:szCs w:val="21"/>
        </w:rPr>
      </w:pPr>
      <w:r>
        <w:rPr>
          <w:noProof/>
          <w:szCs w:val="21"/>
        </w:rPr>
        <w:object w:dxaOrig="1440" w:dyaOrig="1440" w14:anchorId="468301C1">
          <v:shape id="_x0000_s1033" type="#_x0000_t75" style="position:absolute;left:0;text-align:left;margin-left:18pt;margin-top:31.15pt;width:168pt;height:35.25pt;z-index:251662336">
            <v:imagedata r:id="rId22" o:title=""/>
          </v:shape>
          <o:OLEObject Type="Embed" ProgID="Equation.3" ShapeID="_x0000_s1033" DrawAspect="Content" ObjectID="_1636217927" r:id="rId23"/>
        </w:object>
      </w:r>
      <w:r w:rsidR="00325128">
        <w:rPr>
          <w:rFonts w:hint="eastAsia"/>
          <w:szCs w:val="21"/>
        </w:rPr>
        <w:t>此时，系统的单位阶跃响应呈振荡衰减形式，其曲线如图</w:t>
      </w:r>
      <w:r w:rsidR="00325128">
        <w:rPr>
          <w:rFonts w:hint="eastAsia"/>
          <w:szCs w:val="21"/>
        </w:rPr>
        <w:t>2-1</w:t>
      </w:r>
      <w:r w:rsidR="00325128">
        <w:rPr>
          <w:rFonts w:hint="eastAsia"/>
          <w:szCs w:val="21"/>
        </w:rPr>
        <w:t>的</w:t>
      </w:r>
      <w:r w:rsidR="00325128">
        <w:rPr>
          <w:rFonts w:hint="eastAsia"/>
          <w:szCs w:val="21"/>
        </w:rPr>
        <w:t>(a)</w:t>
      </w:r>
      <w:r w:rsidR="00325128">
        <w:rPr>
          <w:rFonts w:hint="eastAsia"/>
          <w:szCs w:val="21"/>
        </w:rPr>
        <w:t>所示。它的数学表达式为：</w:t>
      </w:r>
    </w:p>
    <w:p w14:paraId="5B176598" w14:textId="77777777" w:rsidR="00325128" w:rsidRDefault="00325128" w:rsidP="00325128">
      <w:pPr>
        <w:pStyle w:val="aa"/>
        <w:spacing w:after="0"/>
        <w:ind w:leftChars="0" w:left="0" w:firstLineChars="200" w:firstLine="420"/>
        <w:rPr>
          <w:szCs w:val="21"/>
        </w:rPr>
      </w:pPr>
    </w:p>
    <w:p w14:paraId="2BA15E7F" w14:textId="77777777" w:rsidR="00325128" w:rsidRDefault="00325128" w:rsidP="00325128">
      <w:pPr>
        <w:pStyle w:val="aa"/>
        <w:spacing w:after="0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式中</w:t>
      </w:r>
      <w:r>
        <w:rPr>
          <w:position w:val="-12"/>
          <w:szCs w:val="21"/>
        </w:rPr>
        <w:object w:dxaOrig="1600" w:dyaOrig="440" w14:anchorId="6F9C62D5">
          <v:shape id="_x0000_i1034" type="#_x0000_t75" style="width:75.6pt;height:20.4pt" o:ole="">
            <v:imagedata r:id="rId24" o:title=""/>
          </v:shape>
          <o:OLEObject Type="Embed" ProgID="Equation.3" ShapeID="_x0000_i1034" DrawAspect="Content" ObjectID="_1636217896" r:id="rId25"/>
        </w:object>
      </w:r>
      <w:r>
        <w:rPr>
          <w:rFonts w:hint="eastAsia"/>
          <w:szCs w:val="21"/>
        </w:rPr>
        <w:t>，</w:t>
      </w:r>
      <w:r>
        <w:rPr>
          <w:position w:val="-28"/>
          <w:szCs w:val="21"/>
        </w:rPr>
        <w:object w:dxaOrig="1680" w:dyaOrig="760" w14:anchorId="5D887EB0">
          <v:shape id="_x0000_i1035" type="#_x0000_t75" style="width:74.4pt;height:34.2pt" o:ole="">
            <v:imagedata r:id="rId26" o:title=""/>
          </v:shape>
          <o:OLEObject Type="Embed" ProgID="Equation.3" ShapeID="_x0000_i1035" DrawAspect="Content" ObjectID="_1636217897" r:id="rId27"/>
        </w:object>
      </w:r>
      <w:r>
        <w:rPr>
          <w:rFonts w:hint="eastAsia"/>
          <w:szCs w:val="21"/>
        </w:rPr>
        <w:t>。</w:t>
      </w:r>
    </w:p>
    <w:p w14:paraId="68B305A7" w14:textId="77777777" w:rsidR="00325128" w:rsidRDefault="00325128" w:rsidP="00325128">
      <w:pPr>
        <w:pStyle w:val="aa"/>
        <w:spacing w:after="0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560" w:dyaOrig="320" w14:anchorId="587102C6">
          <v:shape id="_x0000_i1036" type="#_x0000_t75" style="width:28.2pt;height:16.2pt" o:ole="">
            <v:imagedata r:id="rId28" o:title=""/>
          </v:shape>
          <o:OLEObject Type="Embed" ProgID="Equation.3" ShapeID="_x0000_i1036" DrawAspect="Content" ObjectID="_1636217898" r:id="rId29"/>
        </w:object>
      </w:r>
      <w:r>
        <w:rPr>
          <w:rFonts w:hint="eastAsia"/>
          <w:szCs w:val="21"/>
        </w:rPr>
        <w:t>（临界阻尼）</w:t>
      </w:r>
      <w:r>
        <w:rPr>
          <w:position w:val="-14"/>
          <w:szCs w:val="21"/>
        </w:rPr>
        <w:object w:dxaOrig="1020" w:dyaOrig="380" w14:anchorId="028441CC">
          <v:shape id="_x0000_i1037" type="#_x0000_t75" style="width:51pt;height:19.2pt" o:ole="">
            <v:imagedata r:id="rId30" o:title=""/>
          </v:shape>
          <o:OLEObject Type="Embed" ProgID="Equation.3" ShapeID="_x0000_i1037" DrawAspect="Content" ObjectID="_1636217899" r:id="rId31"/>
        </w:object>
      </w:r>
    </w:p>
    <w:p w14:paraId="36ECB781" w14:textId="77777777" w:rsidR="00325128" w:rsidRDefault="00325128" w:rsidP="00325128">
      <w:pPr>
        <w:pStyle w:val="aa"/>
        <w:spacing w:line="340" w:lineRule="exact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此时，系统的单位阶跃响应是一条单调上升的指数曲线，如图</w:t>
      </w:r>
      <w:r>
        <w:rPr>
          <w:rFonts w:hint="eastAsia"/>
          <w:szCs w:val="21"/>
        </w:rPr>
        <w:t>2-1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(b)</w:t>
      </w:r>
      <w:r>
        <w:rPr>
          <w:rFonts w:hint="eastAsia"/>
          <w:szCs w:val="21"/>
        </w:rPr>
        <w:t>所示。</w:t>
      </w:r>
    </w:p>
    <w:p w14:paraId="32488F8E" w14:textId="77777777" w:rsidR="00325128" w:rsidRDefault="00325128" w:rsidP="00325128">
      <w:pPr>
        <w:pStyle w:val="aa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560" w:dyaOrig="320" w14:anchorId="26DCD6C0">
          <v:shape id="_x0000_i1038" type="#_x0000_t75" style="width:28.2pt;height:16.2pt" o:ole="">
            <v:imagedata r:id="rId32" o:title=""/>
          </v:shape>
          <o:OLEObject Type="Embed" ProgID="Equation.3" ShapeID="_x0000_i1038" DrawAspect="Content" ObjectID="_1636217900" r:id="rId33"/>
        </w:object>
      </w:r>
      <w:r>
        <w:rPr>
          <w:rFonts w:hint="eastAsia"/>
          <w:szCs w:val="21"/>
        </w:rPr>
        <w:t>（过阻尼）</w:t>
      </w:r>
      <w:r w:rsidRPr="00470998">
        <w:rPr>
          <w:rFonts w:hint="eastAsia"/>
          <w:szCs w:val="21"/>
        </w:rPr>
        <w:t>，</w:t>
      </w:r>
      <w:r w:rsidRPr="00470998">
        <w:rPr>
          <w:position w:val="-14"/>
          <w:szCs w:val="21"/>
        </w:rPr>
        <w:object w:dxaOrig="2400" w:dyaOrig="460" w14:anchorId="01273A9B">
          <v:shape id="_x0000_i1039" type="#_x0000_t75" style="width:120pt;height:22.8pt" o:ole="">
            <v:imagedata r:id="rId34" o:title=""/>
          </v:shape>
          <o:OLEObject Type="Embed" ProgID="Equation.3" ShapeID="_x0000_i1039" DrawAspect="Content" ObjectID="_1636217901" r:id="rId35"/>
        </w:object>
      </w:r>
    </w:p>
    <w:p w14:paraId="24B7FD33" w14:textId="77777777" w:rsidR="00325128" w:rsidRDefault="00325128" w:rsidP="00325128">
      <w:pPr>
        <w:pStyle w:val="aa"/>
        <w:spacing w:line="340" w:lineRule="exact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此时系统有二个相异实根，它的单位阶跃响应曲线如图</w:t>
      </w:r>
      <w:r>
        <w:rPr>
          <w:rFonts w:hint="eastAsia"/>
          <w:szCs w:val="21"/>
        </w:rPr>
        <w:t>2-1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(c)</w:t>
      </w:r>
      <w:r>
        <w:rPr>
          <w:rFonts w:hint="eastAsia"/>
          <w:szCs w:val="21"/>
        </w:rPr>
        <w:t>所示。</w:t>
      </w:r>
    </w:p>
    <w:p w14:paraId="4179535C" w14:textId="77777777" w:rsidR="00325128" w:rsidRDefault="00325128" w:rsidP="00325128">
      <w:pPr>
        <w:pStyle w:val="aa"/>
        <w:spacing w:line="340" w:lineRule="exact"/>
        <w:ind w:leftChars="0" w:left="0" w:firstLineChars="200" w:firstLine="420"/>
        <w:jc w:val="center"/>
        <w:rPr>
          <w:szCs w:val="21"/>
        </w:rPr>
      </w:pPr>
    </w:p>
    <w:p w14:paraId="667FD559" w14:textId="7B024B90" w:rsidR="00325128" w:rsidRDefault="00325128" w:rsidP="00325128">
      <w:pPr>
        <w:pStyle w:val="aa"/>
        <w:spacing w:line="340" w:lineRule="exact"/>
        <w:ind w:leftChars="600" w:left="1260" w:firstLineChars="400" w:firstLine="84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9264" behindDoc="0" locked="0" layoutInCell="1" allowOverlap="1" wp14:anchorId="2AE732D7" wp14:editId="466710F4">
            <wp:simplePos x="0" y="0"/>
            <wp:positionH relativeFrom="column">
              <wp:posOffset>914400</wp:posOffset>
            </wp:positionH>
            <wp:positionV relativeFrom="paragraph">
              <wp:posOffset>198120</wp:posOffset>
            </wp:positionV>
            <wp:extent cx="3460115" cy="716915"/>
            <wp:effectExtent l="0" t="0" r="6985" b="698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8AADF" w14:textId="77777777" w:rsidR="00325128" w:rsidRDefault="00325128" w:rsidP="00325128">
      <w:pPr>
        <w:pStyle w:val="aa"/>
        <w:spacing w:after="0" w:line="340" w:lineRule="exact"/>
        <w:ind w:leftChars="600" w:left="1260" w:firstLineChars="400" w:firstLine="840"/>
        <w:rPr>
          <w:szCs w:val="21"/>
        </w:rPr>
      </w:pPr>
    </w:p>
    <w:p w14:paraId="20300A4D" w14:textId="77777777" w:rsidR="00325128" w:rsidRDefault="00325128" w:rsidP="00325128">
      <w:pPr>
        <w:pStyle w:val="aa"/>
        <w:spacing w:after="0" w:line="340" w:lineRule="exact"/>
        <w:ind w:leftChars="600" w:left="1260" w:firstLineChars="100" w:firstLine="210"/>
        <w:rPr>
          <w:szCs w:val="21"/>
        </w:rPr>
      </w:pPr>
    </w:p>
    <w:p w14:paraId="6E07E4EA" w14:textId="77777777" w:rsidR="00325128" w:rsidRDefault="00325128" w:rsidP="00325128">
      <w:pPr>
        <w:pStyle w:val="aa"/>
        <w:spacing w:after="0" w:line="340" w:lineRule="exact"/>
        <w:ind w:leftChars="600" w:left="1260" w:firstLineChars="100" w:firstLine="210"/>
        <w:rPr>
          <w:szCs w:val="21"/>
        </w:rPr>
      </w:pPr>
    </w:p>
    <w:p w14:paraId="3FE5E702" w14:textId="77777777" w:rsidR="00325128" w:rsidRDefault="00325128" w:rsidP="00325128">
      <w:pPr>
        <w:pStyle w:val="aa"/>
        <w:spacing w:after="0" w:line="340" w:lineRule="exact"/>
        <w:ind w:leftChars="600" w:left="1260" w:firstLineChars="100" w:firstLine="210"/>
        <w:rPr>
          <w:szCs w:val="21"/>
        </w:rPr>
      </w:pPr>
      <w:r>
        <w:rPr>
          <w:rFonts w:hint="eastAsia"/>
          <w:szCs w:val="21"/>
        </w:rPr>
        <w:t xml:space="preserve">(a) </w:t>
      </w:r>
      <w:r>
        <w:rPr>
          <w:rFonts w:hint="eastAsia"/>
          <w:szCs w:val="21"/>
        </w:rPr>
        <w:t>欠阻尼</w:t>
      </w:r>
      <w:r>
        <w:rPr>
          <w:rFonts w:hint="eastAsia"/>
          <w:szCs w:val="21"/>
        </w:rPr>
        <w:t>(0&lt;</w:t>
      </w:r>
      <w:r>
        <w:rPr>
          <w:position w:val="-10"/>
          <w:szCs w:val="21"/>
        </w:rPr>
        <w:object w:dxaOrig="220" w:dyaOrig="320" w14:anchorId="58FFEEED">
          <v:shape id="_x0000_i1040" type="#_x0000_t75" style="width:10.8pt;height:16.2pt" o:ole="">
            <v:imagedata r:id="rId37" o:title=""/>
          </v:shape>
          <o:OLEObject Type="Embed" ProgID="Equation.3" ShapeID="_x0000_i1040" DrawAspect="Content" ObjectID="_1636217902" r:id="rId38"/>
        </w:object>
      </w:r>
      <w:r>
        <w:rPr>
          <w:rFonts w:hint="eastAsia"/>
          <w:szCs w:val="21"/>
        </w:rPr>
        <w:t>&lt;1)  (b)</w:t>
      </w:r>
      <w:r>
        <w:rPr>
          <w:rFonts w:hint="eastAsia"/>
          <w:szCs w:val="21"/>
        </w:rPr>
        <w:t>临界阻尼</w:t>
      </w:r>
      <w:r>
        <w:rPr>
          <w:rFonts w:hint="eastAsia"/>
          <w:szCs w:val="21"/>
        </w:rPr>
        <w:t>(</w:t>
      </w:r>
      <w:r>
        <w:rPr>
          <w:position w:val="-10"/>
          <w:szCs w:val="21"/>
        </w:rPr>
        <w:object w:dxaOrig="560" w:dyaOrig="320" w14:anchorId="6D7DD0CA">
          <v:shape id="_x0000_i1041" type="#_x0000_t75" style="width:28.2pt;height:16.2pt" o:ole="">
            <v:imagedata r:id="rId39" o:title=""/>
          </v:shape>
          <o:OLEObject Type="Embed" ProgID="Equation.3" ShapeID="_x0000_i1041" DrawAspect="Content" ObjectID="_1636217903" r:id="rId40"/>
        </w:object>
      </w:r>
      <w:r>
        <w:rPr>
          <w:rFonts w:hint="eastAsia"/>
          <w:szCs w:val="21"/>
        </w:rPr>
        <w:t>)   (c)</w:t>
      </w:r>
      <w:r>
        <w:rPr>
          <w:rFonts w:hint="eastAsia"/>
          <w:szCs w:val="21"/>
        </w:rPr>
        <w:t>过阻尼</w:t>
      </w:r>
      <w:r>
        <w:rPr>
          <w:rFonts w:hint="eastAsia"/>
          <w:szCs w:val="21"/>
        </w:rPr>
        <w:t>(</w:t>
      </w:r>
      <w:r>
        <w:rPr>
          <w:position w:val="-10"/>
          <w:szCs w:val="21"/>
        </w:rPr>
        <w:object w:dxaOrig="560" w:dyaOrig="320" w14:anchorId="0EBFC0C2">
          <v:shape id="_x0000_i1042" type="#_x0000_t75" style="width:28.2pt;height:16.2pt" o:ole="">
            <v:imagedata r:id="rId41" o:title=""/>
          </v:shape>
          <o:OLEObject Type="Embed" ProgID="Equation.3" ShapeID="_x0000_i1042" DrawAspect="Content" ObjectID="_1636217904" r:id="rId42"/>
        </w:object>
      </w:r>
      <w:r>
        <w:rPr>
          <w:rFonts w:hint="eastAsia"/>
          <w:szCs w:val="21"/>
        </w:rPr>
        <w:t>)</w:t>
      </w:r>
    </w:p>
    <w:p w14:paraId="71DC1742" w14:textId="77777777" w:rsidR="00325128" w:rsidRDefault="00325128" w:rsidP="00325128">
      <w:pPr>
        <w:pStyle w:val="aa"/>
        <w:spacing w:after="0" w:line="340" w:lineRule="exact"/>
        <w:ind w:leftChars="0" w:left="0" w:firstLineChars="1600" w:firstLine="3360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2-1  </w:t>
      </w:r>
      <w:r>
        <w:rPr>
          <w:rFonts w:hint="eastAsia"/>
          <w:szCs w:val="21"/>
        </w:rPr>
        <w:t>二阶系统的动态响应曲线</w:t>
      </w:r>
    </w:p>
    <w:p w14:paraId="23752F85" w14:textId="77777777" w:rsidR="00325128" w:rsidRDefault="00325128" w:rsidP="00325128">
      <w:pPr>
        <w:pStyle w:val="aa"/>
        <w:spacing w:after="0" w:line="340" w:lineRule="exact"/>
        <w:ind w:leftChars="0" w:left="0" w:firstLineChars="200" w:firstLine="420"/>
        <w:rPr>
          <w:szCs w:val="21"/>
        </w:rPr>
      </w:pPr>
      <w:r>
        <w:rPr>
          <w:rFonts w:hint="eastAsia"/>
          <w:szCs w:val="21"/>
        </w:rPr>
        <w:t>虽然当</w:t>
      </w:r>
      <w:r>
        <w:rPr>
          <w:position w:val="-10"/>
          <w:szCs w:val="21"/>
        </w:rPr>
        <w:object w:dxaOrig="220" w:dyaOrig="320" w14:anchorId="6D529130">
          <v:shape id="_x0000_i1043" type="#_x0000_t75" style="width:10.8pt;height:16.2pt" o:ole="">
            <v:imagedata r:id="rId43" o:title=""/>
          </v:shape>
          <o:OLEObject Type="Embed" ProgID="Equation.3" ShapeID="_x0000_i1043" DrawAspect="Content" ObjectID="_1636217905" r:id="rId44"/>
        </w:object>
      </w:r>
      <w:r>
        <w:rPr>
          <w:rFonts w:hint="eastAsia"/>
          <w:szCs w:val="21"/>
        </w:rPr>
        <w:t>=1</w:t>
      </w:r>
      <w:r>
        <w:rPr>
          <w:rFonts w:hint="eastAsia"/>
          <w:szCs w:val="21"/>
        </w:rPr>
        <w:t>或</w:t>
      </w:r>
      <w:r>
        <w:rPr>
          <w:position w:val="-10"/>
          <w:szCs w:val="21"/>
        </w:rPr>
        <w:object w:dxaOrig="220" w:dyaOrig="320" w14:anchorId="1398DFEB">
          <v:shape id="_x0000_i1044" type="#_x0000_t75" style="width:10.8pt;height:16.2pt" o:ole="">
            <v:imagedata r:id="rId45" o:title=""/>
          </v:shape>
          <o:OLEObject Type="Embed" ProgID="Equation.3" ShapeID="_x0000_i1044" DrawAspect="Content" ObjectID="_1636217906" r:id="rId46"/>
        </w:object>
      </w:r>
      <w:r>
        <w:rPr>
          <w:rFonts w:hint="eastAsia"/>
          <w:szCs w:val="21"/>
        </w:rPr>
        <w:t>&gt;1</w:t>
      </w:r>
      <w:r>
        <w:rPr>
          <w:rFonts w:hint="eastAsia"/>
          <w:szCs w:val="21"/>
        </w:rPr>
        <w:t>时，系统的阶跃响应无超调产生，但这种响应的动态过程太缓慢，故控制工程上常采用欠阻尼的二阶系统，一般取</w:t>
      </w:r>
      <w:r>
        <w:rPr>
          <w:position w:val="-10"/>
          <w:szCs w:val="21"/>
        </w:rPr>
        <w:object w:dxaOrig="220" w:dyaOrig="320" w14:anchorId="6AD2E90D">
          <v:shape id="_x0000_i1045" type="#_x0000_t75" style="width:10.8pt;height:16.2pt" o:ole="">
            <v:imagedata r:id="rId47" o:title=""/>
          </v:shape>
          <o:OLEObject Type="Embed" ProgID="Equation.3" ShapeID="_x0000_i1045" DrawAspect="Content" ObjectID="_1636217907" r:id="rId48"/>
        </w:object>
      </w:r>
      <w:r>
        <w:rPr>
          <w:rFonts w:hint="eastAsia"/>
          <w:szCs w:val="21"/>
        </w:rPr>
        <w:t>=0.6~0.7</w:t>
      </w:r>
      <w:r>
        <w:rPr>
          <w:rFonts w:hint="eastAsia"/>
          <w:szCs w:val="21"/>
        </w:rPr>
        <w:t>，此时系统的动态响应过程不仅快速，而且超调量也小。</w:t>
      </w:r>
    </w:p>
    <w:p w14:paraId="61ACD48F" w14:textId="77777777" w:rsidR="00325128" w:rsidRDefault="00325128" w:rsidP="00325128">
      <w:pPr>
        <w:pStyle w:val="aa"/>
        <w:spacing w:line="340" w:lineRule="exact"/>
        <w:ind w:leftChars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二阶系统的典型结构</w:t>
      </w:r>
    </w:p>
    <w:p w14:paraId="3E636A96" w14:textId="77777777" w:rsidR="00325128" w:rsidRDefault="00325128" w:rsidP="00325128">
      <w:pPr>
        <w:pStyle w:val="aa"/>
        <w:spacing w:line="340" w:lineRule="exact"/>
        <w:ind w:leftChars="0"/>
        <w:rPr>
          <w:szCs w:val="21"/>
        </w:rPr>
      </w:pPr>
      <w:r>
        <w:rPr>
          <w:rFonts w:hint="eastAsia"/>
          <w:szCs w:val="21"/>
        </w:rPr>
        <w:t>典型的二阶系统结构方框图和模拟电路图如</w:t>
      </w:r>
      <w:r>
        <w:rPr>
          <w:rFonts w:hint="eastAsia"/>
          <w:szCs w:val="21"/>
        </w:rPr>
        <w:t>2-2</w:t>
      </w:r>
      <w:r>
        <w:rPr>
          <w:rFonts w:hint="eastAsia"/>
          <w:szCs w:val="21"/>
        </w:rPr>
        <w:t>、如</w:t>
      </w:r>
      <w:r>
        <w:rPr>
          <w:rFonts w:hint="eastAsia"/>
          <w:szCs w:val="21"/>
        </w:rPr>
        <w:t>2-3</w:t>
      </w:r>
      <w:r>
        <w:rPr>
          <w:rFonts w:hint="eastAsia"/>
          <w:szCs w:val="21"/>
        </w:rPr>
        <w:t>所示。</w:t>
      </w:r>
    </w:p>
    <w:p w14:paraId="06FCC0E8" w14:textId="4C21EC6F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029620E6" wp14:editId="6FC74EAB">
            <wp:simplePos x="0" y="0"/>
            <wp:positionH relativeFrom="column">
              <wp:posOffset>1714500</wp:posOffset>
            </wp:positionH>
            <wp:positionV relativeFrom="paragraph">
              <wp:posOffset>17780</wp:posOffset>
            </wp:positionV>
            <wp:extent cx="1809750" cy="400050"/>
            <wp:effectExtent l="0" t="0" r="0" b="0"/>
            <wp:wrapSquare wrapText="bothSides"/>
            <wp:docPr id="6" name="图片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1318A" w14:textId="77777777" w:rsidR="00325128" w:rsidRDefault="00325128" w:rsidP="00325128">
      <w:pPr>
        <w:spacing w:line="340" w:lineRule="exact"/>
        <w:ind w:firstLineChars="200" w:firstLine="420"/>
        <w:rPr>
          <w:szCs w:val="21"/>
        </w:rPr>
      </w:pPr>
    </w:p>
    <w:p w14:paraId="5C5649E2" w14:textId="77777777" w:rsidR="00325128" w:rsidRDefault="00325128" w:rsidP="00325128">
      <w:pPr>
        <w:spacing w:line="34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2-2 </w:t>
      </w:r>
      <w:r>
        <w:rPr>
          <w:rFonts w:hint="eastAsia"/>
          <w:szCs w:val="21"/>
        </w:rPr>
        <w:t>二阶系统的方框图</w:t>
      </w:r>
    </w:p>
    <w:p w14:paraId="755D3944" w14:textId="77DC2CF8" w:rsidR="00325128" w:rsidRDefault="00325128" w:rsidP="00325128">
      <w:pPr>
        <w:spacing w:line="340" w:lineRule="exac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5478D346" wp14:editId="40E6F89B">
            <wp:simplePos x="0" y="0"/>
            <wp:positionH relativeFrom="column">
              <wp:posOffset>800100</wp:posOffset>
            </wp:positionH>
            <wp:positionV relativeFrom="paragraph">
              <wp:posOffset>66040</wp:posOffset>
            </wp:positionV>
            <wp:extent cx="3905250" cy="1050290"/>
            <wp:effectExtent l="0" t="0" r="0" b="0"/>
            <wp:wrapSquare wrapText="bothSides"/>
            <wp:docPr id="5" name="图片 5" descr="图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形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AE190" w14:textId="77777777" w:rsidR="00325128" w:rsidRDefault="00325128" w:rsidP="00325128">
      <w:pPr>
        <w:spacing w:line="280" w:lineRule="exact"/>
        <w:rPr>
          <w:szCs w:val="21"/>
        </w:rPr>
      </w:pPr>
    </w:p>
    <w:p w14:paraId="635C0E87" w14:textId="77777777" w:rsidR="00325128" w:rsidRDefault="00325128" w:rsidP="00325128">
      <w:pPr>
        <w:spacing w:line="280" w:lineRule="exact"/>
        <w:rPr>
          <w:szCs w:val="21"/>
        </w:rPr>
      </w:pPr>
    </w:p>
    <w:p w14:paraId="5DA63A3E" w14:textId="77777777" w:rsidR="00325128" w:rsidRDefault="00325128" w:rsidP="00325128">
      <w:pPr>
        <w:spacing w:line="280" w:lineRule="exact"/>
        <w:rPr>
          <w:szCs w:val="21"/>
        </w:rPr>
      </w:pPr>
    </w:p>
    <w:p w14:paraId="4D153743" w14:textId="77777777" w:rsidR="00325128" w:rsidRDefault="00325128" w:rsidP="00325128">
      <w:pPr>
        <w:spacing w:line="340" w:lineRule="exact"/>
        <w:rPr>
          <w:szCs w:val="21"/>
        </w:rPr>
      </w:pPr>
    </w:p>
    <w:p w14:paraId="41F5DDE8" w14:textId="77777777" w:rsidR="00325128" w:rsidRDefault="00325128" w:rsidP="00325128">
      <w:pPr>
        <w:spacing w:line="340" w:lineRule="exact"/>
        <w:rPr>
          <w:szCs w:val="21"/>
        </w:rPr>
      </w:pPr>
    </w:p>
    <w:p w14:paraId="104EDB96" w14:textId="77777777" w:rsidR="00325128" w:rsidRDefault="00325128" w:rsidP="00325128">
      <w:pPr>
        <w:spacing w:line="340" w:lineRule="exact"/>
        <w:jc w:val="center"/>
        <w:rPr>
          <w:szCs w:val="21"/>
        </w:rPr>
      </w:pPr>
      <w:r>
        <w:rPr>
          <w:rFonts w:hint="eastAsia"/>
          <w:bCs/>
          <w:szCs w:val="21"/>
        </w:rPr>
        <w:t>图</w:t>
      </w:r>
      <w:r>
        <w:rPr>
          <w:rFonts w:hint="eastAsia"/>
          <w:bCs/>
          <w:szCs w:val="21"/>
        </w:rPr>
        <w:t xml:space="preserve">2-3 </w:t>
      </w:r>
      <w:r>
        <w:rPr>
          <w:rFonts w:hint="eastAsia"/>
          <w:bCs/>
          <w:szCs w:val="21"/>
        </w:rPr>
        <w:t>二阶系统的模拟电路图（</w:t>
      </w:r>
      <w:r>
        <w:rPr>
          <w:rFonts w:hint="eastAsia"/>
          <w:szCs w:val="21"/>
        </w:rPr>
        <w:t>电路参考单元为：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11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6</w:t>
      </w:r>
      <w:r>
        <w:rPr>
          <w:rFonts w:hint="eastAsia"/>
          <w:bCs/>
          <w:szCs w:val="21"/>
        </w:rPr>
        <w:t>）</w:t>
      </w:r>
    </w:p>
    <w:p w14:paraId="3C4AB5DA" w14:textId="77777777" w:rsidR="00325128" w:rsidRDefault="00325128" w:rsidP="00325128">
      <w:pPr>
        <w:spacing w:line="340" w:lineRule="exact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2-3</w:t>
      </w:r>
      <w:r>
        <w:rPr>
          <w:rFonts w:hint="eastAsia"/>
          <w:szCs w:val="21"/>
        </w:rPr>
        <w:t>中最后一个单元为反相器。</w:t>
      </w:r>
    </w:p>
    <w:p w14:paraId="192F340E" w14:textId="77777777" w:rsidR="00325128" w:rsidRDefault="00325128" w:rsidP="00325128">
      <w:pPr>
        <w:spacing w:line="340" w:lineRule="exact"/>
        <w:jc w:val="left"/>
        <w:rPr>
          <w:szCs w:val="21"/>
        </w:rPr>
      </w:pPr>
      <w:r>
        <w:rPr>
          <w:rFonts w:hint="eastAsia"/>
          <w:szCs w:val="21"/>
        </w:rPr>
        <w:t>由图</w:t>
      </w:r>
      <w:r>
        <w:rPr>
          <w:rFonts w:hint="eastAsia"/>
          <w:bCs/>
          <w:szCs w:val="21"/>
        </w:rPr>
        <w:t>2-4</w:t>
      </w:r>
      <w:r>
        <w:rPr>
          <w:rFonts w:hint="eastAsia"/>
          <w:bCs/>
          <w:szCs w:val="21"/>
        </w:rPr>
        <w:t>可得其</w:t>
      </w:r>
      <w:r>
        <w:rPr>
          <w:rFonts w:hint="eastAsia"/>
          <w:szCs w:val="21"/>
        </w:rPr>
        <w:t>开环传递函数为：</w:t>
      </w:r>
    </w:p>
    <w:p w14:paraId="42ECB7FB" w14:textId="77777777" w:rsidR="00325128" w:rsidRDefault="00325128" w:rsidP="00325128">
      <w:pPr>
        <w:spacing w:line="360" w:lineRule="auto"/>
        <w:ind w:firstLineChars="200" w:firstLine="420"/>
        <w:jc w:val="left"/>
        <w:rPr>
          <w:szCs w:val="21"/>
        </w:rPr>
      </w:pPr>
      <w:r>
        <w:rPr>
          <w:position w:val="-28"/>
          <w:szCs w:val="21"/>
        </w:rPr>
        <w:object w:dxaOrig="1719" w:dyaOrig="639" w14:anchorId="384377C8">
          <v:shape id="_x0000_i1046" type="#_x0000_t75" style="width:105.6pt;height:31.8pt" o:ole="">
            <v:imagedata r:id="rId51" o:title=""/>
          </v:shape>
          <o:OLEObject Type="Embed" ProgID="Equation.3" ShapeID="_x0000_i1046" DrawAspect="Content" ObjectID="_1636217908" r:id="rId52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，其中：</w:t>
      </w:r>
      <w:r>
        <w:rPr>
          <w:position w:val="-28"/>
          <w:szCs w:val="21"/>
        </w:rPr>
        <w:object w:dxaOrig="720" w:dyaOrig="639" w14:anchorId="0F570867">
          <v:shape id="_x0000_i1047" type="#_x0000_t75" style="width:36pt;height:31.8pt" o:ole="">
            <v:imagedata r:id="rId53" o:title=""/>
          </v:shape>
          <o:OLEObject Type="Embed" ProgID="Equation.3" ShapeID="_x0000_i1047" DrawAspect="Content" ObjectID="_1636217909" r:id="rId54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</w:t>
      </w:r>
      <w:r>
        <w:rPr>
          <w:position w:val="-22"/>
          <w:szCs w:val="21"/>
        </w:rPr>
        <w:object w:dxaOrig="820" w:dyaOrig="580" w14:anchorId="18EA1B9B">
          <v:shape id="_x0000_i1048" type="#_x0000_t75" style="width:40.8pt;height:28.8pt" o:ole="">
            <v:imagedata r:id="rId55" o:title=""/>
          </v:shape>
          <o:OLEObject Type="Embed" ProgID="Equation.3" ShapeID="_x0000_i1048" DrawAspect="Content" ObjectID="_1636217910" r:id="rId56"/>
        </w:object>
      </w:r>
      <w:r>
        <w:rPr>
          <w:rFonts w:hint="eastAsia"/>
          <w:szCs w:val="21"/>
        </w:rPr>
        <w:t xml:space="preserve">    </w:t>
      </w:r>
      <w:r>
        <w:rPr>
          <w:szCs w:val="21"/>
        </w:rPr>
        <w:t>(</w:t>
      </w:r>
      <w:r>
        <w:rPr>
          <w:position w:val="-10"/>
          <w:szCs w:val="21"/>
        </w:rPr>
        <w:object w:dxaOrig="920" w:dyaOrig="320" w14:anchorId="6831C805">
          <v:shape id="_x0000_i1049" type="#_x0000_t75" style="width:46.2pt;height:16.2pt" o:ole="">
            <v:imagedata r:id="rId57" o:title=""/>
          </v:shape>
          <o:OLEObject Type="Embed" ProgID="Equation.3" ShapeID="_x0000_i1049" DrawAspect="Content" ObjectID="_1636217911" r:id="rId58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820" w:dyaOrig="320" w14:anchorId="58D3694B">
          <v:shape id="_x0000_i1050" type="#_x0000_t75" style="width:40.8pt;height:16.2pt" o:ole="">
            <v:imagedata r:id="rId59" o:title=""/>
          </v:shape>
          <o:OLEObject Type="Embed" ProgID="Equation.3" ShapeID="_x0000_i1050" DrawAspect="Content" ObjectID="_1636217912" r:id="rId60"/>
        </w:object>
      </w:r>
      <w:r>
        <w:rPr>
          <w:szCs w:val="21"/>
        </w:rPr>
        <w:t>)</w:t>
      </w:r>
    </w:p>
    <w:p w14:paraId="0E5AE92F" w14:textId="77777777" w:rsidR="00325128" w:rsidRDefault="00325128" w:rsidP="00325128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其闭环传递函数为：</w:t>
      </w:r>
      <w:r>
        <w:rPr>
          <w:rFonts w:hint="eastAsia"/>
          <w:szCs w:val="21"/>
        </w:rPr>
        <w:t xml:space="preserve">  </w:t>
      </w:r>
      <w:r>
        <w:rPr>
          <w:position w:val="-56"/>
          <w:szCs w:val="21"/>
        </w:rPr>
        <w:object w:dxaOrig="2180" w:dyaOrig="1240" w14:anchorId="417B374A">
          <v:shape id="_x0000_i1051" type="#_x0000_t75" style="width:109.2pt;height:61.8pt" o:ole="">
            <v:imagedata r:id="rId61" o:title=""/>
          </v:shape>
          <o:OLEObject Type="Embed" ProgID="Equation.3" ShapeID="_x0000_i1051" DrawAspect="Content" ObjectID="_1636217913" r:id="rId62"/>
        </w:object>
      </w:r>
    </w:p>
    <w:p w14:paraId="50B0711C" w14:textId="77777777" w:rsidR="00325128" w:rsidRDefault="00325128" w:rsidP="00325128">
      <w:pPr>
        <w:spacing w:line="34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与式</w:t>
      </w:r>
      <w:r>
        <w:rPr>
          <w:rFonts w:hint="eastAsia"/>
          <w:szCs w:val="21"/>
        </w:rPr>
        <w:t>2-1</w:t>
      </w:r>
      <w:r>
        <w:rPr>
          <w:rFonts w:hint="eastAsia"/>
          <w:szCs w:val="21"/>
        </w:rPr>
        <w:t>相比较，可得</w:t>
      </w:r>
    </w:p>
    <w:p w14:paraId="1BF0327D" w14:textId="77777777" w:rsidR="00325128" w:rsidRDefault="00325128" w:rsidP="00325128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position w:val="-30"/>
          <w:szCs w:val="21"/>
        </w:rPr>
        <w:object w:dxaOrig="1740" w:dyaOrig="720" w14:anchorId="2F04F1F1">
          <v:shape id="_x0000_i1052" type="#_x0000_t75" style="width:87pt;height:36pt" o:ole="">
            <v:imagedata r:id="rId63" o:title=""/>
          </v:shape>
          <o:OLEObject Type="Embed" ProgID="Equation.3" ShapeID="_x0000_i1052" DrawAspect="Content" ObjectID="_1636217914" r:id="rId64"/>
        </w:object>
      </w:r>
      <w:r>
        <w:rPr>
          <w:rFonts w:hint="eastAsia"/>
          <w:szCs w:val="21"/>
        </w:rPr>
        <w:t>，</w:t>
      </w:r>
      <w:r>
        <w:rPr>
          <w:position w:val="-30"/>
          <w:szCs w:val="21"/>
        </w:rPr>
        <w:object w:dxaOrig="1880" w:dyaOrig="720" w14:anchorId="6BC27F24">
          <v:shape id="_x0000_i1053" type="#_x0000_t75" style="width:94.2pt;height:36pt" o:ole="">
            <v:imagedata r:id="rId65" o:title=""/>
          </v:shape>
          <o:OLEObject Type="Embed" ProgID="Equation.3" ShapeID="_x0000_i1053" DrawAspect="Content" ObjectID="_1636217915" r:id="rId66"/>
        </w:object>
      </w:r>
      <w:r>
        <w:rPr>
          <w:rFonts w:hint="eastAsia"/>
          <w:szCs w:val="21"/>
        </w:rPr>
        <w:t xml:space="preserve">  </w:t>
      </w:r>
    </w:p>
    <w:p w14:paraId="3FB92A81" w14:textId="77777777" w:rsidR="0093124D" w:rsidRDefault="0093124D" w:rsidP="0093124D"/>
    <w:p w14:paraId="3DA07AD1" w14:textId="77777777" w:rsidR="0093124D" w:rsidRPr="00A44C2A" w:rsidRDefault="0093124D" w:rsidP="0093124D"/>
    <w:p w14:paraId="5094899A" w14:textId="77777777" w:rsidR="0093124D" w:rsidRPr="0094026D" w:rsidRDefault="0093124D" w:rsidP="0093124D">
      <w:pPr>
        <w:pStyle w:val="2"/>
      </w:pPr>
      <w:bookmarkStart w:id="3" w:name="_Toc453946584"/>
      <w:r>
        <w:rPr>
          <w:rFonts w:hint="eastAsia"/>
        </w:rPr>
        <w:t>四</w:t>
      </w:r>
      <w:r w:rsidRPr="0094026D">
        <w:rPr>
          <w:rFonts w:hint="eastAsia"/>
        </w:rPr>
        <w:t>、实验设备</w:t>
      </w:r>
      <w:bookmarkEnd w:id="3"/>
    </w:p>
    <w:p w14:paraId="6D6FC570" w14:textId="77777777" w:rsidR="0093124D" w:rsidRDefault="0093124D" w:rsidP="0093124D">
      <w:pPr>
        <w:ind w:firstLineChars="200" w:firstLine="420"/>
      </w:pPr>
      <w:r>
        <w:rPr>
          <w:rFonts w:hint="eastAsia"/>
        </w:rPr>
        <w:t>THBDC-1</w:t>
      </w:r>
      <w:r>
        <w:rPr>
          <w:rFonts w:hint="eastAsia"/>
        </w:rPr>
        <w:t>实验平台</w:t>
      </w:r>
    </w:p>
    <w:p w14:paraId="73F65A7D" w14:textId="23C9F32D" w:rsidR="0093124D" w:rsidRDefault="0093124D" w:rsidP="0093124D">
      <w:pPr>
        <w:ind w:firstLineChars="200" w:firstLine="420"/>
      </w:pPr>
      <w:r w:rsidRPr="00A025E4">
        <w:rPr>
          <w:noProof/>
        </w:rPr>
        <w:drawing>
          <wp:inline distT="0" distB="0" distL="0" distR="0" wp14:anchorId="74401777" wp14:editId="268051AC">
            <wp:extent cx="5379720" cy="3078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508A" w14:textId="0940F228" w:rsidR="0093124D" w:rsidRDefault="00325128" w:rsidP="0093124D">
      <w:pPr>
        <w:pStyle w:val="2"/>
      </w:pPr>
      <w:bookmarkStart w:id="4" w:name="_Toc453946585"/>
      <w:r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C6D1989" wp14:editId="2BA141EF">
            <wp:simplePos x="0" y="0"/>
            <wp:positionH relativeFrom="margin">
              <wp:align>center</wp:align>
            </wp:positionH>
            <wp:positionV relativeFrom="paragraph">
              <wp:posOffset>550545</wp:posOffset>
            </wp:positionV>
            <wp:extent cx="3905250" cy="1050290"/>
            <wp:effectExtent l="0" t="0" r="0" b="0"/>
            <wp:wrapSquare wrapText="bothSides"/>
            <wp:docPr id="9" name="图片 9" descr="图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形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24D">
        <w:rPr>
          <w:rFonts w:hint="eastAsia"/>
        </w:rPr>
        <w:t>五</w:t>
      </w:r>
      <w:r w:rsidR="0093124D" w:rsidRPr="0094026D">
        <w:rPr>
          <w:rFonts w:hint="eastAsia"/>
        </w:rPr>
        <w:t>、实验线路图</w:t>
      </w:r>
      <w:bookmarkEnd w:id="4"/>
    </w:p>
    <w:p w14:paraId="39F0A3F6" w14:textId="52F4828B" w:rsidR="0093124D" w:rsidRDefault="0093124D" w:rsidP="0093124D"/>
    <w:p w14:paraId="5FCEE86F" w14:textId="77777777" w:rsidR="0093124D" w:rsidRPr="00A025E4" w:rsidRDefault="0093124D" w:rsidP="0093124D">
      <w:pPr>
        <w:rPr>
          <w:noProof/>
        </w:rPr>
      </w:pPr>
    </w:p>
    <w:p w14:paraId="1FB7E2E3" w14:textId="1B968BFA" w:rsidR="0093124D" w:rsidRDefault="0093124D" w:rsidP="0093124D"/>
    <w:p w14:paraId="7984A612" w14:textId="768536B6" w:rsidR="00325128" w:rsidRDefault="00325128" w:rsidP="0093124D"/>
    <w:p w14:paraId="6F90DD59" w14:textId="77777777" w:rsidR="00325128" w:rsidRPr="00443653" w:rsidRDefault="00325128" w:rsidP="0093124D"/>
    <w:p w14:paraId="6C87DBE7" w14:textId="77777777" w:rsidR="0093124D" w:rsidRDefault="0093124D" w:rsidP="0093124D">
      <w:pPr>
        <w:pStyle w:val="2"/>
      </w:pPr>
      <w:bookmarkStart w:id="5" w:name="_Toc453946586"/>
      <w:r>
        <w:rPr>
          <w:rFonts w:hint="eastAsia"/>
        </w:rPr>
        <w:t>六</w:t>
      </w:r>
      <w:r w:rsidRPr="0094026D">
        <w:rPr>
          <w:rFonts w:hint="eastAsia"/>
        </w:rPr>
        <w:t>、实验步骤</w:t>
      </w:r>
      <w:bookmarkEnd w:id="5"/>
    </w:p>
    <w:p w14:paraId="163EB863" w14:textId="77777777" w:rsidR="00325128" w:rsidRDefault="00325128" w:rsidP="00325128">
      <w:pPr>
        <w:spacing w:line="34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szCs w:val="21"/>
        </w:rPr>
        <w:t>根据图</w:t>
      </w:r>
      <w:r>
        <w:rPr>
          <w:rFonts w:hint="eastAsia"/>
          <w:bCs/>
          <w:szCs w:val="21"/>
        </w:rPr>
        <w:t>2-3</w:t>
      </w:r>
      <w:r>
        <w:rPr>
          <w:rFonts w:hint="eastAsia"/>
          <w:szCs w:val="21"/>
        </w:rPr>
        <w:t>，选择实验台上的通用电路单元设计并组建模拟电路。</w:t>
      </w:r>
    </w:p>
    <w:p w14:paraId="7F346363" w14:textId="77777777" w:rsidR="00325128" w:rsidRDefault="00325128" w:rsidP="00325128">
      <w:pPr>
        <w:spacing w:line="340" w:lineRule="exact"/>
        <w:rPr>
          <w:bCs/>
          <w:szCs w:val="21"/>
        </w:rPr>
      </w:pPr>
      <w:r>
        <w:rPr>
          <w:rFonts w:hint="eastAsia"/>
          <w:bCs/>
          <w:szCs w:val="21"/>
        </w:rPr>
        <w:t xml:space="preserve">1. </w:t>
      </w:r>
      <w:r>
        <w:rPr>
          <w:position w:val="-12"/>
          <w:szCs w:val="21"/>
        </w:rPr>
        <w:object w:dxaOrig="320" w:dyaOrig="360" w14:anchorId="56BA62E2">
          <v:shape id="_x0000_i1054" type="#_x0000_t75" style="width:16.2pt;height:18pt" o:ole="">
            <v:imagedata r:id="rId68" o:title=""/>
          </v:shape>
          <o:OLEObject Type="Embed" ProgID="Equation.3" ShapeID="_x0000_i1054" DrawAspect="Content" ObjectID="_1636217916" r:id="rId69"/>
        </w:object>
      </w:r>
      <w:r>
        <w:rPr>
          <w:rFonts w:hint="eastAsia"/>
          <w:szCs w:val="21"/>
        </w:rPr>
        <w:t>值一定时，图</w:t>
      </w:r>
      <w:r>
        <w:rPr>
          <w:rFonts w:hint="eastAsia"/>
          <w:bCs/>
          <w:szCs w:val="21"/>
        </w:rPr>
        <w:t>2-3</w:t>
      </w:r>
      <w:r>
        <w:rPr>
          <w:rFonts w:hint="eastAsia"/>
          <w:bCs/>
          <w:szCs w:val="21"/>
        </w:rPr>
        <w:t>中取</w:t>
      </w:r>
      <w:r>
        <w:rPr>
          <w:rFonts w:hint="eastAsia"/>
          <w:szCs w:val="21"/>
        </w:rPr>
        <w:t>C=1uF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R=100K</w:t>
      </w:r>
      <w:r>
        <w:rPr>
          <w:szCs w:val="21"/>
        </w:rPr>
        <w:t>(</w:t>
      </w:r>
      <w:r>
        <w:rPr>
          <w:rFonts w:hint="eastAsia"/>
          <w:szCs w:val="21"/>
        </w:rPr>
        <w:t>此时</w:t>
      </w:r>
      <w:r>
        <w:rPr>
          <w:position w:val="-12"/>
          <w:szCs w:val="21"/>
        </w:rPr>
        <w:object w:dxaOrig="800" w:dyaOrig="360" w14:anchorId="47704DD2">
          <v:shape id="_x0000_i1055" type="#_x0000_t75" style="width:40.2pt;height:18pt" o:ole="">
            <v:imagedata r:id="rId70" o:title=""/>
          </v:shape>
          <o:OLEObject Type="Embed" ProgID="Equation.3" ShapeID="_x0000_i1055" DrawAspect="Content" ObjectID="_1636217917" r:id="rId71"/>
        </w:object>
      </w:r>
      <w:r>
        <w:rPr>
          <w:szCs w:val="21"/>
        </w:rPr>
        <w:t>)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Rx</w:t>
      </w:r>
      <w:r>
        <w:rPr>
          <w:rFonts w:hint="eastAsia"/>
          <w:szCs w:val="21"/>
        </w:rPr>
        <w:t>为可调电阻。系统输入一单位阶跃信号，在下列几种情况下，用“</w:t>
      </w:r>
      <w:r>
        <w:rPr>
          <w:rFonts w:hint="eastAsia"/>
          <w:szCs w:val="21"/>
        </w:rPr>
        <w:t>THBDC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1"/>
          <w:attr w:name="UnitName" w:val="”"/>
        </w:smartTagPr>
        <w:r>
          <w:rPr>
            <w:rFonts w:hint="eastAsia"/>
            <w:szCs w:val="21"/>
          </w:rPr>
          <w:t>-1</w:t>
        </w:r>
        <w:r>
          <w:rPr>
            <w:rFonts w:hint="eastAsia"/>
            <w:szCs w:val="21"/>
          </w:rPr>
          <w:t>”</w:t>
        </w:r>
      </w:smartTag>
      <w:r>
        <w:rPr>
          <w:rFonts w:hint="eastAsia"/>
          <w:szCs w:val="21"/>
        </w:rPr>
        <w:t>软件观测并记录不同</w:t>
      </w:r>
      <w:r>
        <w:rPr>
          <w:position w:val="-10"/>
          <w:szCs w:val="21"/>
        </w:rPr>
        <w:object w:dxaOrig="200" w:dyaOrig="320" w14:anchorId="3A664356">
          <v:shape id="_x0000_i1056" type="#_x0000_t75" style="width:10.2pt;height:16.2pt" o:ole="">
            <v:imagedata r:id="rId72" o:title=""/>
          </v:shape>
          <o:OLEObject Type="Embed" ProgID="Equation.3" ShapeID="_x0000_i1056" DrawAspect="Content" ObjectID="_1636217918" r:id="rId73"/>
        </w:object>
      </w:r>
      <w:r>
        <w:rPr>
          <w:rFonts w:hint="eastAsia"/>
          <w:szCs w:val="21"/>
        </w:rPr>
        <w:t>值时的实验曲线。</w:t>
      </w:r>
    </w:p>
    <w:p w14:paraId="17D5BA5D" w14:textId="1AFC1E21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1.1</w:t>
      </w:r>
      <w:r>
        <w:rPr>
          <w:rFonts w:hint="eastAsia"/>
          <w:szCs w:val="21"/>
        </w:rPr>
        <w:t>取</w:t>
      </w:r>
      <w:r>
        <w:rPr>
          <w:rFonts w:hint="eastAsia"/>
          <w:szCs w:val="21"/>
        </w:rPr>
        <w:t>R</w:t>
      </w:r>
      <w:r>
        <w:rPr>
          <w:rFonts w:hint="eastAsia"/>
          <w:szCs w:val="21"/>
          <w:vertAlign w:val="subscript"/>
        </w:rPr>
        <w:t>X</w:t>
      </w:r>
      <w:r>
        <w:rPr>
          <w:rFonts w:hint="eastAsia"/>
          <w:szCs w:val="21"/>
        </w:rPr>
        <w:t>=200K</w:t>
      </w:r>
      <w:r>
        <w:rPr>
          <w:rFonts w:hint="eastAsia"/>
          <w:szCs w:val="21"/>
        </w:rPr>
        <w:t>时，</w:t>
      </w:r>
      <w:r>
        <w:rPr>
          <w:position w:val="-10"/>
          <w:szCs w:val="21"/>
        </w:rPr>
        <w:object w:dxaOrig="220" w:dyaOrig="320" w14:anchorId="0032101D">
          <v:shape id="_x0000_i1057" type="#_x0000_t75" style="width:10.8pt;height:16.2pt" o:ole="">
            <v:imagedata r:id="rId74" o:title=""/>
          </v:shape>
          <o:OLEObject Type="Embed" ProgID="Equation.3" ShapeID="_x0000_i1057" DrawAspect="Content" ObjectID="_1636217919" r:id="rId75"/>
        </w:object>
      </w:r>
      <w:r>
        <w:rPr>
          <w:rFonts w:hint="eastAsia"/>
          <w:szCs w:val="21"/>
        </w:rPr>
        <w:t>=0.25</w:t>
      </w:r>
      <w:r>
        <w:rPr>
          <w:rFonts w:hint="eastAsia"/>
          <w:szCs w:val="21"/>
        </w:rPr>
        <w:t>，系统处于欠阻尼状态；</w:t>
      </w:r>
    </w:p>
    <w:p w14:paraId="551CA9F5" w14:textId="2551F4DE" w:rsidR="00E95B7C" w:rsidRDefault="00E95B7C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实验结果：</w:t>
      </w:r>
    </w:p>
    <w:p w14:paraId="542BA03F" w14:textId="3615B65E" w:rsidR="00E95B7C" w:rsidRDefault="00E95B7C" w:rsidP="00325128">
      <w:pPr>
        <w:spacing w:line="340" w:lineRule="exact"/>
        <w:ind w:firstLineChars="200" w:firstLine="420"/>
        <w:rPr>
          <w:szCs w:val="21"/>
        </w:rPr>
      </w:pPr>
    </w:p>
    <w:p w14:paraId="7A02024C" w14:textId="482AA0E7" w:rsidR="00E95B7C" w:rsidRDefault="00E95B7C" w:rsidP="00325128">
      <w:pPr>
        <w:spacing w:line="340" w:lineRule="exact"/>
        <w:ind w:firstLineChars="200" w:firstLine="420"/>
        <w:rPr>
          <w:rFonts w:hint="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84C1B77" wp14:editId="08B81E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3390" cy="2245360"/>
            <wp:effectExtent l="0" t="0" r="0" b="254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AED11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6CD2E541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52689691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70EDFC4F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108F5E6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32F7C688" w14:textId="0849CC51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C33BAA5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133C81BE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629843EB" w14:textId="40947233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50BB44E5" w14:textId="6D4D7E7F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890C027" w14:textId="6562E463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响应时间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t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 w:hint="eastAsia"/>
            <w:szCs w:val="21"/>
          </w:rPr>
          <m:t>=1.354s</m:t>
        </m:r>
      </m:oMath>
      <w:r>
        <w:rPr>
          <w:rFonts w:hint="eastAsia"/>
          <w:bCs/>
          <w:szCs w:val="21"/>
        </w:rPr>
        <w:t>，超调量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M</m:t>
            </m:r>
          </m:e>
          <m:sub>
            <m:r>
              <w:rPr>
                <w:rFonts w:ascii="Cambria Math" w:hAnsi="Cambria Math" w:hint="eastAsia"/>
                <w:szCs w:val="21"/>
              </w:rPr>
              <m:t>p</m:t>
            </m:r>
          </m:sub>
        </m:sSub>
        <m:r>
          <w:rPr>
            <w:rFonts w:ascii="Cambria Math" w:hAnsi="Cambria Math" w:hint="eastAsia"/>
            <w:szCs w:val="21"/>
          </w:rPr>
          <m:t>=43.15%</m:t>
        </m:r>
      </m:oMath>
    </w:p>
    <w:p w14:paraId="6012FD46" w14:textId="03AE9549" w:rsidR="00E95B7C" w:rsidRDefault="00E95B7C" w:rsidP="00325128">
      <w:pPr>
        <w:spacing w:line="340" w:lineRule="exact"/>
        <w:ind w:firstLineChars="200" w:firstLine="420"/>
        <w:rPr>
          <w:rFonts w:hint="eastAsia"/>
          <w:bCs/>
          <w:szCs w:val="21"/>
        </w:rPr>
      </w:pPr>
    </w:p>
    <w:p w14:paraId="7D5B3CC0" w14:textId="0C7A291C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1.2</w:t>
      </w:r>
      <w:r>
        <w:rPr>
          <w:rFonts w:hint="eastAsia"/>
          <w:szCs w:val="21"/>
        </w:rPr>
        <w:t>取</w:t>
      </w:r>
      <w:r>
        <w:rPr>
          <w:rFonts w:hint="eastAsia"/>
          <w:szCs w:val="21"/>
        </w:rPr>
        <w:t>R</w:t>
      </w:r>
      <w:r>
        <w:rPr>
          <w:rFonts w:hint="eastAsia"/>
          <w:szCs w:val="21"/>
          <w:vertAlign w:val="subscript"/>
        </w:rPr>
        <w:t>X</w:t>
      </w:r>
      <w:r>
        <w:rPr>
          <w:rFonts w:hint="eastAsia"/>
          <w:szCs w:val="21"/>
        </w:rPr>
        <w:t>=100K</w:t>
      </w:r>
      <w:r>
        <w:rPr>
          <w:rFonts w:hint="eastAsia"/>
          <w:szCs w:val="21"/>
        </w:rPr>
        <w:t>时，</w:t>
      </w:r>
      <w:r>
        <w:rPr>
          <w:position w:val="-10"/>
          <w:szCs w:val="21"/>
        </w:rPr>
        <w:object w:dxaOrig="220" w:dyaOrig="320" w14:anchorId="1BA0E228">
          <v:shape id="_x0000_i1058" type="#_x0000_t75" style="width:10.8pt;height:16.2pt" o:ole="">
            <v:imagedata r:id="rId77" o:title=""/>
          </v:shape>
          <o:OLEObject Type="Embed" ProgID="Equation.3" ShapeID="_x0000_i1058" DrawAspect="Content" ObjectID="_1636217920" r:id="rId78"/>
        </w:object>
      </w:r>
      <w:r>
        <w:rPr>
          <w:rFonts w:hint="eastAsia"/>
          <w:szCs w:val="21"/>
        </w:rPr>
        <w:t>=</w:t>
      </w:r>
      <w:r>
        <w:rPr>
          <w:szCs w:val="21"/>
        </w:rPr>
        <w:t>0.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，系统处于欠阻尼状态；</w:t>
      </w:r>
    </w:p>
    <w:p w14:paraId="72EE2510" w14:textId="5BA1B8C8" w:rsidR="00E95B7C" w:rsidRDefault="00E95B7C" w:rsidP="00325128">
      <w:pPr>
        <w:spacing w:line="340" w:lineRule="exact"/>
        <w:ind w:firstLineChars="200" w:firstLine="420"/>
        <w:rPr>
          <w:rFonts w:hint="eastAsia"/>
          <w:bCs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112B74" wp14:editId="6729AAC9">
            <wp:simplePos x="0" y="0"/>
            <wp:positionH relativeFrom="column">
              <wp:posOffset>1245235</wp:posOffset>
            </wp:positionH>
            <wp:positionV relativeFrom="paragraph">
              <wp:posOffset>117475</wp:posOffset>
            </wp:positionV>
            <wp:extent cx="3078480" cy="2306955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40FE8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549F9ACF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2B3985DD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6E20571E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45C63894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144013B2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33D04C6A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5EE150A1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7DC9B118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75142199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3118BACE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A8BDBF7" w14:textId="4BA944B6" w:rsidR="00E95B7C" w:rsidRDefault="00E95B7C" w:rsidP="00E95B7C">
      <w:pPr>
        <w:spacing w:line="340" w:lineRule="exact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响应时间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t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0</m:t>
        </m:r>
        <m:r>
          <w:rPr>
            <w:rFonts w:ascii="Cambria Math" w:hAnsi="Cambria Math" w:hint="eastAsia"/>
            <w:szCs w:val="21"/>
          </w:rPr>
          <m:t>.3</m:t>
        </m:r>
        <m:r>
          <w:rPr>
            <w:rFonts w:ascii="Cambria Math" w:hAnsi="Cambria Math" w:hint="eastAsia"/>
            <w:szCs w:val="21"/>
          </w:rPr>
          <m:t>85</m:t>
        </m:r>
        <m:r>
          <w:rPr>
            <w:rFonts w:ascii="Cambria Math" w:hAnsi="Cambria Math" w:hint="eastAsia"/>
            <w:szCs w:val="21"/>
          </w:rPr>
          <m:t>s</m:t>
        </m:r>
      </m:oMath>
      <w:r>
        <w:rPr>
          <w:rFonts w:hint="eastAsia"/>
          <w:bCs/>
          <w:szCs w:val="21"/>
        </w:rPr>
        <w:t>，超调量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M</m:t>
            </m:r>
          </m:e>
          <m:sub>
            <m:r>
              <w:rPr>
                <w:rFonts w:ascii="Cambria Math" w:hAnsi="Cambria Math" w:hint="eastAsia"/>
                <w:szCs w:val="21"/>
              </w:rPr>
              <m:t>p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1</m:t>
        </m:r>
        <m:r>
          <w:rPr>
            <w:rFonts w:ascii="Cambria Math" w:hAnsi="Cambria Math" w:hint="eastAsia"/>
            <w:szCs w:val="21"/>
          </w:rPr>
          <m:t>5</m:t>
        </m:r>
        <m:r>
          <w:rPr>
            <w:rFonts w:ascii="Cambria Math" w:hAnsi="Cambria Math" w:hint="eastAsia"/>
            <w:szCs w:val="21"/>
          </w:rPr>
          <m:t>.45</m:t>
        </m:r>
        <m:r>
          <w:rPr>
            <w:rFonts w:ascii="Cambria Math" w:hAnsi="Cambria Math" w:hint="eastAsia"/>
            <w:szCs w:val="21"/>
          </w:rPr>
          <m:t>%</m:t>
        </m:r>
      </m:oMath>
    </w:p>
    <w:p w14:paraId="0876DEA8" w14:textId="0D882511" w:rsidR="00E95B7C" w:rsidRP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30369015" w14:textId="1EADFDC1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1.3</w:t>
      </w:r>
      <w:r>
        <w:rPr>
          <w:rFonts w:hint="eastAsia"/>
          <w:szCs w:val="21"/>
        </w:rPr>
        <w:t>取</w:t>
      </w:r>
      <w:r>
        <w:rPr>
          <w:rFonts w:hint="eastAsia"/>
          <w:szCs w:val="21"/>
        </w:rPr>
        <w:t>R</w:t>
      </w:r>
      <w:r>
        <w:rPr>
          <w:rFonts w:hint="eastAsia"/>
          <w:szCs w:val="21"/>
          <w:vertAlign w:val="subscript"/>
        </w:rPr>
        <w:t>X</w:t>
      </w:r>
      <w:r>
        <w:rPr>
          <w:rFonts w:hint="eastAsia"/>
          <w:szCs w:val="21"/>
        </w:rPr>
        <w:t>=</w:t>
      </w:r>
      <w:r>
        <w:rPr>
          <w:szCs w:val="21"/>
        </w:rPr>
        <w:t>5</w:t>
      </w:r>
      <w:r>
        <w:rPr>
          <w:rFonts w:hint="eastAsia"/>
          <w:szCs w:val="21"/>
        </w:rPr>
        <w:t>1K</w:t>
      </w:r>
      <w:r>
        <w:rPr>
          <w:rFonts w:hint="eastAsia"/>
          <w:szCs w:val="21"/>
        </w:rPr>
        <w:t>时，</w:t>
      </w:r>
      <w:r>
        <w:rPr>
          <w:position w:val="-10"/>
          <w:szCs w:val="21"/>
        </w:rPr>
        <w:object w:dxaOrig="220" w:dyaOrig="320" w14:anchorId="0610E62A">
          <v:shape id="_x0000_i1059" type="#_x0000_t75" style="width:12pt;height:16.2pt" o:ole="">
            <v:imagedata r:id="rId80" o:title=""/>
          </v:shape>
          <o:OLEObject Type="Embed" ProgID="Equation.3" ShapeID="_x0000_i1059" DrawAspect="Content" ObjectID="_1636217921" r:id="rId81"/>
        </w:object>
      </w:r>
      <w:r>
        <w:rPr>
          <w:rFonts w:hint="eastAsia"/>
          <w:szCs w:val="21"/>
        </w:rPr>
        <w:t>=1</w:t>
      </w:r>
      <w:r>
        <w:rPr>
          <w:rFonts w:hint="eastAsia"/>
          <w:szCs w:val="21"/>
        </w:rPr>
        <w:t>，系统处于临界阻尼状态；</w:t>
      </w:r>
    </w:p>
    <w:p w14:paraId="02D2E535" w14:textId="6BC14756" w:rsidR="00E95B7C" w:rsidRDefault="00E95B7C" w:rsidP="00325128">
      <w:pPr>
        <w:spacing w:line="340" w:lineRule="exact"/>
        <w:ind w:firstLineChars="200" w:firstLine="420"/>
        <w:rPr>
          <w:rFonts w:hint="eastAsia"/>
          <w:bCs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96DB44" wp14:editId="2153FA2C">
            <wp:simplePos x="0" y="0"/>
            <wp:positionH relativeFrom="margin">
              <wp:posOffset>1771015</wp:posOffset>
            </wp:positionH>
            <wp:positionV relativeFrom="paragraph">
              <wp:posOffset>158750</wp:posOffset>
            </wp:positionV>
            <wp:extent cx="2339340" cy="1753870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A92BB" w14:textId="28FF7892" w:rsidR="00E95B7C" w:rsidRDefault="00E95B7C" w:rsidP="00325128">
      <w:pPr>
        <w:spacing w:line="340" w:lineRule="exact"/>
        <w:rPr>
          <w:bCs/>
          <w:szCs w:val="21"/>
        </w:rPr>
      </w:pPr>
    </w:p>
    <w:p w14:paraId="5BAFDC52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292E54AA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5C13CDC8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32F58AD8" w14:textId="44DC5323" w:rsidR="00E95B7C" w:rsidRDefault="00E95B7C" w:rsidP="00325128">
      <w:pPr>
        <w:spacing w:line="340" w:lineRule="exact"/>
        <w:rPr>
          <w:bCs/>
          <w:szCs w:val="21"/>
        </w:rPr>
      </w:pPr>
    </w:p>
    <w:p w14:paraId="6D0082B8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6F23F7F4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6E047338" w14:textId="77777777" w:rsidR="00E95B7C" w:rsidRDefault="00E95B7C" w:rsidP="00325128">
      <w:pPr>
        <w:spacing w:line="340" w:lineRule="exact"/>
        <w:rPr>
          <w:bCs/>
          <w:szCs w:val="21"/>
        </w:rPr>
      </w:pPr>
    </w:p>
    <w:p w14:paraId="384232B2" w14:textId="75C59866" w:rsidR="00325128" w:rsidRDefault="00325128" w:rsidP="00325128">
      <w:pPr>
        <w:spacing w:line="340" w:lineRule="exac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 xml:space="preserve">2. </w:t>
      </w:r>
      <w:r>
        <w:rPr>
          <w:position w:val="-10"/>
          <w:szCs w:val="21"/>
        </w:rPr>
        <w:object w:dxaOrig="200" w:dyaOrig="320" w14:anchorId="515A7BA6">
          <v:shape id="_x0000_i1060" type="#_x0000_t75" style="width:10.2pt;height:16.2pt" o:ole="">
            <v:imagedata r:id="rId72" o:title=""/>
          </v:shape>
          <o:OLEObject Type="Embed" ProgID="Equation.3" ShapeID="_x0000_i1060" DrawAspect="Content" ObjectID="_1636217922" r:id="rId83"/>
        </w:object>
      </w:r>
      <w:r>
        <w:rPr>
          <w:rFonts w:hint="eastAsia"/>
          <w:szCs w:val="21"/>
        </w:rPr>
        <w:t>值一定时，图</w:t>
      </w:r>
      <w:r>
        <w:rPr>
          <w:rFonts w:hint="eastAsia"/>
          <w:bCs/>
          <w:szCs w:val="21"/>
        </w:rPr>
        <w:t>2-3</w:t>
      </w:r>
      <w:r>
        <w:rPr>
          <w:rFonts w:hint="eastAsia"/>
          <w:bCs/>
          <w:szCs w:val="21"/>
        </w:rPr>
        <w:t>中取</w:t>
      </w:r>
      <w:r>
        <w:rPr>
          <w:rFonts w:hint="eastAsia"/>
          <w:szCs w:val="21"/>
        </w:rPr>
        <w:t>R=100K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R</w:t>
      </w:r>
      <w:r>
        <w:rPr>
          <w:rFonts w:hint="eastAsia"/>
          <w:szCs w:val="21"/>
          <w:vertAlign w:val="subscript"/>
        </w:rPr>
        <w:t>X</w:t>
      </w:r>
      <w:r>
        <w:rPr>
          <w:rFonts w:hint="eastAsia"/>
          <w:szCs w:val="21"/>
        </w:rPr>
        <w:t>=250K</w:t>
      </w:r>
      <w:r>
        <w:rPr>
          <w:szCs w:val="21"/>
        </w:rPr>
        <w:t>(</w:t>
      </w:r>
      <w:r>
        <w:rPr>
          <w:rFonts w:hint="eastAsia"/>
          <w:szCs w:val="21"/>
        </w:rPr>
        <w:t>此时</w:t>
      </w:r>
      <w:r>
        <w:rPr>
          <w:position w:val="-10"/>
          <w:szCs w:val="21"/>
        </w:rPr>
        <w:object w:dxaOrig="220" w:dyaOrig="320" w14:anchorId="17467775">
          <v:shape id="_x0000_i1061" type="#_x0000_t75" style="width:10.8pt;height:16.2pt" o:ole="">
            <v:imagedata r:id="rId84" o:title=""/>
          </v:shape>
          <o:OLEObject Type="Embed" ProgID="Equation.3" ShapeID="_x0000_i1061" DrawAspect="Content" ObjectID="_1636217923" r:id="rId85"/>
        </w:object>
      </w:r>
      <w:r>
        <w:rPr>
          <w:rFonts w:hint="eastAsia"/>
          <w:szCs w:val="21"/>
        </w:rPr>
        <w:t>=0.2</w:t>
      </w:r>
      <w:r>
        <w:rPr>
          <w:szCs w:val="21"/>
        </w:rPr>
        <w:t>)</w:t>
      </w:r>
      <w:r>
        <w:rPr>
          <w:rFonts w:hint="eastAsia"/>
          <w:szCs w:val="21"/>
        </w:rPr>
        <w:t>。系统输入一单位阶跃信号，在下列几种情况下，用“</w:t>
      </w:r>
      <w:r>
        <w:rPr>
          <w:rFonts w:hint="eastAsia"/>
          <w:szCs w:val="21"/>
        </w:rPr>
        <w:t>THBDC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1"/>
          <w:attr w:name="UnitName" w:val="”"/>
        </w:smartTagPr>
        <w:r>
          <w:rPr>
            <w:rFonts w:hint="eastAsia"/>
            <w:szCs w:val="21"/>
          </w:rPr>
          <w:t>-1</w:t>
        </w:r>
        <w:r>
          <w:rPr>
            <w:rFonts w:hint="eastAsia"/>
            <w:szCs w:val="21"/>
          </w:rPr>
          <w:t>”</w:t>
        </w:r>
      </w:smartTag>
      <w:r>
        <w:rPr>
          <w:rFonts w:hint="eastAsia"/>
          <w:szCs w:val="21"/>
        </w:rPr>
        <w:t>示波器观测并记录不同</w:t>
      </w:r>
      <w:r>
        <w:rPr>
          <w:position w:val="-12"/>
          <w:szCs w:val="21"/>
        </w:rPr>
        <w:object w:dxaOrig="320" w:dyaOrig="360" w14:anchorId="0561896A">
          <v:shape id="_x0000_i1062" type="#_x0000_t75" style="width:16.2pt;height:18pt" o:ole="">
            <v:imagedata r:id="rId86" o:title=""/>
          </v:shape>
          <o:OLEObject Type="Embed" ProgID="Equation.3" ShapeID="_x0000_i1062" DrawAspect="Content" ObjectID="_1636217924" r:id="rId87"/>
        </w:object>
      </w:r>
      <w:r>
        <w:rPr>
          <w:rFonts w:hint="eastAsia"/>
          <w:szCs w:val="21"/>
        </w:rPr>
        <w:t>值时的实验曲线，注意时间变化。</w:t>
      </w:r>
    </w:p>
    <w:p w14:paraId="5E9FB1ED" w14:textId="35B4AF8C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2.1</w:t>
      </w:r>
      <w:r>
        <w:rPr>
          <w:rFonts w:hint="eastAsia"/>
          <w:szCs w:val="21"/>
        </w:rPr>
        <w:t>若取</w:t>
      </w:r>
      <w:r>
        <w:rPr>
          <w:rFonts w:hint="eastAsia"/>
          <w:szCs w:val="21"/>
        </w:rPr>
        <w:t>C=10uF</w:t>
      </w:r>
      <w:r>
        <w:rPr>
          <w:rFonts w:hint="eastAsia"/>
          <w:szCs w:val="21"/>
        </w:rPr>
        <w:t>时，</w:t>
      </w:r>
      <w:r>
        <w:rPr>
          <w:position w:val="-12"/>
          <w:szCs w:val="21"/>
        </w:rPr>
        <w:object w:dxaOrig="660" w:dyaOrig="360" w14:anchorId="09E16D0B">
          <v:shape id="_x0000_i1063" type="#_x0000_t75" style="width:33pt;height:18pt" o:ole="">
            <v:imagedata r:id="rId88" o:title=""/>
          </v:shape>
          <o:OLEObject Type="Embed" ProgID="Equation.3" ShapeID="_x0000_i1063" DrawAspect="Content" ObjectID="_1636217925" r:id="rId89"/>
        </w:object>
      </w:r>
      <w:r>
        <w:rPr>
          <w:rFonts w:hint="eastAsia"/>
          <w:szCs w:val="21"/>
        </w:rPr>
        <w:t>，记录阶跃响应，并测响应时间和超调量。窗口长度最大。</w:t>
      </w:r>
      <w:r>
        <w:rPr>
          <w:rFonts w:hint="eastAsia"/>
          <w:szCs w:val="21"/>
        </w:rPr>
        <w:t xml:space="preserve"> </w:t>
      </w:r>
    </w:p>
    <w:p w14:paraId="0F520960" w14:textId="5B420020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5518E8C6" w14:textId="6FBF543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00237B" wp14:editId="1A0EB15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40380" cy="2279650"/>
            <wp:effectExtent l="0" t="0" r="762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F7610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7E260F52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8D15DBF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7E6A47CE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2C938337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3330D4DB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2B7F92C6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0897008F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10FB651F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4F1D1673" w14:textId="77777777" w:rsidR="00E95B7C" w:rsidRDefault="00E95B7C" w:rsidP="00325128">
      <w:pPr>
        <w:spacing w:line="340" w:lineRule="exact"/>
        <w:ind w:firstLineChars="200" w:firstLine="420"/>
        <w:rPr>
          <w:bCs/>
          <w:szCs w:val="21"/>
        </w:rPr>
      </w:pPr>
    </w:p>
    <w:p w14:paraId="6187BAF9" w14:textId="40E68C37" w:rsidR="00E95B7C" w:rsidRDefault="00E95B7C" w:rsidP="00E95B7C">
      <w:pPr>
        <w:spacing w:line="340" w:lineRule="exact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响应时间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t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27.514</m:t>
        </m:r>
        <m:r>
          <w:rPr>
            <w:rFonts w:ascii="Cambria Math" w:hAnsi="Cambria Math" w:hint="eastAsia"/>
            <w:szCs w:val="21"/>
          </w:rPr>
          <m:t>s</m:t>
        </m:r>
      </m:oMath>
      <w:r>
        <w:rPr>
          <w:rFonts w:hint="eastAsia"/>
          <w:bCs/>
          <w:szCs w:val="21"/>
        </w:rPr>
        <w:t>，超调量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M</m:t>
            </m:r>
          </m:e>
          <m:sub>
            <m:r>
              <w:rPr>
                <w:rFonts w:ascii="Cambria Math" w:hAnsi="Cambria Math" w:hint="eastAsia"/>
                <w:szCs w:val="21"/>
              </w:rPr>
              <m:t>p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51.45</m:t>
        </m:r>
        <m:r>
          <w:rPr>
            <w:rFonts w:ascii="Cambria Math" w:hAnsi="Cambria Math" w:hint="eastAsia"/>
            <w:szCs w:val="21"/>
          </w:rPr>
          <m:t>%</m:t>
        </m:r>
      </m:oMath>
    </w:p>
    <w:p w14:paraId="24FAED65" w14:textId="77777777" w:rsidR="00E95B7C" w:rsidRDefault="00E95B7C" w:rsidP="00E95B7C">
      <w:pPr>
        <w:spacing w:line="340" w:lineRule="exact"/>
        <w:rPr>
          <w:rFonts w:hint="eastAsia"/>
          <w:bCs/>
          <w:szCs w:val="21"/>
        </w:rPr>
      </w:pPr>
    </w:p>
    <w:p w14:paraId="2F79B414" w14:textId="26F520E0" w:rsidR="00325128" w:rsidRDefault="00325128" w:rsidP="00325128">
      <w:pPr>
        <w:spacing w:line="340" w:lineRule="exact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2.2</w:t>
      </w:r>
      <w:r>
        <w:rPr>
          <w:rFonts w:hint="eastAsia"/>
          <w:szCs w:val="21"/>
        </w:rPr>
        <w:t>若取</w:t>
      </w:r>
      <w:r>
        <w:rPr>
          <w:rFonts w:hint="eastAsia"/>
          <w:szCs w:val="21"/>
        </w:rPr>
        <w:t>C=</w:t>
      </w:r>
      <w:r>
        <w:rPr>
          <w:szCs w:val="21"/>
        </w:rPr>
        <w:t>0.1</w:t>
      </w:r>
      <w:r>
        <w:rPr>
          <w:rFonts w:hint="eastAsia"/>
          <w:szCs w:val="21"/>
        </w:rPr>
        <w:t>uF</w:t>
      </w:r>
      <w:r>
        <w:rPr>
          <w:rFonts w:hint="eastAsia"/>
          <w:szCs w:val="21"/>
        </w:rPr>
        <w:t>（将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9</w:t>
      </w:r>
      <w:r>
        <w:rPr>
          <w:rFonts w:hint="eastAsia"/>
          <w:szCs w:val="21"/>
        </w:rPr>
        <w:t>电路单元改为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10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13</w:t>
      </w:r>
      <w:r>
        <w:rPr>
          <w:rFonts w:hint="eastAsia"/>
          <w:szCs w:val="21"/>
        </w:rPr>
        <w:t>）时，</w:t>
      </w:r>
      <w:r>
        <w:rPr>
          <w:position w:val="-12"/>
          <w:szCs w:val="21"/>
        </w:rPr>
        <w:object w:dxaOrig="920" w:dyaOrig="360" w14:anchorId="2821080E">
          <v:shape id="_x0000_i1064" type="#_x0000_t75" style="width:46.2pt;height:18pt" o:ole="">
            <v:imagedata r:id="rId91" o:title=""/>
          </v:shape>
          <o:OLEObject Type="Embed" ProgID="Equation.3" ShapeID="_x0000_i1064" DrawAspect="Content" ObjectID="_1636217926" r:id="rId92"/>
        </w:object>
      </w:r>
      <w:r>
        <w:rPr>
          <w:rFonts w:hint="eastAsia"/>
          <w:szCs w:val="21"/>
        </w:rPr>
        <w:t>，记录阶跃响应，并测响应时间和超调量。</w:t>
      </w:r>
    </w:p>
    <w:p w14:paraId="330C2B06" w14:textId="35EE1FF9" w:rsidR="0093124D" w:rsidRDefault="0093124D" w:rsidP="0093124D"/>
    <w:p w14:paraId="74DB53A0" w14:textId="5620AB69" w:rsidR="0093124D" w:rsidRDefault="00E95B7C" w:rsidP="00E95B7C">
      <w:pPr>
        <w:jc w:val="center"/>
      </w:pPr>
      <w:r w:rsidRPr="00E95B7C">
        <w:rPr>
          <w:noProof/>
        </w:rPr>
        <w:drawing>
          <wp:inline distT="0" distB="0" distL="0" distR="0" wp14:anchorId="7C97C33A" wp14:editId="4EF89EBA">
            <wp:extent cx="3398520" cy="254879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35" cy="255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6911" w14:textId="6F69A53C" w:rsidR="00E95B7C" w:rsidRDefault="00E95B7C" w:rsidP="00E95B7C">
      <w:pPr>
        <w:spacing w:line="340" w:lineRule="exact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响应时间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t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0.189</m:t>
        </m:r>
        <m:r>
          <w:rPr>
            <w:rFonts w:ascii="Cambria Math" w:hAnsi="Cambria Math" w:hint="eastAsia"/>
            <w:szCs w:val="21"/>
          </w:rPr>
          <m:t>s</m:t>
        </m:r>
      </m:oMath>
      <w:r>
        <w:rPr>
          <w:rFonts w:hint="eastAsia"/>
          <w:bCs/>
          <w:szCs w:val="21"/>
        </w:rPr>
        <w:t>，超调量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M</m:t>
            </m:r>
          </m:e>
          <m:sub>
            <m:r>
              <w:rPr>
                <w:rFonts w:ascii="Cambria Math" w:hAnsi="Cambria Math" w:hint="eastAsia"/>
                <w:szCs w:val="21"/>
              </w:rPr>
              <m:t>p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 w:hint="eastAsia"/>
            <w:szCs w:val="21"/>
          </w:rPr>
          <m:t>7.7</m:t>
        </m:r>
        <m:r>
          <w:rPr>
            <w:rFonts w:ascii="Cambria Math" w:hAnsi="Cambria Math" w:hint="eastAsia"/>
            <w:szCs w:val="21"/>
          </w:rPr>
          <m:t>%</m:t>
        </m:r>
      </m:oMath>
    </w:p>
    <w:p w14:paraId="55BC4751" w14:textId="77777777" w:rsidR="00E95B7C" w:rsidRPr="00E95B7C" w:rsidRDefault="00E95B7C" w:rsidP="00E95B7C">
      <w:pPr>
        <w:rPr>
          <w:rFonts w:hint="eastAsia"/>
        </w:rPr>
      </w:pPr>
    </w:p>
    <w:p w14:paraId="1D242826" w14:textId="05E168D7" w:rsidR="0093124D" w:rsidRPr="0094026D" w:rsidRDefault="0093124D" w:rsidP="0093124D">
      <w:pPr>
        <w:pStyle w:val="2"/>
      </w:pPr>
      <w:bookmarkStart w:id="6" w:name="_Toc453946587"/>
      <w:r>
        <w:rPr>
          <w:rFonts w:hint="eastAsia"/>
        </w:rPr>
        <w:t>七</w:t>
      </w:r>
      <w:r w:rsidRPr="0094026D">
        <w:rPr>
          <w:rFonts w:hint="eastAsia"/>
        </w:rPr>
        <w:t>、</w:t>
      </w:r>
      <w:r>
        <w:rPr>
          <w:rFonts w:hint="eastAsia"/>
        </w:rPr>
        <w:t>实验分析</w:t>
      </w:r>
      <w:r>
        <w:t>与</w:t>
      </w:r>
      <w:r>
        <w:rPr>
          <w:rFonts w:hint="eastAsia"/>
        </w:rPr>
        <w:t>思考题</w:t>
      </w:r>
      <w:bookmarkStart w:id="7" w:name="_GoBack"/>
      <w:bookmarkEnd w:id="6"/>
      <w:bookmarkEnd w:id="7"/>
    </w:p>
    <w:p w14:paraId="5ADA0EB0" w14:textId="7B7D1BDB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如果阶跃输入信号的幅值过大，会在实验中产生什么后果？</w:t>
      </w:r>
    </w:p>
    <w:p w14:paraId="09A296CD" w14:textId="40C8EE8B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本次实验所用的实验台的阶跃信号的幅值为</w:t>
      </w:r>
      <w:r>
        <w:rPr>
          <w:rFonts w:hint="eastAsia"/>
          <w:szCs w:val="21"/>
        </w:rPr>
        <w:t>15</w:t>
      </w:r>
      <w:r>
        <w:rPr>
          <w:szCs w:val="21"/>
        </w:rPr>
        <w:t>V</w:t>
      </w:r>
      <w:r>
        <w:rPr>
          <w:rFonts w:hint="eastAsia"/>
          <w:szCs w:val="21"/>
        </w:rPr>
        <w:t>，而电脑上的示波器接受的最大幅值为</w:t>
      </w:r>
      <w:r>
        <w:rPr>
          <w:rFonts w:hint="eastAsia"/>
          <w:szCs w:val="21"/>
        </w:rPr>
        <w:t>10</w:t>
      </w:r>
      <w:r>
        <w:rPr>
          <w:szCs w:val="21"/>
        </w:rPr>
        <w:t>V</w:t>
      </w:r>
      <w:r>
        <w:rPr>
          <w:rFonts w:hint="eastAsia"/>
          <w:szCs w:val="21"/>
        </w:rPr>
        <w:t>，而二阶系统的瞬态响应的超调量可能在</w:t>
      </w:r>
      <w:r>
        <w:rPr>
          <w:rFonts w:hint="eastAsia"/>
          <w:szCs w:val="21"/>
        </w:rPr>
        <w:t>50%</w:t>
      </w:r>
      <w:r>
        <w:rPr>
          <w:rFonts w:hint="eastAsia"/>
          <w:szCs w:val="21"/>
        </w:rPr>
        <w:t>左右，如果阶跃信号过大，示波器很有可能记录不下系统的峰值，导致二阶系统瞬态响应的超调量不能确定。</w:t>
      </w:r>
    </w:p>
    <w:p w14:paraId="7A725252" w14:textId="7BB6E44D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在电路模拟系统中，如何实现负反馈和单位负反馈？</w:t>
      </w:r>
    </w:p>
    <w:p w14:paraId="326161D9" w14:textId="2545001D" w:rsidR="0014493D" w:rsidRDefault="0014493D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将输出信号用导线经过反馈环节返回到输入端可以实现负反馈，如果无反馈环节，直接用导线，则是单位负反馈</w:t>
      </w:r>
    </w:p>
    <w:p w14:paraId="0ECD1292" w14:textId="093FE30E" w:rsidR="00325128" w:rsidRDefault="00325128" w:rsidP="00325128">
      <w:pPr>
        <w:spacing w:line="3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为什么本实验中二阶系统对阶跃输入信号的稳态误差为零？</w:t>
      </w:r>
    </w:p>
    <w:p w14:paraId="0F24F992" w14:textId="5D361C57" w:rsidR="0093124D" w:rsidRPr="00325128" w:rsidRDefault="0014493D" w:rsidP="0093124D">
      <w:pPr>
        <w:jc w:val="left"/>
      </w:pPr>
      <w:r>
        <w:tab/>
      </w:r>
      <w:r>
        <w:rPr>
          <w:rFonts w:hint="eastAsia"/>
        </w:rPr>
        <w:t>欠阻尼系统中的稳态分量为</w:t>
      </w:r>
      <w:r>
        <w:rPr>
          <w:rFonts w:hint="eastAsia"/>
        </w:rPr>
        <w:t>1</w:t>
      </w:r>
      <w:r>
        <w:rPr>
          <w:rFonts w:hint="eastAsia"/>
        </w:rPr>
        <w:t>，所以稳态误差为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8871F9F" w14:textId="6ACB6BE8" w:rsidR="0093124D" w:rsidRDefault="0093124D" w:rsidP="0093124D">
      <w:pPr>
        <w:jc w:val="left"/>
      </w:pPr>
    </w:p>
    <w:p w14:paraId="12D4D87A" w14:textId="0A397170" w:rsidR="0093124D" w:rsidRDefault="0093124D" w:rsidP="0093124D">
      <w:pPr>
        <w:pStyle w:val="2"/>
      </w:pPr>
      <w:bookmarkStart w:id="8" w:name="_Toc453946588"/>
      <w:r>
        <w:rPr>
          <w:rFonts w:hint="eastAsia"/>
        </w:rPr>
        <w:t>八</w:t>
      </w:r>
      <w:r>
        <w:t>、实验总结</w:t>
      </w:r>
      <w:bookmarkEnd w:id="8"/>
    </w:p>
    <w:p w14:paraId="0A817F43" w14:textId="269D8D41" w:rsidR="0093124D" w:rsidRDefault="0014493D" w:rsidP="0093124D">
      <w:pPr>
        <w:jc w:val="left"/>
      </w:pPr>
      <w:r>
        <w:tab/>
      </w:r>
      <w:r>
        <w:rPr>
          <w:rFonts w:hint="eastAsia"/>
        </w:rPr>
        <w:t>这次实验帮助我更好的了解到了二阶系统的瞬态响应的表现形式，对课本知识了解更加的牢固，还学会了如何去排查一个运放的好坏，有利于之后对自动控制系统的学习。</w:t>
      </w:r>
    </w:p>
    <w:p w14:paraId="24FBF6FF" w14:textId="77777777" w:rsidR="0093124D" w:rsidRDefault="0093124D" w:rsidP="0093124D">
      <w:pPr>
        <w:jc w:val="left"/>
      </w:pPr>
    </w:p>
    <w:p w14:paraId="71E45720" w14:textId="77777777" w:rsidR="00E00086" w:rsidRDefault="00E00086"/>
    <w:sectPr w:rsidR="00E00086">
      <w:footerReference w:type="even" r:id="rId94"/>
      <w:footerReference w:type="default" r:id="rId95"/>
      <w:pgSz w:w="10433" w:h="14742"/>
      <w:pgMar w:top="851" w:right="907" w:bottom="851" w:left="907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E78BE" w14:textId="77777777" w:rsidR="00DF6109" w:rsidRDefault="00DF6109" w:rsidP="0093124D">
      <w:r>
        <w:separator/>
      </w:r>
    </w:p>
  </w:endnote>
  <w:endnote w:type="continuationSeparator" w:id="0">
    <w:p w14:paraId="130B6A09" w14:textId="77777777" w:rsidR="00DF6109" w:rsidRDefault="00DF6109" w:rsidP="00931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F5D51" w14:textId="77777777" w:rsidR="00A00CF4" w:rsidRDefault="00331A36">
    <w:pPr>
      <w:pStyle w:val="a5"/>
      <w:framePr w:wrap="around" w:vAnchor="text" w:hAnchor="margin" w:xAlign="center" w:y="1"/>
      <w:rPr>
        <w:rStyle w:val="a7"/>
        <w:sz w:val="17"/>
        <w:szCs w:val="17"/>
      </w:rPr>
    </w:pPr>
    <w:r>
      <w:rPr>
        <w:rStyle w:val="a7"/>
        <w:sz w:val="17"/>
        <w:szCs w:val="17"/>
      </w:rPr>
      <w:fldChar w:fldCharType="begin"/>
    </w:r>
    <w:r>
      <w:rPr>
        <w:rStyle w:val="a7"/>
        <w:sz w:val="17"/>
        <w:szCs w:val="17"/>
      </w:rPr>
      <w:instrText xml:space="preserve">PAGE  </w:instrText>
    </w:r>
    <w:r>
      <w:rPr>
        <w:rStyle w:val="a7"/>
        <w:sz w:val="17"/>
        <w:szCs w:val="17"/>
      </w:rPr>
      <w:fldChar w:fldCharType="end"/>
    </w:r>
  </w:p>
  <w:p w14:paraId="26EBCD9C" w14:textId="77777777" w:rsidR="00A00CF4" w:rsidRDefault="00DF6109">
    <w:pPr>
      <w:pStyle w:val="a5"/>
      <w:rPr>
        <w:sz w:val="17"/>
        <w:szCs w:val="17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6D56B" w14:textId="77777777" w:rsidR="00A00CF4" w:rsidRDefault="00331A36">
    <w:pPr>
      <w:pStyle w:val="a5"/>
      <w:framePr w:wrap="around" w:vAnchor="text" w:hAnchor="margin" w:xAlign="center" w:y="1"/>
      <w:rPr>
        <w:rStyle w:val="a7"/>
        <w:sz w:val="17"/>
        <w:szCs w:val="17"/>
      </w:rPr>
    </w:pPr>
    <w:r>
      <w:rPr>
        <w:rStyle w:val="a7"/>
        <w:sz w:val="17"/>
        <w:szCs w:val="17"/>
      </w:rPr>
      <w:fldChar w:fldCharType="begin"/>
    </w:r>
    <w:r>
      <w:rPr>
        <w:rStyle w:val="a7"/>
        <w:sz w:val="17"/>
        <w:szCs w:val="17"/>
      </w:rPr>
      <w:instrText xml:space="preserve">PAGE  </w:instrText>
    </w:r>
    <w:r>
      <w:rPr>
        <w:rStyle w:val="a7"/>
        <w:sz w:val="17"/>
        <w:szCs w:val="17"/>
      </w:rPr>
      <w:fldChar w:fldCharType="separate"/>
    </w:r>
    <w:r>
      <w:rPr>
        <w:rStyle w:val="a7"/>
        <w:noProof/>
        <w:sz w:val="17"/>
        <w:szCs w:val="17"/>
      </w:rPr>
      <w:t>45</w:t>
    </w:r>
    <w:r>
      <w:rPr>
        <w:rStyle w:val="a7"/>
        <w:sz w:val="17"/>
        <w:szCs w:val="17"/>
      </w:rPr>
      <w:fldChar w:fldCharType="end"/>
    </w:r>
  </w:p>
  <w:p w14:paraId="173658B1" w14:textId="77777777" w:rsidR="00A00CF4" w:rsidRDefault="00DF6109">
    <w:pPr>
      <w:pStyle w:val="a5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755073" w14:textId="77777777" w:rsidR="00DF6109" w:rsidRDefault="00DF6109" w:rsidP="0093124D">
      <w:r>
        <w:separator/>
      </w:r>
    </w:p>
  </w:footnote>
  <w:footnote w:type="continuationSeparator" w:id="0">
    <w:p w14:paraId="64307AFD" w14:textId="77777777" w:rsidR="00DF6109" w:rsidRDefault="00DF6109" w:rsidP="009312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1A"/>
    <w:rsid w:val="0014493D"/>
    <w:rsid w:val="00194F57"/>
    <w:rsid w:val="001C68A8"/>
    <w:rsid w:val="00325128"/>
    <w:rsid w:val="00331A36"/>
    <w:rsid w:val="008F1D11"/>
    <w:rsid w:val="0093124D"/>
    <w:rsid w:val="00C3523F"/>
    <w:rsid w:val="00DF6109"/>
    <w:rsid w:val="00E00086"/>
    <w:rsid w:val="00E95B7C"/>
    <w:rsid w:val="00EE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648F1E2"/>
  <w15:chartTrackingRefBased/>
  <w15:docId w15:val="{1AE4F3D8-34C2-4210-831F-0978C6AE4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24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312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93124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124D"/>
    <w:rPr>
      <w:sz w:val="18"/>
      <w:szCs w:val="18"/>
    </w:rPr>
  </w:style>
  <w:style w:type="paragraph" w:styleId="a5">
    <w:name w:val="footer"/>
    <w:basedOn w:val="a"/>
    <w:link w:val="a6"/>
    <w:unhideWhenUsed/>
    <w:rsid w:val="0093124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124D"/>
    <w:rPr>
      <w:sz w:val="18"/>
      <w:szCs w:val="18"/>
    </w:rPr>
  </w:style>
  <w:style w:type="character" w:customStyle="1" w:styleId="20">
    <w:name w:val="标题 2 字符"/>
    <w:basedOn w:val="a0"/>
    <w:link w:val="2"/>
    <w:rsid w:val="0093124D"/>
    <w:rPr>
      <w:rFonts w:ascii="Arial" w:eastAsia="黑体" w:hAnsi="Arial" w:cs="Times New Roman"/>
      <w:b/>
      <w:bCs/>
      <w:sz w:val="32"/>
      <w:szCs w:val="32"/>
    </w:rPr>
  </w:style>
  <w:style w:type="character" w:styleId="a7">
    <w:name w:val="page number"/>
    <w:basedOn w:val="a0"/>
    <w:rsid w:val="0093124D"/>
  </w:style>
  <w:style w:type="character" w:customStyle="1" w:styleId="10">
    <w:name w:val="标题 1 字符"/>
    <w:basedOn w:val="a0"/>
    <w:link w:val="1"/>
    <w:uiPriority w:val="9"/>
    <w:rsid w:val="0093124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124D"/>
    <w:pPr>
      <w:widowControl/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1"/>
      <w:kern w:val="0"/>
      <w:sz w:val="32"/>
      <w:szCs w:val="32"/>
    </w:rPr>
  </w:style>
  <w:style w:type="paragraph" w:customStyle="1" w:styleId="a8">
    <w:basedOn w:val="a"/>
    <w:next w:val="a"/>
    <w:autoRedefine/>
    <w:uiPriority w:val="39"/>
    <w:unhideWhenUsed/>
    <w:rsid w:val="0093124D"/>
    <w:pPr>
      <w:widowControl/>
      <w:spacing w:after="100" w:line="259" w:lineRule="auto"/>
      <w:ind w:left="220"/>
      <w:jc w:val="left"/>
    </w:pPr>
    <w:rPr>
      <w:rFonts w:ascii="Calibri" w:hAnsi="Calibri"/>
      <w:kern w:val="0"/>
      <w:sz w:val="22"/>
      <w:szCs w:val="22"/>
    </w:rPr>
  </w:style>
  <w:style w:type="character" w:styleId="a9">
    <w:name w:val="Book Title"/>
    <w:uiPriority w:val="33"/>
    <w:qFormat/>
    <w:rsid w:val="0093124D"/>
    <w:rPr>
      <w:b/>
      <w:bCs/>
      <w:smallCaps/>
      <w:spacing w:val="5"/>
    </w:rPr>
  </w:style>
  <w:style w:type="paragraph" w:styleId="aa">
    <w:name w:val="Body Text Indent"/>
    <w:basedOn w:val="a"/>
    <w:link w:val="ab"/>
    <w:rsid w:val="00325128"/>
    <w:pPr>
      <w:spacing w:after="120"/>
      <w:ind w:leftChars="200" w:left="420"/>
    </w:pPr>
  </w:style>
  <w:style w:type="character" w:customStyle="1" w:styleId="ab">
    <w:name w:val="正文文本缩进 字符"/>
    <w:basedOn w:val="a0"/>
    <w:link w:val="aa"/>
    <w:rsid w:val="00325128"/>
    <w:rPr>
      <w:rFonts w:ascii="Times New Roman" w:eastAsia="宋体" w:hAnsi="Times New Roman" w:cs="Times New Roman"/>
      <w:szCs w:val="24"/>
    </w:rPr>
  </w:style>
  <w:style w:type="character" w:styleId="ac">
    <w:name w:val="Placeholder Text"/>
    <w:basedOn w:val="a0"/>
    <w:uiPriority w:val="99"/>
    <w:semiHidden/>
    <w:rsid w:val="00E95B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6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50" Type="http://schemas.openxmlformats.org/officeDocument/2006/relationships/image" Target="media/image24.png"/><Relationship Id="rId55" Type="http://schemas.openxmlformats.org/officeDocument/2006/relationships/image" Target="media/image27.wmf"/><Relationship Id="rId63" Type="http://schemas.openxmlformats.org/officeDocument/2006/relationships/image" Target="media/image31.wmf"/><Relationship Id="rId68" Type="http://schemas.openxmlformats.org/officeDocument/2006/relationships/image" Target="media/image34.wmf"/><Relationship Id="rId76" Type="http://schemas.openxmlformats.org/officeDocument/2006/relationships/image" Target="media/image38.jpeg"/><Relationship Id="rId84" Type="http://schemas.openxmlformats.org/officeDocument/2006/relationships/image" Target="media/image43.wmf"/><Relationship Id="rId89" Type="http://schemas.openxmlformats.org/officeDocument/2006/relationships/oleObject" Target="embeddings/oleObject39.bin"/><Relationship Id="rId97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0.bin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image" Target="media/image37.wmf"/><Relationship Id="rId79" Type="http://schemas.openxmlformats.org/officeDocument/2006/relationships/image" Target="media/image40.jpeg"/><Relationship Id="rId87" Type="http://schemas.openxmlformats.org/officeDocument/2006/relationships/oleObject" Target="embeddings/oleObject38.bin"/><Relationship Id="rId5" Type="http://schemas.openxmlformats.org/officeDocument/2006/relationships/endnotes" Target="endnotes.xml"/><Relationship Id="rId61" Type="http://schemas.openxmlformats.org/officeDocument/2006/relationships/image" Target="media/image30.wmf"/><Relationship Id="rId82" Type="http://schemas.openxmlformats.org/officeDocument/2006/relationships/image" Target="media/image42.jpeg"/><Relationship Id="rId90" Type="http://schemas.openxmlformats.org/officeDocument/2006/relationships/image" Target="media/image46.jpeg"/><Relationship Id="rId95" Type="http://schemas.openxmlformats.org/officeDocument/2006/relationships/footer" Target="footer2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0.bin"/><Relationship Id="rId77" Type="http://schemas.openxmlformats.org/officeDocument/2006/relationships/image" Target="media/image39.wmf"/><Relationship Id="rId8" Type="http://schemas.openxmlformats.org/officeDocument/2006/relationships/image" Target="media/image2.wmf"/><Relationship Id="rId51" Type="http://schemas.openxmlformats.org/officeDocument/2006/relationships/image" Target="media/image25.wmf"/><Relationship Id="rId72" Type="http://schemas.openxmlformats.org/officeDocument/2006/relationships/image" Target="media/image36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7.bin"/><Relationship Id="rId93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9.wmf"/><Relationship Id="rId67" Type="http://schemas.openxmlformats.org/officeDocument/2006/relationships/image" Target="media/image33.png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image" Target="media/image35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5.wmf"/><Relationship Id="rId91" Type="http://schemas.openxmlformats.org/officeDocument/2006/relationships/image" Target="media/image47.wmf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2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5.bin"/><Relationship Id="rId86" Type="http://schemas.openxmlformats.org/officeDocument/2006/relationships/image" Target="media/image44.wmf"/><Relationship Id="rId9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屁屁 谢</dc:creator>
  <cp:keywords/>
  <dc:description/>
  <cp:lastModifiedBy>屁屁 谢</cp:lastModifiedBy>
  <cp:revision>7</cp:revision>
  <dcterms:created xsi:type="dcterms:W3CDTF">2019-11-07T02:20:00Z</dcterms:created>
  <dcterms:modified xsi:type="dcterms:W3CDTF">2019-11-25T12:10:00Z</dcterms:modified>
</cp:coreProperties>
</file>