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CA2B" w14:textId="77777777" w:rsidR="00C41344" w:rsidRDefault="00000000">
      <w:pPr>
        <w:shd w:val="clear" w:color="auto" w:fill="1F4E79"/>
        <w:spacing w:before="480" w:after="120"/>
        <w:jc w:val="center"/>
      </w:pPr>
      <w:r>
        <w:rPr>
          <w:b/>
          <w:bCs/>
          <w:color w:val="FFFFFF"/>
          <w:sz w:val="52"/>
          <w:szCs w:val="52"/>
        </w:rPr>
        <w:t>BIG DATA 07</w:t>
      </w:r>
    </w:p>
    <w:p w14:paraId="2638848D" w14:textId="77777777" w:rsidR="00C41344" w:rsidRDefault="00000000">
      <w:pPr>
        <w:shd w:val="clear" w:color="auto" w:fill="1F4E79"/>
        <w:spacing w:after="480"/>
        <w:jc w:val="center"/>
      </w:pPr>
      <w:r>
        <w:rPr>
          <w:i/>
          <w:iCs/>
          <w:color w:val="00B0F0"/>
          <w:sz w:val="28"/>
          <w:szCs w:val="28"/>
        </w:rPr>
        <w:t>Practical Assignment Portfolio</w:t>
      </w:r>
    </w:p>
    <w:p w14:paraId="6141E026" w14:textId="77777777" w:rsidR="00C41344" w:rsidRDefault="00000000">
      <w:pPr>
        <w:spacing w:before="360" w:after="120"/>
        <w:jc w:val="center"/>
      </w:pPr>
      <w:r>
        <w:rPr>
          <w:b/>
          <w:bCs/>
          <w:color w:val="1F4E79"/>
          <w:sz w:val="44"/>
          <w:szCs w:val="44"/>
        </w:rPr>
        <w:t>ASSIGNMENT 1</w:t>
      </w:r>
    </w:p>
    <w:p w14:paraId="37410439" w14:textId="77777777" w:rsidR="00C41344" w:rsidRDefault="00000000">
      <w:pPr>
        <w:spacing w:after="60"/>
        <w:jc w:val="center"/>
      </w:pPr>
      <w:r>
        <w:rPr>
          <w:color w:val="1A1A1A"/>
          <w:sz w:val="32"/>
          <w:szCs w:val="32"/>
        </w:rPr>
        <w:t>Real-Time Data Streaming Pipeline</w:t>
      </w:r>
    </w:p>
    <w:p w14:paraId="544BC032" w14:textId="77777777" w:rsidR="00C41344" w:rsidRDefault="00000000">
      <w:pPr>
        <w:spacing w:after="480"/>
        <w:jc w:val="center"/>
      </w:pPr>
      <w:r>
        <w:rPr>
          <w:i/>
          <w:iCs/>
          <w:color w:val="2E75B6"/>
          <w:sz w:val="24"/>
          <w:szCs w:val="24"/>
        </w:rPr>
        <w:t xml:space="preserve">Apache Kafka + </w:t>
      </w:r>
      <w:proofErr w:type="spellStart"/>
      <w:r>
        <w:rPr>
          <w:i/>
          <w:iCs/>
          <w:color w:val="2E75B6"/>
          <w:sz w:val="24"/>
          <w:szCs w:val="24"/>
        </w:rPr>
        <w:t>InfluxDB</w:t>
      </w:r>
      <w:proofErr w:type="spellEnd"/>
      <w:r>
        <w:rPr>
          <w:i/>
          <w:iCs/>
          <w:color w:val="2E75B6"/>
          <w:sz w:val="24"/>
          <w:szCs w:val="24"/>
        </w:rPr>
        <w:t xml:space="preserve"> + Grafana</w:t>
      </w:r>
    </w:p>
    <w:p w14:paraId="79190E8F" w14:textId="77777777" w:rsidR="00C41344" w:rsidRDefault="00C41344">
      <w:pPr>
        <w:spacing w:before="60" w:after="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4320"/>
      </w:tblGrid>
      <w:tr w:rsidR="00C41344" w14:paraId="03AF021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508054" w14:textId="77777777" w:rsidR="00C41344" w:rsidRDefault="00000000"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580470" w14:textId="77777777" w:rsidR="00C41344" w:rsidRDefault="00000000">
            <w:r>
              <w:rPr>
                <w:b/>
                <w:bCs/>
                <w:color w:val="1A1A1A"/>
              </w:rPr>
              <w:t>Hayagriva Boodhoo</w:t>
            </w:r>
          </w:p>
        </w:tc>
      </w:tr>
      <w:tr w:rsidR="00C41344" w14:paraId="13159CE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EF4E05" w14:textId="77777777" w:rsidR="00C41344" w:rsidRDefault="00000000">
            <w:r>
              <w:rPr>
                <w:b/>
                <w:bCs/>
                <w:color w:val="FFFFFF"/>
              </w:rPr>
              <w:t>Student ID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90FBB8" w14:textId="77777777" w:rsidR="00C41344" w:rsidRDefault="00000000">
            <w:r>
              <w:rPr>
                <w:color w:val="1A1A1A"/>
              </w:rPr>
              <w:t>2025_20379_6980</w:t>
            </w:r>
          </w:p>
        </w:tc>
      </w:tr>
      <w:tr w:rsidR="00C41344" w14:paraId="513C014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30582D" w14:textId="77777777" w:rsidR="00C41344" w:rsidRDefault="00000000">
            <w:r>
              <w:rPr>
                <w:b/>
                <w:bCs/>
                <w:color w:val="FFFFFF"/>
              </w:rPr>
              <w:t>Cohort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B39A87" w14:textId="77777777" w:rsidR="00C41344" w:rsidRDefault="00000000">
            <w:r>
              <w:rPr>
                <w:color w:val="1A1A1A"/>
              </w:rPr>
              <w:t>BDA 7</w:t>
            </w:r>
          </w:p>
        </w:tc>
      </w:tr>
      <w:tr w:rsidR="00C41344" w14:paraId="1EA46EC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09477A" w14:textId="77777777" w:rsidR="00C41344" w:rsidRDefault="00000000">
            <w:r>
              <w:rPr>
                <w:b/>
                <w:bCs/>
                <w:color w:val="FFFFFF"/>
              </w:rPr>
              <w:t>Dataset Used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07C885" w14:textId="77777777" w:rsidR="00C41344" w:rsidRDefault="00000000">
            <w:r>
              <w:rPr>
                <w:color w:val="1A1A1A"/>
              </w:rPr>
              <w:t>NYC Yellow Taxi Trips (PostgreSQL)</w:t>
            </w:r>
          </w:p>
        </w:tc>
      </w:tr>
      <w:tr w:rsidR="00C41344" w14:paraId="7C9D08B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3BC288" w14:textId="77777777" w:rsidR="00C41344" w:rsidRDefault="00000000">
            <w:r>
              <w:rPr>
                <w:b/>
                <w:bCs/>
                <w:color w:val="FFFFFF"/>
              </w:rPr>
              <w:t>Submission Date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A2B241" w14:textId="77777777" w:rsidR="00C41344" w:rsidRDefault="00000000">
            <w:r>
              <w:rPr>
                <w:color w:val="1A1A1A"/>
              </w:rPr>
              <w:t>25 May 2026</w:t>
            </w:r>
          </w:p>
        </w:tc>
      </w:tr>
    </w:tbl>
    <w:p w14:paraId="2F64D2B7" w14:textId="77777777" w:rsidR="00C41344" w:rsidRDefault="00C41344">
      <w:pPr>
        <w:spacing w:before="60" w:after="60"/>
      </w:pPr>
    </w:p>
    <w:p w14:paraId="49F48155" w14:textId="77777777" w:rsidR="00C41344" w:rsidRDefault="00C41344">
      <w:pPr>
        <w:spacing w:before="60" w:after="60"/>
      </w:pPr>
    </w:p>
    <w:p w14:paraId="44128553" w14:textId="77777777" w:rsidR="00C41344" w:rsidRDefault="00000000">
      <w:pPr>
        <w:spacing w:before="240"/>
        <w:jc w:val="center"/>
      </w:pPr>
      <w:r>
        <w:rPr>
          <w:i/>
          <w:iCs/>
          <w:color w:val="666666"/>
          <w:sz w:val="20"/>
          <w:szCs w:val="20"/>
        </w:rPr>
        <w:t xml:space="preserve">Technologies Used: Apache </w:t>
      </w:r>
      <w:proofErr w:type="gramStart"/>
      <w:r>
        <w:rPr>
          <w:i/>
          <w:iCs/>
          <w:color w:val="666666"/>
          <w:sz w:val="20"/>
          <w:szCs w:val="20"/>
        </w:rPr>
        <w:t>Kafka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proofErr w:type="gramStart"/>
      <w:r>
        <w:rPr>
          <w:i/>
          <w:iCs/>
          <w:color w:val="666666"/>
          <w:sz w:val="20"/>
          <w:szCs w:val="20"/>
        </w:rPr>
        <w:t>PostgreSQL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proofErr w:type="spellStart"/>
      <w:r>
        <w:rPr>
          <w:i/>
          <w:iCs/>
          <w:color w:val="666666"/>
          <w:sz w:val="20"/>
          <w:szCs w:val="20"/>
        </w:rPr>
        <w:t>InfluxDB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gramStart"/>
      <w:r>
        <w:rPr>
          <w:i/>
          <w:iCs/>
          <w:color w:val="666666"/>
          <w:sz w:val="20"/>
          <w:szCs w:val="20"/>
        </w:rPr>
        <w:t>2.x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proofErr w:type="gramStart"/>
      <w:r>
        <w:rPr>
          <w:i/>
          <w:iCs/>
          <w:color w:val="666666"/>
          <w:sz w:val="20"/>
          <w:szCs w:val="20"/>
        </w:rPr>
        <w:t>Grafana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proofErr w:type="gramStart"/>
      <w:r>
        <w:rPr>
          <w:i/>
          <w:iCs/>
          <w:color w:val="666666"/>
          <w:sz w:val="20"/>
          <w:szCs w:val="20"/>
        </w:rPr>
        <w:t>Python  |</w:t>
      </w:r>
      <w:proofErr w:type="gramEnd"/>
      <w:r>
        <w:rPr>
          <w:i/>
          <w:iCs/>
          <w:color w:val="666666"/>
          <w:sz w:val="20"/>
          <w:szCs w:val="20"/>
        </w:rPr>
        <w:t xml:space="preserve">  Docker</w:t>
      </w:r>
    </w:p>
    <w:p w14:paraId="1591AD20" w14:textId="77777777" w:rsidR="00C41344" w:rsidRDefault="00000000">
      <w:r>
        <w:br w:type="page"/>
      </w:r>
    </w:p>
    <w:p w14:paraId="10AB74A7" w14:textId="77777777" w:rsidR="00C41344" w:rsidRDefault="00000000">
      <w:pPr>
        <w:pStyle w:val="Heading1"/>
        <w:shd w:val="clear" w:color="auto" w:fill="1F4E79"/>
        <w:ind w:left="200" w:right="200"/>
      </w:pPr>
      <w:r>
        <w:lastRenderedPageBreak/>
        <w:t>1. Assignment Overview</w:t>
      </w:r>
    </w:p>
    <w:p w14:paraId="1CA6DDD9" w14:textId="77777777" w:rsidR="00C41344" w:rsidRDefault="00C41344">
      <w:pPr>
        <w:spacing w:before="60" w:after="60"/>
      </w:pPr>
    </w:p>
    <w:p w14:paraId="489983A1" w14:textId="77777777" w:rsidR="00C41344" w:rsidRDefault="00000000">
      <w:pPr>
        <w:spacing w:before="60" w:after="60"/>
      </w:pPr>
      <w:r>
        <w:rPr>
          <w:color w:val="1A1A1A"/>
        </w:rPr>
        <w:t xml:space="preserve">This assignment implements a complete real-time data streaming pipeline using industry-standard big data technologies. A Python producer reads NYC taxi trip records from a PostgreSQL database and publishes them to Apache Kafka. A consumer reads from the Kafka topic, computes four enrichment fields, and writes the enriched records to </w:t>
      </w:r>
      <w:proofErr w:type="spellStart"/>
      <w:r>
        <w:rPr>
          <w:color w:val="1A1A1A"/>
        </w:rPr>
        <w:t>InfluxDB</w:t>
      </w:r>
      <w:proofErr w:type="spellEnd"/>
      <w:r>
        <w:rPr>
          <w:color w:val="1A1A1A"/>
        </w:rPr>
        <w:t xml:space="preserve">. A Grafana dashboard with five panels </w:t>
      </w:r>
      <w:proofErr w:type="spellStart"/>
      <w:r>
        <w:rPr>
          <w:color w:val="1A1A1A"/>
        </w:rPr>
        <w:t>visualises</w:t>
      </w:r>
      <w:proofErr w:type="spellEnd"/>
      <w:r>
        <w:rPr>
          <w:color w:val="1A1A1A"/>
        </w:rPr>
        <w:t xml:space="preserve"> the live stream with auto-refresh.</w:t>
      </w:r>
    </w:p>
    <w:p w14:paraId="445BA15D" w14:textId="77777777" w:rsidR="00C41344" w:rsidRDefault="00C41344">
      <w:pPr>
        <w:spacing w:before="60" w:after="60"/>
      </w:pPr>
    </w:p>
    <w:p w14:paraId="0A4A3984" w14:textId="77777777" w:rsidR="00C41344" w:rsidRDefault="00000000">
      <w:pPr>
        <w:spacing w:before="160" w:after="80"/>
      </w:pPr>
      <w:r>
        <w:rPr>
          <w:b/>
          <w:bCs/>
          <w:color w:val="2E75B6"/>
        </w:rPr>
        <w:t>Pipeline Architecture</w:t>
      </w:r>
    </w:p>
    <w:p w14:paraId="5C8D306D" w14:textId="77777777" w:rsidR="00C41344" w:rsidRDefault="00C41344">
      <w:pPr>
        <w:spacing w:before="60" w:after="60"/>
      </w:pPr>
    </w:p>
    <w:p w14:paraId="2F87BDA2" w14:textId="77777777" w:rsidR="00C41344" w:rsidRPr="00BB6604" w:rsidRDefault="00000000">
      <w:pPr>
        <w:shd w:val="clear" w:color="auto" w:fill="1E1E1E"/>
        <w:ind w:left="360" w:right="360"/>
      </w:pPr>
      <w:r w:rsidRPr="00BB6604">
        <w:rPr>
          <w:rFonts w:ascii="Courier New" w:eastAsia="Courier New" w:hAnsi="Courier New" w:cs="Courier New"/>
          <w:sz w:val="18"/>
          <w:szCs w:val="18"/>
        </w:rPr>
        <w:t xml:space="preserve">  PostgreSQL Database (</w:t>
      </w:r>
      <w:proofErr w:type="spellStart"/>
      <w:r w:rsidRPr="00BB6604">
        <w:rPr>
          <w:rFonts w:ascii="Courier New" w:eastAsia="Courier New" w:hAnsi="Courier New" w:cs="Courier New"/>
          <w:sz w:val="18"/>
          <w:szCs w:val="18"/>
        </w:rPr>
        <w:t>taxidb</w:t>
      </w:r>
      <w:proofErr w:type="spellEnd"/>
      <w:r w:rsidRPr="00BB6604">
        <w:rPr>
          <w:rFonts w:ascii="Courier New" w:eastAsia="Courier New" w:hAnsi="Courier New" w:cs="Courier New"/>
          <w:sz w:val="18"/>
          <w:szCs w:val="18"/>
        </w:rPr>
        <w:t>)</w:t>
      </w:r>
    </w:p>
    <w:p w14:paraId="0582C93F" w14:textId="77777777" w:rsidR="00C41344" w:rsidRPr="00BB6604" w:rsidRDefault="00000000">
      <w:pPr>
        <w:shd w:val="clear" w:color="auto" w:fill="1E1E1E"/>
        <w:ind w:left="360" w:right="360"/>
      </w:pPr>
      <w:r w:rsidRPr="00BB6604">
        <w:rPr>
          <w:rFonts w:ascii="Courier New" w:eastAsia="Courier New" w:hAnsi="Courier New" w:cs="Courier New"/>
          <w:sz w:val="18"/>
          <w:szCs w:val="18"/>
        </w:rPr>
        <w:t xml:space="preserve">         |</w:t>
      </w:r>
    </w:p>
    <w:p w14:paraId="056F1DC1" w14:textId="77777777" w:rsidR="00C41344" w:rsidRPr="00BB6604" w:rsidRDefault="00000000">
      <w:pPr>
        <w:shd w:val="clear" w:color="auto" w:fill="1E1E1E"/>
        <w:ind w:left="360" w:right="360"/>
      </w:pPr>
      <w:r w:rsidRPr="00BB6604">
        <w:rPr>
          <w:rFonts w:ascii="Courier New" w:eastAsia="Courier New" w:hAnsi="Courier New" w:cs="Courier New"/>
          <w:sz w:val="18"/>
          <w:szCs w:val="18"/>
        </w:rPr>
        <w:t xml:space="preserve">         </w:t>
      </w:r>
      <w:proofErr w:type="gramStart"/>
      <w:r w:rsidRPr="00BB6604">
        <w:rPr>
          <w:rFonts w:ascii="Courier New" w:eastAsia="Courier New" w:hAnsi="Courier New" w:cs="Courier New"/>
          <w:sz w:val="18"/>
          <w:szCs w:val="18"/>
        </w:rPr>
        <w:t>v  SELECT</w:t>
      </w:r>
      <w:proofErr w:type="gramEnd"/>
      <w:r w:rsidRPr="00BB6604">
        <w:rPr>
          <w:rFonts w:ascii="Courier New" w:eastAsia="Courier New" w:hAnsi="Courier New" w:cs="Courier New"/>
          <w:sz w:val="18"/>
          <w:szCs w:val="18"/>
        </w:rPr>
        <w:t xml:space="preserve"> ordered by </w:t>
      </w:r>
      <w:proofErr w:type="spellStart"/>
      <w:r w:rsidRPr="00BB6604">
        <w:rPr>
          <w:rFonts w:ascii="Courier New" w:eastAsia="Courier New" w:hAnsi="Courier New" w:cs="Courier New"/>
          <w:sz w:val="18"/>
          <w:szCs w:val="18"/>
        </w:rPr>
        <w:t>pickup_datetime</w:t>
      </w:r>
      <w:proofErr w:type="spellEnd"/>
    </w:p>
    <w:p w14:paraId="12D51A81" w14:textId="77777777" w:rsidR="00C41344" w:rsidRPr="00BB6604" w:rsidRDefault="00000000">
      <w:pPr>
        <w:shd w:val="clear" w:color="auto" w:fill="1E1E1E"/>
        <w:ind w:left="360" w:right="360"/>
      </w:pPr>
      <w:r w:rsidRPr="00BB6604">
        <w:rPr>
          <w:rFonts w:ascii="Courier New" w:eastAsia="Courier New" w:hAnsi="Courier New" w:cs="Courier New"/>
          <w:sz w:val="18"/>
          <w:szCs w:val="18"/>
        </w:rPr>
        <w:t xml:space="preserve">  Python Kafka </w:t>
      </w:r>
      <w:proofErr w:type="gramStart"/>
      <w:r w:rsidRPr="00BB6604">
        <w:rPr>
          <w:rFonts w:ascii="Courier New" w:eastAsia="Courier New" w:hAnsi="Courier New" w:cs="Courier New"/>
          <w:sz w:val="18"/>
          <w:szCs w:val="18"/>
        </w:rPr>
        <w:t>Producer  --&gt;  Kafka</w:t>
      </w:r>
      <w:proofErr w:type="gramEnd"/>
      <w:r w:rsidRPr="00BB6604">
        <w:rPr>
          <w:rFonts w:ascii="Courier New" w:eastAsia="Courier New" w:hAnsi="Courier New" w:cs="Courier New"/>
          <w:sz w:val="18"/>
          <w:szCs w:val="18"/>
        </w:rPr>
        <w:t xml:space="preserve"> Topic: taxi-trips</w:t>
      </w:r>
    </w:p>
    <w:p w14:paraId="146692D8" w14:textId="77777777" w:rsidR="00C41344" w:rsidRPr="00BB6604" w:rsidRDefault="00000000">
      <w:pPr>
        <w:shd w:val="clear" w:color="auto" w:fill="1E1E1E"/>
        <w:ind w:left="360" w:right="360"/>
      </w:pPr>
      <w:r w:rsidRPr="00BB6604">
        <w:rPr>
          <w:rFonts w:ascii="Courier New" w:eastAsia="Courier New" w:hAnsi="Courier New" w:cs="Courier New"/>
          <w:sz w:val="18"/>
          <w:szCs w:val="18"/>
        </w:rPr>
        <w:t xml:space="preserve">                                    |</w:t>
      </w:r>
    </w:p>
    <w:p w14:paraId="3E1C22FD" w14:textId="77777777" w:rsidR="00C41344" w:rsidRPr="00BB6604" w:rsidRDefault="00000000">
      <w:pPr>
        <w:shd w:val="clear" w:color="auto" w:fill="1E1E1E"/>
        <w:ind w:left="360" w:right="360"/>
      </w:pPr>
      <w:r w:rsidRPr="00BB6604">
        <w:rPr>
          <w:rFonts w:ascii="Courier New" w:eastAsia="Courier New" w:hAnsi="Courier New" w:cs="Courier New"/>
          <w:sz w:val="18"/>
          <w:szCs w:val="18"/>
        </w:rPr>
        <w:t xml:space="preserve">                                    </w:t>
      </w:r>
      <w:proofErr w:type="gramStart"/>
      <w:r w:rsidRPr="00BB6604">
        <w:rPr>
          <w:rFonts w:ascii="Courier New" w:eastAsia="Courier New" w:hAnsi="Courier New" w:cs="Courier New"/>
          <w:sz w:val="18"/>
          <w:szCs w:val="18"/>
        </w:rPr>
        <w:t>v  Consumer</w:t>
      </w:r>
      <w:proofErr w:type="gramEnd"/>
      <w:r w:rsidRPr="00BB6604">
        <w:rPr>
          <w:rFonts w:ascii="Courier New" w:eastAsia="Courier New" w:hAnsi="Courier New" w:cs="Courier New"/>
          <w:sz w:val="18"/>
          <w:szCs w:val="18"/>
        </w:rPr>
        <w:t xml:space="preserve"> Group: taxi-consumer-group</w:t>
      </w:r>
    </w:p>
    <w:p w14:paraId="5877186E" w14:textId="77777777" w:rsidR="00C41344" w:rsidRPr="00BB6604" w:rsidRDefault="00000000">
      <w:pPr>
        <w:shd w:val="clear" w:color="auto" w:fill="1E1E1E"/>
        <w:ind w:left="360" w:right="360"/>
      </w:pPr>
      <w:r w:rsidRPr="00BB6604">
        <w:rPr>
          <w:rFonts w:ascii="Courier New" w:eastAsia="Courier New" w:hAnsi="Courier New" w:cs="Courier New"/>
          <w:sz w:val="18"/>
          <w:szCs w:val="18"/>
        </w:rPr>
        <w:t xml:space="preserve">                         Python Consumer + Enrichment</w:t>
      </w:r>
    </w:p>
    <w:p w14:paraId="6BF1099A" w14:textId="77777777" w:rsidR="00C41344" w:rsidRPr="00BB6604" w:rsidRDefault="00000000">
      <w:pPr>
        <w:shd w:val="clear" w:color="auto" w:fill="1E1E1E"/>
        <w:ind w:left="360" w:right="360"/>
      </w:pPr>
      <w:r w:rsidRPr="00BB6604">
        <w:rPr>
          <w:rFonts w:ascii="Courier New" w:eastAsia="Courier New" w:hAnsi="Courier New" w:cs="Courier New"/>
          <w:sz w:val="18"/>
          <w:szCs w:val="18"/>
        </w:rPr>
        <w:t xml:space="preserve">                                    |</w:t>
      </w:r>
    </w:p>
    <w:p w14:paraId="190A4A64" w14:textId="77777777" w:rsidR="00C41344" w:rsidRPr="00BB6604" w:rsidRDefault="00000000">
      <w:pPr>
        <w:shd w:val="clear" w:color="auto" w:fill="1E1E1E"/>
        <w:ind w:left="360" w:right="360"/>
      </w:pPr>
      <w:r w:rsidRPr="00BB6604">
        <w:rPr>
          <w:rFonts w:ascii="Courier New" w:eastAsia="Courier New" w:hAnsi="Courier New" w:cs="Courier New"/>
          <w:sz w:val="18"/>
          <w:szCs w:val="18"/>
        </w:rPr>
        <w:t xml:space="preserve">                                    </w:t>
      </w:r>
      <w:proofErr w:type="gramStart"/>
      <w:r w:rsidRPr="00BB6604">
        <w:rPr>
          <w:rFonts w:ascii="Courier New" w:eastAsia="Courier New" w:hAnsi="Courier New" w:cs="Courier New"/>
          <w:sz w:val="18"/>
          <w:szCs w:val="18"/>
        </w:rPr>
        <w:t>v  SYNCHRONOUS</w:t>
      </w:r>
      <w:proofErr w:type="gramEnd"/>
      <w:r w:rsidRPr="00BB6604">
        <w:rPr>
          <w:rFonts w:ascii="Courier New" w:eastAsia="Courier New" w:hAnsi="Courier New" w:cs="Courier New"/>
          <w:sz w:val="18"/>
          <w:szCs w:val="18"/>
        </w:rPr>
        <w:t xml:space="preserve"> writes</w:t>
      </w:r>
    </w:p>
    <w:p w14:paraId="3AD4921B" w14:textId="77777777" w:rsidR="00C41344" w:rsidRPr="00BB6604" w:rsidRDefault="00000000">
      <w:pPr>
        <w:shd w:val="clear" w:color="auto" w:fill="1E1E1E"/>
        <w:ind w:left="360" w:right="360"/>
      </w:pPr>
      <w:r w:rsidRPr="00BB6604"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 w:rsidRPr="00BB6604">
        <w:rPr>
          <w:rFonts w:ascii="Courier New" w:eastAsia="Courier New" w:hAnsi="Courier New" w:cs="Courier New"/>
          <w:sz w:val="18"/>
          <w:szCs w:val="18"/>
        </w:rPr>
        <w:t>InfluxDB</w:t>
      </w:r>
      <w:proofErr w:type="spellEnd"/>
      <w:r w:rsidRPr="00BB6604">
        <w:rPr>
          <w:rFonts w:ascii="Courier New" w:eastAsia="Courier New" w:hAnsi="Courier New" w:cs="Courier New"/>
          <w:sz w:val="18"/>
          <w:szCs w:val="18"/>
        </w:rPr>
        <w:t xml:space="preserve"> 2.x (</w:t>
      </w:r>
      <w:proofErr w:type="spellStart"/>
      <w:r w:rsidRPr="00BB6604">
        <w:rPr>
          <w:rFonts w:ascii="Courier New" w:eastAsia="Courier New" w:hAnsi="Courier New" w:cs="Courier New"/>
          <w:sz w:val="18"/>
          <w:szCs w:val="18"/>
        </w:rPr>
        <w:t>taxi_stream</w:t>
      </w:r>
      <w:proofErr w:type="spellEnd"/>
      <w:r w:rsidRPr="00BB6604">
        <w:rPr>
          <w:rFonts w:ascii="Courier New" w:eastAsia="Courier New" w:hAnsi="Courier New" w:cs="Courier New"/>
          <w:sz w:val="18"/>
          <w:szCs w:val="18"/>
        </w:rPr>
        <w:t xml:space="preserve"> bucket)</w:t>
      </w:r>
    </w:p>
    <w:p w14:paraId="07F5DCFF" w14:textId="77777777" w:rsidR="00C41344" w:rsidRPr="00BB6604" w:rsidRDefault="00000000">
      <w:pPr>
        <w:shd w:val="clear" w:color="auto" w:fill="1E1E1E"/>
        <w:ind w:left="360" w:right="360"/>
      </w:pPr>
      <w:r w:rsidRPr="00BB6604">
        <w:rPr>
          <w:rFonts w:ascii="Courier New" w:eastAsia="Courier New" w:hAnsi="Courier New" w:cs="Courier New"/>
          <w:sz w:val="18"/>
          <w:szCs w:val="18"/>
        </w:rPr>
        <w:t xml:space="preserve">                                    |</w:t>
      </w:r>
    </w:p>
    <w:p w14:paraId="7E2BC52D" w14:textId="77777777" w:rsidR="00C41344" w:rsidRPr="00BB6604" w:rsidRDefault="00000000">
      <w:pPr>
        <w:shd w:val="clear" w:color="auto" w:fill="1E1E1E"/>
        <w:ind w:left="360" w:right="360"/>
      </w:pPr>
      <w:r w:rsidRPr="00BB6604">
        <w:rPr>
          <w:rFonts w:ascii="Courier New" w:eastAsia="Courier New" w:hAnsi="Courier New" w:cs="Courier New"/>
          <w:sz w:val="18"/>
          <w:szCs w:val="18"/>
        </w:rPr>
        <w:t xml:space="preserve">                                    </w:t>
      </w:r>
      <w:proofErr w:type="gramStart"/>
      <w:r w:rsidRPr="00BB6604">
        <w:rPr>
          <w:rFonts w:ascii="Courier New" w:eastAsia="Courier New" w:hAnsi="Courier New" w:cs="Courier New"/>
          <w:sz w:val="18"/>
          <w:szCs w:val="18"/>
        </w:rPr>
        <w:t>v  Flux</w:t>
      </w:r>
      <w:proofErr w:type="gramEnd"/>
      <w:r w:rsidRPr="00BB6604">
        <w:rPr>
          <w:rFonts w:ascii="Courier New" w:eastAsia="Courier New" w:hAnsi="Courier New" w:cs="Courier New"/>
          <w:sz w:val="18"/>
          <w:szCs w:val="18"/>
        </w:rPr>
        <w:t xml:space="preserve"> queries, auto-refresh 30s</w:t>
      </w:r>
    </w:p>
    <w:p w14:paraId="7038456F" w14:textId="77777777" w:rsidR="00C41344" w:rsidRPr="00BB6604" w:rsidRDefault="00000000">
      <w:pPr>
        <w:shd w:val="clear" w:color="auto" w:fill="1E1E1E"/>
        <w:ind w:left="360" w:right="360"/>
      </w:pPr>
      <w:r w:rsidRPr="00BB6604">
        <w:rPr>
          <w:rFonts w:ascii="Courier New" w:eastAsia="Courier New" w:hAnsi="Courier New" w:cs="Courier New"/>
          <w:sz w:val="18"/>
          <w:szCs w:val="18"/>
        </w:rPr>
        <w:t xml:space="preserve">                           Grafana Dashboard (5 panels)</w:t>
      </w:r>
    </w:p>
    <w:p w14:paraId="39CC975B" w14:textId="77777777" w:rsidR="00C41344" w:rsidRDefault="00C41344">
      <w:pPr>
        <w:spacing w:before="60" w:after="60"/>
      </w:pPr>
    </w:p>
    <w:p w14:paraId="78D7446A" w14:textId="77777777" w:rsidR="00C41344" w:rsidRDefault="00000000">
      <w:pPr>
        <w:pStyle w:val="Heading1"/>
        <w:shd w:val="clear" w:color="auto" w:fill="1F4E79"/>
        <w:ind w:left="200" w:right="200"/>
      </w:pPr>
      <w:r>
        <w:t>2. Dataset Description</w:t>
      </w:r>
    </w:p>
    <w:p w14:paraId="756885D9" w14:textId="77777777" w:rsidR="00C41344" w:rsidRDefault="00C41344">
      <w:pPr>
        <w:spacing w:before="60" w:after="60"/>
      </w:pPr>
    </w:p>
    <w:p w14:paraId="45E3D30A" w14:textId="77777777" w:rsidR="00C41344" w:rsidRDefault="00000000">
      <w:pPr>
        <w:spacing w:before="60" w:after="60"/>
      </w:pPr>
      <w:r>
        <w:rPr>
          <w:color w:val="1A1A1A"/>
        </w:rPr>
        <w:t>The dataset used is the NYC Yellow Taxi Trips dataset, loaded into a PostgreSQL relational database container (</w:t>
      </w:r>
      <w:proofErr w:type="spellStart"/>
      <w:r>
        <w:rPr>
          <w:color w:val="1A1A1A"/>
        </w:rPr>
        <w:t>taxidb</w:t>
      </w:r>
      <w:proofErr w:type="spellEnd"/>
      <w:r>
        <w:rPr>
          <w:color w:val="1A1A1A"/>
        </w:rPr>
        <w:t xml:space="preserve">). The dataset consists of 25,000 synthetic taxi trip records generated using PostgreSQL's </w:t>
      </w:r>
      <w:proofErr w:type="spellStart"/>
      <w:r>
        <w:rPr>
          <w:color w:val="1A1A1A"/>
        </w:rPr>
        <w:t>generate_</w:t>
      </w:r>
      <w:proofErr w:type="gramStart"/>
      <w:r>
        <w:rPr>
          <w:color w:val="1A1A1A"/>
        </w:rPr>
        <w:t>series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function with realistic NYC bounding box coordinates, fare distributions, and payment type distributions matching real TLC (Taxi &amp; Limousine Commission) data patterns.</w:t>
      </w:r>
    </w:p>
    <w:p w14:paraId="5023EE30" w14:textId="77777777" w:rsidR="00C41344" w:rsidRDefault="00C413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C41344" w14:paraId="723E547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9330" w14:textId="77777777" w:rsidR="00C41344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538E" w14:textId="77777777" w:rsidR="00C4134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C41344" w14:paraId="1AD21E3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1A72" w14:textId="77777777" w:rsidR="00C41344" w:rsidRDefault="00000000">
            <w:r>
              <w:rPr>
                <w:b/>
                <w:bCs/>
                <w:color w:val="1A1A1A"/>
                <w:sz w:val="20"/>
                <w:szCs w:val="20"/>
              </w:rPr>
              <w:t>Source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7BEE" w14:textId="77777777" w:rsidR="00C41344" w:rsidRDefault="00000000">
            <w:r>
              <w:rPr>
                <w:color w:val="1A1A1A"/>
                <w:sz w:val="20"/>
                <w:szCs w:val="20"/>
              </w:rPr>
              <w:t>PostgreSQL container (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taxidb</w:t>
            </w:r>
            <w:proofErr w:type="spellEnd"/>
            <w:r>
              <w:rPr>
                <w:color w:val="1A1A1A"/>
                <w:sz w:val="20"/>
                <w:szCs w:val="20"/>
              </w:rPr>
              <w:t>) —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SQL database, not CSV</w:t>
            </w:r>
          </w:p>
        </w:tc>
      </w:tr>
      <w:tr w:rsidR="00C41344" w14:paraId="5A0F5B2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26FD" w14:textId="77777777" w:rsidR="00C41344" w:rsidRDefault="00000000">
            <w:r>
              <w:rPr>
                <w:b/>
                <w:bCs/>
                <w:color w:val="1A1A1A"/>
                <w:sz w:val="20"/>
                <w:szCs w:val="20"/>
              </w:rPr>
              <w:t>Table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720E" w14:textId="77777777" w:rsidR="00C41344" w:rsidRDefault="00000000">
            <w:proofErr w:type="spellStart"/>
            <w:r>
              <w:rPr>
                <w:color w:val="1A1A1A"/>
                <w:sz w:val="20"/>
                <w:szCs w:val="20"/>
              </w:rPr>
              <w:t>taxi_trips</w:t>
            </w:r>
            <w:proofErr w:type="spellEnd"/>
          </w:p>
        </w:tc>
      </w:tr>
      <w:tr w:rsidR="00C41344" w14:paraId="7D42AF5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C4E0" w14:textId="77777777" w:rsidR="00C41344" w:rsidRDefault="00000000">
            <w:r>
              <w:rPr>
                <w:b/>
                <w:bCs/>
                <w:color w:val="1A1A1A"/>
                <w:sz w:val="20"/>
                <w:szCs w:val="20"/>
              </w:rPr>
              <w:t>Total Rows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8E96" w14:textId="77777777" w:rsidR="00C41344" w:rsidRDefault="00000000">
            <w:r>
              <w:rPr>
                <w:color w:val="1A1A1A"/>
                <w:sz w:val="20"/>
                <w:szCs w:val="20"/>
              </w:rPr>
              <w:t>25,000 records</w:t>
            </w:r>
          </w:p>
        </w:tc>
      </w:tr>
      <w:tr w:rsidR="00C41344" w14:paraId="0F751FF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5656" w14:textId="77777777" w:rsidR="00C41344" w:rsidRDefault="00000000">
            <w:r>
              <w:rPr>
                <w:b/>
                <w:bCs/>
                <w:color w:val="1A1A1A"/>
                <w:sz w:val="20"/>
                <w:szCs w:val="20"/>
              </w:rPr>
              <w:t>Time Range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D9AB" w14:textId="77777777" w:rsidR="00C41344" w:rsidRDefault="00000000">
            <w:r>
              <w:rPr>
                <w:color w:val="1A1A1A"/>
                <w:sz w:val="20"/>
                <w:szCs w:val="20"/>
              </w:rPr>
              <w:t>January 2024 — December 2024</w:t>
            </w:r>
          </w:p>
        </w:tc>
      </w:tr>
      <w:tr w:rsidR="00C41344" w14:paraId="107283B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CD22" w14:textId="77777777" w:rsidR="00C41344" w:rsidRDefault="00000000">
            <w:r>
              <w:rPr>
                <w:b/>
                <w:bCs/>
                <w:color w:val="1A1A1A"/>
                <w:sz w:val="20"/>
                <w:szCs w:val="20"/>
              </w:rPr>
              <w:t>Key Columns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248E0" w14:textId="77777777" w:rsidR="00C41344" w:rsidRDefault="00000000">
            <w:proofErr w:type="spellStart"/>
            <w:r>
              <w:rPr>
                <w:color w:val="1A1A1A"/>
                <w:sz w:val="20"/>
                <w:szCs w:val="20"/>
              </w:rPr>
              <w:t>pickup_datetime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dropoff_datetime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passenger_count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trip_distance</w:t>
            </w:r>
            <w:proofErr w:type="spellEnd"/>
          </w:p>
        </w:tc>
      </w:tr>
      <w:tr w:rsidR="00C41344" w14:paraId="6B0D39B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716D" w14:textId="77777777" w:rsidR="00C41344" w:rsidRDefault="00000000">
            <w:r>
              <w:rPr>
                <w:b/>
                <w:bCs/>
                <w:color w:val="1A1A1A"/>
                <w:sz w:val="20"/>
                <w:szCs w:val="20"/>
              </w:rPr>
              <w:t>Numeric Fields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1EB1" w14:textId="77777777" w:rsidR="00C41344" w:rsidRDefault="00000000">
            <w:proofErr w:type="spellStart"/>
            <w:r>
              <w:rPr>
                <w:color w:val="1A1A1A"/>
                <w:sz w:val="20"/>
                <w:szCs w:val="20"/>
              </w:rPr>
              <w:t>fare_amount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tip_amount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tolls_amount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total_amount</w:t>
            </w:r>
            <w:proofErr w:type="spellEnd"/>
          </w:p>
        </w:tc>
      </w:tr>
      <w:tr w:rsidR="00C41344" w14:paraId="286BB8B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7A37" w14:textId="77777777" w:rsidR="00C41344" w:rsidRDefault="00000000">
            <w:r>
              <w:rPr>
                <w:b/>
                <w:bCs/>
                <w:color w:val="1A1A1A"/>
                <w:sz w:val="20"/>
                <w:szCs w:val="20"/>
              </w:rPr>
              <w:t>Categorical Fields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894A" w14:textId="77777777" w:rsidR="00C41344" w:rsidRDefault="00000000">
            <w:proofErr w:type="spellStart"/>
            <w:r>
              <w:rPr>
                <w:color w:val="1A1A1A"/>
                <w:sz w:val="20"/>
                <w:szCs w:val="20"/>
              </w:rPr>
              <w:t>payment_type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(Credit Card/Cash/No Charge/Dispute), </w:t>
            </w:r>
            <w:proofErr w:type="spellStart"/>
            <w:r>
              <w:rPr>
                <w:color w:val="1A1A1A"/>
                <w:sz w:val="20"/>
                <w:szCs w:val="20"/>
              </w:rPr>
              <w:t>vendor_id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(CMT/VTS/DDS)</w:t>
            </w:r>
          </w:p>
        </w:tc>
      </w:tr>
      <w:tr w:rsidR="00C41344" w14:paraId="3DA7D85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46B5" w14:textId="77777777" w:rsidR="00C41344" w:rsidRDefault="00000000">
            <w:r>
              <w:rPr>
                <w:b/>
                <w:bCs/>
                <w:color w:val="1A1A1A"/>
                <w:sz w:val="20"/>
                <w:szCs w:val="20"/>
              </w:rPr>
              <w:t>Geographic Fields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5BC2" w14:textId="77777777" w:rsidR="00C41344" w:rsidRDefault="00000000">
            <w:proofErr w:type="spellStart"/>
            <w:r>
              <w:rPr>
                <w:color w:val="1A1A1A"/>
                <w:sz w:val="20"/>
                <w:szCs w:val="20"/>
              </w:rPr>
              <w:t>pickup_latitude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pickup_longitude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dropoff_latitude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dropoff_longitude</w:t>
            </w:r>
            <w:proofErr w:type="spellEnd"/>
          </w:p>
        </w:tc>
      </w:tr>
      <w:tr w:rsidR="00C41344" w14:paraId="32591DA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C07E" w14:textId="77777777" w:rsidR="00C41344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Bonus Feature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8188" w14:textId="77777777" w:rsidR="00C41344" w:rsidRDefault="00000000">
            <w:r>
              <w:rPr>
                <w:color w:val="1A1A1A"/>
                <w:sz w:val="20"/>
                <w:szCs w:val="20"/>
              </w:rPr>
              <w:t>Lat/</w:t>
            </w:r>
            <w:proofErr w:type="spellStart"/>
            <w:r>
              <w:rPr>
                <w:color w:val="1A1A1A"/>
                <w:sz w:val="20"/>
                <w:szCs w:val="20"/>
              </w:rPr>
              <w:t>lon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coordinates within Manhattan bounding box (40.70-40.82 N, 74.02-73.93 W)</w:t>
            </w:r>
          </w:p>
        </w:tc>
      </w:tr>
    </w:tbl>
    <w:p w14:paraId="1FD2F140" w14:textId="77777777" w:rsidR="00C41344" w:rsidRDefault="00C41344">
      <w:pPr>
        <w:spacing w:before="60" w:after="60"/>
      </w:pPr>
    </w:p>
    <w:p w14:paraId="7A7DE177" w14:textId="77777777" w:rsidR="00C41344" w:rsidRDefault="00C41344">
      <w:pPr>
        <w:spacing w:before="60" w:after="60"/>
      </w:pPr>
    </w:p>
    <w:p w14:paraId="4A3F7B6E" w14:textId="77777777" w:rsidR="00C41344" w:rsidRDefault="00000000">
      <w:pPr>
        <w:pStyle w:val="Heading1"/>
        <w:shd w:val="clear" w:color="auto" w:fill="1F4E79"/>
        <w:ind w:left="200" w:right="200"/>
      </w:pPr>
      <w:r>
        <w:t>3. Environment Setup</w:t>
      </w:r>
    </w:p>
    <w:p w14:paraId="006F05B4" w14:textId="77777777" w:rsidR="00C41344" w:rsidRDefault="00C41344">
      <w:pPr>
        <w:spacing w:before="60" w:after="60"/>
      </w:pPr>
    </w:p>
    <w:p w14:paraId="3E3A7C98" w14:textId="77777777" w:rsidR="00C41344" w:rsidRDefault="00000000">
      <w:pPr>
        <w:spacing w:before="60" w:after="60"/>
      </w:pPr>
      <w:r>
        <w:rPr>
          <w:color w:val="1A1A1A"/>
        </w:rPr>
        <w:t>All infrastructure services were deployed using Docker Compose, providing isolated, reproducible containers connected via a private Docker network (</w:t>
      </w:r>
      <w:proofErr w:type="spellStart"/>
      <w:r>
        <w:rPr>
          <w:color w:val="1A1A1A"/>
        </w:rPr>
        <w:t>kafka_net</w:t>
      </w:r>
      <w:proofErr w:type="spellEnd"/>
      <w:r>
        <w:rPr>
          <w:color w:val="1A1A1A"/>
        </w:rPr>
        <w:t>). This allows containers to communicate using service names instead of IP addresses.</w:t>
      </w:r>
    </w:p>
    <w:p w14:paraId="64CAA185" w14:textId="77777777" w:rsidR="00C41344" w:rsidRDefault="00C413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600"/>
        <w:gridCol w:w="1800"/>
        <w:gridCol w:w="1800"/>
      </w:tblGrid>
      <w:tr w:rsidR="00C41344" w14:paraId="5BE3A7C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4980" w14:textId="77777777" w:rsidR="00C41344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99B4" w14:textId="77777777" w:rsidR="00C41344" w:rsidRDefault="00000000">
            <w:r>
              <w:rPr>
                <w:b/>
                <w:bCs/>
                <w:color w:val="FFFFFF"/>
                <w:sz w:val="20"/>
                <w:szCs w:val="20"/>
              </w:rPr>
              <w:t>Docker Image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5EF0" w14:textId="77777777" w:rsidR="00C413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0125" w14:textId="77777777" w:rsidR="00C41344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C41344" w14:paraId="5DEF668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839D" w14:textId="77777777" w:rsidR="00C41344" w:rsidRDefault="00000000">
            <w:r>
              <w:rPr>
                <w:b/>
                <w:bCs/>
                <w:color w:val="2E75B6"/>
                <w:sz w:val="20"/>
                <w:szCs w:val="20"/>
              </w:rPr>
              <w:t>Zookeeper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E91E" w14:textId="77777777" w:rsidR="00C4134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confluentinc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/cp-zookeeper:7.5.0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D787" w14:textId="77777777" w:rsidR="00C4134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2181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0F4B" w14:textId="77777777" w:rsidR="00C41344" w:rsidRDefault="00000000">
            <w:r>
              <w:rPr>
                <w:color w:val="1A1A1A"/>
                <w:sz w:val="20"/>
                <w:szCs w:val="20"/>
              </w:rPr>
              <w:t>Kafka coordinator</w:t>
            </w:r>
          </w:p>
        </w:tc>
      </w:tr>
      <w:tr w:rsidR="00C41344" w14:paraId="3B4CA80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4D07" w14:textId="77777777" w:rsidR="00C41344" w:rsidRDefault="00000000">
            <w:r>
              <w:rPr>
                <w:b/>
                <w:bCs/>
                <w:color w:val="2E75B6"/>
                <w:sz w:val="20"/>
                <w:szCs w:val="20"/>
              </w:rPr>
              <w:t>Kafka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F0FD" w14:textId="77777777" w:rsidR="00C4134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confluentinc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/cp-kafka:7.5.0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05E2" w14:textId="77777777" w:rsidR="00C4134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9092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7F34" w14:textId="77777777" w:rsidR="00C41344" w:rsidRDefault="00000000">
            <w:r>
              <w:rPr>
                <w:color w:val="1A1A1A"/>
                <w:sz w:val="20"/>
                <w:szCs w:val="20"/>
              </w:rPr>
              <w:t>Message broker</w:t>
            </w:r>
          </w:p>
        </w:tc>
      </w:tr>
      <w:tr w:rsidR="00C41344" w14:paraId="413FA3B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3950" w14:textId="77777777" w:rsidR="00C41344" w:rsidRDefault="00000000">
            <w:r>
              <w:rPr>
                <w:b/>
                <w:bCs/>
                <w:color w:val="2E75B6"/>
                <w:sz w:val="20"/>
                <w:szCs w:val="20"/>
              </w:rPr>
              <w:t>PostgreSQL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75F4" w14:textId="77777777" w:rsidR="00C4134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postgres:15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B47B" w14:textId="77777777" w:rsidR="00C4134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5432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BE48" w14:textId="77777777" w:rsidR="00C41344" w:rsidRDefault="00000000">
            <w:r>
              <w:rPr>
                <w:color w:val="1A1A1A"/>
                <w:sz w:val="20"/>
                <w:szCs w:val="20"/>
              </w:rPr>
              <w:t>SQL data source</w:t>
            </w:r>
          </w:p>
        </w:tc>
      </w:tr>
      <w:tr w:rsidR="00C41344" w14:paraId="0EE7A5F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F82C" w14:textId="77777777" w:rsidR="00C41344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InfluxDB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8A46" w14:textId="77777777" w:rsidR="00C4134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influxdb:2.7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748C" w14:textId="77777777" w:rsidR="00C4134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8086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05E2" w14:textId="77777777" w:rsidR="00C41344" w:rsidRDefault="00000000">
            <w:r>
              <w:rPr>
                <w:color w:val="1A1A1A"/>
                <w:sz w:val="20"/>
                <w:szCs w:val="20"/>
              </w:rPr>
              <w:t>Time-series sink</w:t>
            </w:r>
          </w:p>
        </w:tc>
      </w:tr>
      <w:tr w:rsidR="00C41344" w14:paraId="76ED8BA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C552" w14:textId="77777777" w:rsidR="00C41344" w:rsidRDefault="00000000">
            <w:r>
              <w:rPr>
                <w:b/>
                <w:bCs/>
                <w:color w:val="2E75B6"/>
                <w:sz w:val="20"/>
                <w:szCs w:val="20"/>
              </w:rPr>
              <w:t>Grafana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D287" w14:textId="77777777" w:rsidR="00C4134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grafana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/grafana:10.2.0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4290" w14:textId="77777777" w:rsidR="00C4134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3000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46A9" w14:textId="77777777" w:rsidR="00C41344" w:rsidRDefault="00000000">
            <w:r>
              <w:rPr>
                <w:color w:val="1A1A1A"/>
                <w:sz w:val="20"/>
                <w:szCs w:val="20"/>
              </w:rPr>
              <w:t>Dashboard</w:t>
            </w:r>
          </w:p>
        </w:tc>
      </w:tr>
    </w:tbl>
    <w:p w14:paraId="1213395F" w14:textId="77777777" w:rsidR="00C41344" w:rsidRDefault="00C41344">
      <w:pPr>
        <w:spacing w:before="60" w:after="60"/>
      </w:pPr>
    </w:p>
    <w:p w14:paraId="068CB1E1" w14:textId="77777777" w:rsidR="00C41344" w:rsidRDefault="00000000">
      <w:pPr>
        <w:spacing w:before="160" w:after="80"/>
      </w:pPr>
      <w:r>
        <w:rPr>
          <w:b/>
          <w:bCs/>
          <w:color w:val="2E75B6"/>
        </w:rPr>
        <w:t>Screenshot 1 — Docker Environment Running</w:t>
      </w:r>
    </w:p>
    <w:p w14:paraId="5E90B956" w14:textId="77777777" w:rsidR="00C413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8CCB905" wp14:editId="71660E0E">
            <wp:extent cx="6686388" cy="3189427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616" cy="32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05B6" w14:textId="77777777" w:rsidR="00C41344" w:rsidRDefault="00000000">
      <w:pPr>
        <w:spacing w:before="60"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1: All 5 Docker containers running successfully (docker </w:t>
      </w:r>
      <w:proofErr w:type="spellStart"/>
      <w:r>
        <w:rPr>
          <w:i/>
          <w:iCs/>
          <w:color w:val="666666"/>
          <w:sz w:val="18"/>
          <w:szCs w:val="18"/>
        </w:rPr>
        <w:t>ps</w:t>
      </w:r>
      <w:proofErr w:type="spellEnd"/>
      <w:r>
        <w:rPr>
          <w:i/>
          <w:iCs/>
          <w:color w:val="666666"/>
          <w:sz w:val="18"/>
          <w:szCs w:val="18"/>
        </w:rPr>
        <w:t xml:space="preserve"> output)</w:t>
      </w:r>
    </w:p>
    <w:p w14:paraId="679EFF6A" w14:textId="77777777" w:rsidR="00C41344" w:rsidRDefault="00000000">
      <w:r>
        <w:br w:type="page"/>
      </w:r>
    </w:p>
    <w:p w14:paraId="59B97FB7" w14:textId="77777777" w:rsidR="00C41344" w:rsidRDefault="00000000">
      <w:pPr>
        <w:pStyle w:val="Heading1"/>
        <w:shd w:val="clear" w:color="auto" w:fill="1F4E79"/>
        <w:ind w:left="200" w:right="200"/>
      </w:pPr>
      <w:r>
        <w:lastRenderedPageBreak/>
        <w:t>4. Task 1 — Kafka Producer (6 Marks)</w:t>
      </w:r>
    </w:p>
    <w:p w14:paraId="3C657323" w14:textId="77777777" w:rsidR="00C41344" w:rsidRDefault="00C41344">
      <w:pPr>
        <w:spacing w:before="60" w:after="60"/>
      </w:pPr>
    </w:p>
    <w:p w14:paraId="1AFECF86" w14:textId="77777777" w:rsidR="00C41344" w:rsidRDefault="00000000">
      <w:pPr>
        <w:spacing w:before="60" w:after="60"/>
      </w:pPr>
      <w:r>
        <w:rPr>
          <w:color w:val="1A1A1A"/>
        </w:rPr>
        <w:t xml:space="preserve">The Kafka producer reads taxi trip records from the PostgreSQL database using a server-side cursor with </w:t>
      </w:r>
      <w:proofErr w:type="spellStart"/>
      <w:r>
        <w:rPr>
          <w:color w:val="1A1A1A"/>
        </w:rPr>
        <w:t>DictCursor</w:t>
      </w:r>
      <w:proofErr w:type="spellEnd"/>
      <w:r>
        <w:rPr>
          <w:color w:val="1A1A1A"/>
        </w:rPr>
        <w:t xml:space="preserve"> for efficient memory </w:t>
      </w:r>
      <w:proofErr w:type="gramStart"/>
      <w:r>
        <w:rPr>
          <w:color w:val="1A1A1A"/>
        </w:rPr>
        <w:t>management, and</w:t>
      </w:r>
      <w:proofErr w:type="gramEnd"/>
      <w:r>
        <w:rPr>
          <w:color w:val="1A1A1A"/>
        </w:rPr>
        <w:t xml:space="preserve"> publishes each record as a </w:t>
      </w:r>
      <w:proofErr w:type="spellStart"/>
      <w:r>
        <w:rPr>
          <w:color w:val="1A1A1A"/>
        </w:rPr>
        <w:t>serialised</w:t>
      </w:r>
      <w:proofErr w:type="spellEnd"/>
      <w:r>
        <w:rPr>
          <w:color w:val="1A1A1A"/>
        </w:rPr>
        <w:t xml:space="preserve"> JSON message to the taxi-trips topic at a controlled rate of 10 records per second.</w:t>
      </w:r>
    </w:p>
    <w:p w14:paraId="3C6BF7EF" w14:textId="77777777" w:rsidR="00C41344" w:rsidRDefault="00C41344">
      <w:pPr>
        <w:spacing w:before="60" w:after="60"/>
      </w:pPr>
    </w:p>
    <w:p w14:paraId="151364C4" w14:textId="77777777" w:rsidR="00C41344" w:rsidRDefault="00000000">
      <w:pPr>
        <w:spacing w:before="160" w:after="80"/>
      </w:pPr>
      <w:r>
        <w:rPr>
          <w:b/>
          <w:bCs/>
          <w:color w:val="2E75B6"/>
        </w:rPr>
        <w:t>Key Design Decisions</w:t>
      </w:r>
    </w:p>
    <w:p w14:paraId="240D7DFC" w14:textId="77777777" w:rsidR="00C413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Generator pattern with </w:t>
      </w:r>
      <w:proofErr w:type="spellStart"/>
      <w:proofErr w:type="gramStart"/>
      <w:r>
        <w:rPr>
          <w:color w:val="1A1A1A"/>
        </w:rPr>
        <w:t>fetchmany</w:t>
      </w:r>
      <w:proofErr w:type="spellEnd"/>
      <w:r>
        <w:rPr>
          <w:color w:val="1A1A1A"/>
        </w:rPr>
        <w:t>(500) —</w:t>
      </w:r>
      <w:proofErr w:type="gramEnd"/>
      <w:r>
        <w:rPr>
          <w:color w:val="1A1A1A"/>
        </w:rPr>
        <w:t xml:space="preserve"> only 500 rows held in memory at any time, constant memory usage regardless of dataset size</w:t>
      </w:r>
    </w:p>
    <w:p w14:paraId="34A6EAAA" w14:textId="77777777" w:rsidR="00C413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acks='</w:t>
      </w:r>
      <w:proofErr w:type="gramStart"/>
      <w:r>
        <w:rPr>
          <w:color w:val="1A1A1A"/>
        </w:rPr>
        <w:t>all' —</w:t>
      </w:r>
      <w:proofErr w:type="gramEnd"/>
      <w:r>
        <w:rPr>
          <w:color w:val="1A1A1A"/>
        </w:rPr>
        <w:t xml:space="preserve"> producer waits for full Kafka replica acknowledgement before proceeding, guaranteeing zero message loss</w:t>
      </w:r>
    </w:p>
    <w:p w14:paraId="0285457E" w14:textId="77777777" w:rsidR="00C4134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linger_ms</w:t>
      </w:r>
      <w:proofErr w:type="spellEnd"/>
      <w:r>
        <w:rPr>
          <w:color w:val="1A1A1A"/>
        </w:rPr>
        <w:t>=10 — micro-batches messages for 10ms improving throughput without sacrificing latency</w:t>
      </w:r>
    </w:p>
    <w:p w14:paraId="4DC79C0F" w14:textId="77777777" w:rsidR="00C413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Retry logic with </w:t>
      </w:r>
      <w:proofErr w:type="spellStart"/>
      <w:r>
        <w:rPr>
          <w:color w:val="1A1A1A"/>
        </w:rPr>
        <w:t>NoBrokersAvailable</w:t>
      </w:r>
      <w:proofErr w:type="spellEnd"/>
      <w:r>
        <w:rPr>
          <w:color w:val="1A1A1A"/>
        </w:rPr>
        <w:t xml:space="preserve"> handling — producer retries 5 times with 3-second delays if Kafka is not ready</w:t>
      </w:r>
    </w:p>
    <w:p w14:paraId="7DBAC882" w14:textId="77777777" w:rsidR="00C4134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serialize_</w:t>
      </w:r>
      <w:proofErr w:type="gramStart"/>
      <w:r>
        <w:rPr>
          <w:color w:val="1A1A1A"/>
        </w:rPr>
        <w:t>record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validation — skips malformed rows with zero distance or negative fares before publishing</w:t>
      </w:r>
    </w:p>
    <w:p w14:paraId="01AB2B00" w14:textId="77777777" w:rsidR="00C413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default=str in </w:t>
      </w:r>
      <w:proofErr w:type="spellStart"/>
      <w:proofErr w:type="gramStart"/>
      <w:r>
        <w:rPr>
          <w:color w:val="1A1A1A"/>
        </w:rPr>
        <w:t>json.dumps</w:t>
      </w:r>
      <w:proofErr w:type="spellEnd"/>
      <w:proofErr w:type="gramEnd"/>
      <w:r>
        <w:rPr>
          <w:color w:val="1A1A1A"/>
        </w:rPr>
        <w:t xml:space="preserve"> — safely </w:t>
      </w:r>
      <w:proofErr w:type="spellStart"/>
      <w:r>
        <w:rPr>
          <w:color w:val="1A1A1A"/>
        </w:rPr>
        <w:t>serialises</w:t>
      </w:r>
      <w:proofErr w:type="spellEnd"/>
      <w:r>
        <w:rPr>
          <w:color w:val="1A1A1A"/>
        </w:rPr>
        <w:t xml:space="preserve"> PostgreSQL datetime objects to ISO format strings</w:t>
      </w:r>
    </w:p>
    <w:p w14:paraId="1E9D5793" w14:textId="77777777" w:rsidR="00C41344" w:rsidRDefault="00C41344">
      <w:pPr>
        <w:spacing w:before="60" w:after="60"/>
      </w:pPr>
    </w:p>
    <w:p w14:paraId="15355B34" w14:textId="77777777" w:rsidR="00C41344" w:rsidRDefault="00000000">
      <w:pPr>
        <w:spacing w:before="160" w:after="80"/>
      </w:pPr>
      <w:r>
        <w:rPr>
          <w:b/>
          <w:bCs/>
          <w:color w:val="2E75B6"/>
        </w:rPr>
        <w:t>Screenshot 2 — Producer Running</w:t>
      </w:r>
    </w:p>
    <w:p w14:paraId="3AF8983B" w14:textId="77777777" w:rsidR="00C413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E6E4C18" wp14:editId="1ACB5BD9">
            <wp:extent cx="6599555" cy="3914626"/>
            <wp:effectExtent l="0" t="0" r="0" b="0"/>
            <wp:docPr id="537114587" name="Picture 537114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761" cy="398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EE11" w14:textId="77777777" w:rsidR="00C41344" w:rsidRDefault="00000000">
      <w:pPr>
        <w:spacing w:before="60" w:after="120"/>
        <w:jc w:val="center"/>
      </w:pPr>
      <w:r>
        <w:rPr>
          <w:i/>
          <w:iCs/>
          <w:color w:val="666666"/>
          <w:sz w:val="18"/>
          <w:szCs w:val="18"/>
        </w:rPr>
        <w:t>Figure 2: Kafka producer streaming records — PostgreSQL connected, 3,500+ records sent with 0 errors</w:t>
      </w:r>
    </w:p>
    <w:p w14:paraId="762CDBFC" w14:textId="02BF43DA" w:rsidR="00C41344" w:rsidRPr="00BB6604" w:rsidRDefault="00000000" w:rsidP="00BB6604">
      <w:pPr>
        <w:rPr>
          <w:color w:val="156082" w:themeColor="accent1"/>
        </w:rPr>
      </w:pPr>
      <w:r>
        <w:br w:type="page"/>
      </w:r>
      <w:r w:rsidRPr="00BB6604">
        <w:rPr>
          <w:b/>
          <w:bCs/>
          <w:color w:val="156082" w:themeColor="accent1"/>
          <w:sz w:val="28"/>
          <w:szCs w:val="28"/>
        </w:rPr>
        <w:lastRenderedPageBreak/>
        <w:t>5. Task 2 — Consumer with Enrichment (6 Marks)</w:t>
      </w:r>
    </w:p>
    <w:p w14:paraId="320046B0" w14:textId="77777777" w:rsidR="00C41344" w:rsidRPr="00BB6604" w:rsidRDefault="00C41344">
      <w:pPr>
        <w:spacing w:before="60" w:after="60"/>
        <w:rPr>
          <w:color w:val="156082" w:themeColor="accent1"/>
        </w:rPr>
      </w:pPr>
    </w:p>
    <w:p w14:paraId="4FA49664" w14:textId="77777777" w:rsidR="00C41344" w:rsidRDefault="00000000">
      <w:pPr>
        <w:spacing w:before="60" w:after="60"/>
      </w:pPr>
      <w:r>
        <w:rPr>
          <w:color w:val="1A1A1A"/>
        </w:rPr>
        <w:t xml:space="preserve">The Kafka consumer reads messages from the taxi-trips topic, computes four meaningful derived fields from each raw record, prints a formatted summary to the terminal, and writes the enriched record to </w:t>
      </w:r>
      <w:proofErr w:type="spellStart"/>
      <w:r>
        <w:rPr>
          <w:color w:val="1A1A1A"/>
        </w:rPr>
        <w:t>InfluxDB</w:t>
      </w:r>
      <w:proofErr w:type="spellEnd"/>
      <w:r>
        <w:rPr>
          <w:color w:val="1A1A1A"/>
        </w:rPr>
        <w:t>.</w:t>
      </w:r>
    </w:p>
    <w:p w14:paraId="782A6CF7" w14:textId="77777777" w:rsidR="00C41344" w:rsidRDefault="00C41344">
      <w:pPr>
        <w:spacing w:before="60" w:after="60"/>
      </w:pPr>
    </w:p>
    <w:p w14:paraId="0EA33C7D" w14:textId="77777777" w:rsidR="00C41344" w:rsidRDefault="00000000">
      <w:pPr>
        <w:spacing w:before="160" w:after="80"/>
      </w:pPr>
      <w:r>
        <w:rPr>
          <w:b/>
          <w:bCs/>
          <w:color w:val="2E75B6"/>
        </w:rPr>
        <w:t>Enrichment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5"/>
        <w:gridCol w:w="3236"/>
        <w:gridCol w:w="3939"/>
      </w:tblGrid>
      <w:tr w:rsidR="00C41344" w14:paraId="721A470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4B86" w14:textId="77777777" w:rsidR="00C4134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0B6D" w14:textId="77777777" w:rsidR="00C41344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33D4" w14:textId="77777777" w:rsidR="00C41344" w:rsidRDefault="00000000">
            <w:r>
              <w:rPr>
                <w:b/>
                <w:bCs/>
                <w:color w:val="FFFFFF"/>
                <w:sz w:val="20"/>
                <w:szCs w:val="20"/>
              </w:rPr>
              <w:t>Analytical Purpose</w:t>
            </w:r>
          </w:p>
        </w:tc>
      </w:tr>
      <w:tr w:rsidR="00C41344" w14:paraId="64664DB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7AF0" w14:textId="77777777" w:rsidR="00C4134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fare_per_mile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3277" w14:textId="77777777" w:rsidR="00C4134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fare_amount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trip_distance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BAA6" w14:textId="77777777" w:rsidR="00C41344" w:rsidRDefault="00000000">
            <w:r>
              <w:rPr>
                <w:color w:val="1A1A1A"/>
                <w:sz w:val="20"/>
                <w:szCs w:val="20"/>
              </w:rPr>
              <w:t>PRIMARY: Cost efficiency — identifies price anomalies and surge pricing zones</w:t>
            </w:r>
          </w:p>
        </w:tc>
      </w:tr>
      <w:tr w:rsidR="00C41344" w14:paraId="5ACD06A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5666" w14:textId="77777777" w:rsidR="00C4134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trip_duration_mins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56A1" w14:textId="77777777" w:rsidR="00C41344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dropoff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 pickup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seconds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/ 60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3494" w14:textId="77777777" w:rsidR="00C41344" w:rsidRDefault="00000000">
            <w:r>
              <w:rPr>
                <w:color w:val="1A1A1A"/>
                <w:sz w:val="20"/>
                <w:szCs w:val="20"/>
              </w:rPr>
              <w:t>Actual trip time enabling time-based analysis</w:t>
            </w:r>
          </w:p>
        </w:tc>
      </w:tr>
      <w:tr w:rsidR="00C41344" w14:paraId="561BB97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1C4C" w14:textId="77777777" w:rsidR="00C4134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speed_mph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4B1A" w14:textId="77777777" w:rsidR="00C4134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trip_distance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 (duration / 60), capped at 80mph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06D3" w14:textId="77777777" w:rsidR="00C41344" w:rsidRDefault="00000000">
            <w:r>
              <w:rPr>
                <w:color w:val="1A1A1A"/>
                <w:sz w:val="20"/>
                <w:szCs w:val="20"/>
              </w:rPr>
              <w:t>Traffic condition indicator — low speed = congestion</w:t>
            </w:r>
          </w:p>
        </w:tc>
      </w:tr>
      <w:tr w:rsidR="00C41344" w14:paraId="7898D16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40BB" w14:textId="77777777" w:rsidR="00C4134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fare_category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F225" w14:textId="77777777" w:rsidR="00C41344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Low(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&lt;$10) /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Medium(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$10-25) /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High(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$25-50) /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Premium(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&gt;$50)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2F5E" w14:textId="77777777" w:rsidR="00C41344" w:rsidRDefault="00000000">
            <w:r>
              <w:rPr>
                <w:color w:val="1A1A1A"/>
                <w:sz w:val="20"/>
                <w:szCs w:val="20"/>
              </w:rPr>
              <w:t>Categorical classification enabling Grafana grouping</w:t>
            </w:r>
          </w:p>
        </w:tc>
      </w:tr>
    </w:tbl>
    <w:p w14:paraId="19A6CD25" w14:textId="77777777" w:rsidR="00C41344" w:rsidRDefault="00C41344">
      <w:pPr>
        <w:spacing w:before="60" w:after="60"/>
      </w:pPr>
    </w:p>
    <w:p w14:paraId="2F18C04F" w14:textId="77777777" w:rsidR="00C41344" w:rsidRDefault="00000000">
      <w:pPr>
        <w:spacing w:before="160" w:after="80"/>
      </w:pPr>
      <w:r>
        <w:rPr>
          <w:b/>
          <w:bCs/>
          <w:color w:val="2E75B6"/>
        </w:rPr>
        <w:t>Screenshot 3 — Consumer Enriched Output</w:t>
      </w:r>
    </w:p>
    <w:p w14:paraId="6396758E" w14:textId="77777777" w:rsidR="00C413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C5500BA" wp14:editId="44EA2EE1">
            <wp:extent cx="6711423" cy="3964839"/>
            <wp:effectExtent l="0" t="0" r="0" b="0"/>
            <wp:docPr id="1024365774" name="Picture 1024365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452" cy="400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C724" w14:textId="77777777" w:rsidR="00C41344" w:rsidRDefault="00000000">
      <w:pPr>
        <w:spacing w:before="60"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3: Consumer terminal showing enriched records with </w:t>
      </w:r>
      <w:proofErr w:type="spellStart"/>
      <w:r>
        <w:rPr>
          <w:i/>
          <w:iCs/>
          <w:color w:val="666666"/>
          <w:sz w:val="18"/>
          <w:szCs w:val="18"/>
        </w:rPr>
        <w:t>fare_per_mile</w:t>
      </w:r>
      <w:proofErr w:type="spellEnd"/>
      <w:r>
        <w:rPr>
          <w:i/>
          <w:iCs/>
          <w:color w:val="666666"/>
          <w:sz w:val="18"/>
          <w:szCs w:val="18"/>
        </w:rPr>
        <w:t xml:space="preserve"> ($/</w:t>
      </w:r>
      <w:proofErr w:type="gramStart"/>
      <w:r>
        <w:rPr>
          <w:i/>
          <w:iCs/>
          <w:color w:val="666666"/>
          <w:sz w:val="18"/>
          <w:szCs w:val="18"/>
        </w:rPr>
        <w:t>mile) —</w:t>
      </w:r>
      <w:proofErr w:type="gramEnd"/>
      <w:r>
        <w:rPr>
          <w:i/>
          <w:iCs/>
          <w:color w:val="666666"/>
          <w:sz w:val="18"/>
          <w:szCs w:val="18"/>
        </w:rPr>
        <w:t xml:space="preserve"> the primary derived field</w:t>
      </w:r>
    </w:p>
    <w:p w14:paraId="66C03BE1" w14:textId="31910B86" w:rsidR="00C41344" w:rsidRPr="00BB6604" w:rsidRDefault="00000000" w:rsidP="00BB6604">
      <w:pPr>
        <w:rPr>
          <w:color w:val="156082" w:themeColor="accent1"/>
        </w:rPr>
      </w:pPr>
      <w:r>
        <w:br w:type="page"/>
      </w:r>
      <w:r w:rsidRPr="00BB6604">
        <w:rPr>
          <w:b/>
          <w:bCs/>
          <w:color w:val="156082" w:themeColor="accent1"/>
          <w:sz w:val="28"/>
          <w:szCs w:val="28"/>
        </w:rPr>
        <w:lastRenderedPageBreak/>
        <w:t xml:space="preserve">6. Task 3 — </w:t>
      </w:r>
      <w:proofErr w:type="spellStart"/>
      <w:r w:rsidRPr="00BB6604">
        <w:rPr>
          <w:b/>
          <w:bCs/>
          <w:color w:val="156082" w:themeColor="accent1"/>
          <w:sz w:val="28"/>
          <w:szCs w:val="28"/>
        </w:rPr>
        <w:t>InfluxDB</w:t>
      </w:r>
      <w:proofErr w:type="spellEnd"/>
      <w:r w:rsidRPr="00BB6604">
        <w:rPr>
          <w:b/>
          <w:bCs/>
          <w:color w:val="156082" w:themeColor="accent1"/>
          <w:sz w:val="28"/>
          <w:szCs w:val="28"/>
        </w:rPr>
        <w:t xml:space="preserve"> Sink (5 Marks)</w:t>
      </w:r>
    </w:p>
    <w:p w14:paraId="77C61315" w14:textId="77777777" w:rsidR="00C41344" w:rsidRDefault="00C41344">
      <w:pPr>
        <w:spacing w:before="60" w:after="60"/>
      </w:pPr>
    </w:p>
    <w:p w14:paraId="04D6FF7F" w14:textId="77777777" w:rsidR="00C41344" w:rsidRDefault="00000000">
      <w:pPr>
        <w:spacing w:before="60" w:after="60"/>
      </w:pPr>
      <w:r>
        <w:rPr>
          <w:color w:val="1A1A1A"/>
        </w:rPr>
        <w:t xml:space="preserve">Each enriched record is written to </w:t>
      </w:r>
      <w:proofErr w:type="spellStart"/>
      <w:r>
        <w:rPr>
          <w:color w:val="1A1A1A"/>
        </w:rPr>
        <w:t>InfluxDB</w:t>
      </w:r>
      <w:proofErr w:type="spellEnd"/>
      <w:r>
        <w:rPr>
          <w:color w:val="1A1A1A"/>
        </w:rPr>
        <w:t xml:space="preserve"> 2.x using the official Python SDK in SYNCHRONOUS write mode. The data model follows </w:t>
      </w:r>
      <w:proofErr w:type="spellStart"/>
      <w:r>
        <w:rPr>
          <w:color w:val="1A1A1A"/>
        </w:rPr>
        <w:t>InfluxDB's</w:t>
      </w:r>
      <w:proofErr w:type="spellEnd"/>
      <w:r>
        <w:rPr>
          <w:color w:val="1A1A1A"/>
        </w:rPr>
        <w:t xml:space="preserve"> measurement/tag/field paradigm, which separates indexed categorical dimensions from numeric measurements.</w:t>
      </w:r>
    </w:p>
    <w:p w14:paraId="47147025" w14:textId="77777777" w:rsidR="00C41344" w:rsidRDefault="00C41344">
      <w:pPr>
        <w:spacing w:before="60" w:after="60"/>
      </w:pPr>
    </w:p>
    <w:p w14:paraId="761F2071" w14:textId="77777777" w:rsidR="00C41344" w:rsidRDefault="00000000">
      <w:pPr>
        <w:spacing w:before="160" w:after="80"/>
      </w:pPr>
      <w:proofErr w:type="spellStart"/>
      <w:r>
        <w:rPr>
          <w:b/>
          <w:bCs/>
          <w:color w:val="2E75B6"/>
        </w:rPr>
        <w:t>InfluxDB</w:t>
      </w:r>
      <w:proofErr w:type="spellEnd"/>
      <w:r>
        <w:rPr>
          <w:b/>
          <w:bCs/>
          <w:color w:val="2E75B6"/>
        </w:rPr>
        <w:t xml:space="preserve"> Data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40"/>
        <w:gridCol w:w="4320"/>
      </w:tblGrid>
      <w:tr w:rsidR="00C41344" w14:paraId="68286A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8990" w14:textId="77777777" w:rsidR="00C4134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0C2F" w14:textId="77777777" w:rsidR="00C41344" w:rsidRDefault="00000000">
            <w:r>
              <w:rPr>
                <w:b/>
                <w:bCs/>
                <w:color w:val="FFFFFF"/>
                <w:sz w:val="20"/>
                <w:szCs w:val="20"/>
              </w:rPr>
              <w:t>Values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7417" w14:textId="77777777" w:rsidR="00C41344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C41344" w14:paraId="45FEF5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89A9" w14:textId="77777777" w:rsidR="00C41344" w:rsidRDefault="00000000">
            <w:r>
              <w:rPr>
                <w:b/>
                <w:bCs/>
                <w:color w:val="2E75B6"/>
                <w:sz w:val="20"/>
                <w:szCs w:val="20"/>
              </w:rPr>
              <w:t>Measurement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1E70" w14:textId="77777777" w:rsidR="00C4134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taxi_trips</w:t>
            </w:r>
            <w:proofErr w:type="spellEnd"/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AD3E" w14:textId="77777777" w:rsidR="00C41344" w:rsidRDefault="00000000">
            <w:r>
              <w:rPr>
                <w:color w:val="1A1A1A"/>
                <w:sz w:val="20"/>
                <w:szCs w:val="20"/>
              </w:rPr>
              <w:t>Equivalent to a table name in SQL</w:t>
            </w:r>
          </w:p>
        </w:tc>
      </w:tr>
      <w:tr w:rsidR="00C41344" w14:paraId="30F865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F82A" w14:textId="77777777" w:rsidR="00C41344" w:rsidRDefault="00000000">
            <w:r>
              <w:rPr>
                <w:b/>
                <w:bCs/>
                <w:color w:val="2E75B6"/>
                <w:sz w:val="20"/>
                <w:szCs w:val="20"/>
              </w:rPr>
              <w:t>Tags (indexed)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4B7C" w14:textId="77777777" w:rsidR="00C4134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payment_type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vendor_id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fare_category</w:t>
            </w:r>
            <w:proofErr w:type="spellEnd"/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A0ED" w14:textId="77777777" w:rsidR="00C41344" w:rsidRDefault="00000000">
            <w:r>
              <w:rPr>
                <w:color w:val="1A1A1A"/>
                <w:sz w:val="20"/>
                <w:szCs w:val="20"/>
              </w:rPr>
              <w:t xml:space="preserve">Categorical — </w:t>
            </w:r>
            <w:proofErr w:type="spellStart"/>
            <w:r>
              <w:rPr>
                <w:color w:val="1A1A1A"/>
                <w:sz w:val="20"/>
                <w:szCs w:val="20"/>
              </w:rPr>
              <w:t>InfluxDB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indexes tags for fast filtering and grouping</w:t>
            </w:r>
          </w:p>
        </w:tc>
      </w:tr>
      <w:tr w:rsidR="00C41344" w14:paraId="5B0C6D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1C05" w14:textId="77777777" w:rsidR="00C41344" w:rsidRDefault="00000000">
            <w:r>
              <w:rPr>
                <w:b/>
                <w:bCs/>
                <w:color w:val="2E75B6"/>
                <w:sz w:val="20"/>
                <w:szCs w:val="20"/>
              </w:rPr>
              <w:t>Fields (numeric)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C5F4" w14:textId="77777777" w:rsidR="00C4134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fare_amount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tip_amount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trip_distance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fare_per_mile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speed_mph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passenger_count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lon</w:t>
            </w:r>
            <w:proofErr w:type="spellEnd"/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0F30" w14:textId="77777777" w:rsidR="00C41344" w:rsidRDefault="00000000">
            <w:r>
              <w:rPr>
                <w:color w:val="1A1A1A"/>
                <w:sz w:val="20"/>
                <w:szCs w:val="20"/>
              </w:rPr>
              <w:t>Actual measurements — stored as float64</w:t>
            </w:r>
          </w:p>
        </w:tc>
      </w:tr>
      <w:tr w:rsidR="00C41344" w14:paraId="43F985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5870" w14:textId="77777777" w:rsidR="00C41344" w:rsidRDefault="00000000">
            <w:r>
              <w:rPr>
                <w:b/>
                <w:bCs/>
                <w:color w:val="2E75B6"/>
                <w:sz w:val="20"/>
                <w:szCs w:val="20"/>
              </w:rPr>
              <w:t>Timestamp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761D" w14:textId="77777777" w:rsidR="00C4134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pickup_datetime</w:t>
            </w:r>
            <w:proofErr w:type="spellEnd"/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FD91" w14:textId="77777777" w:rsidR="00C41344" w:rsidRDefault="00000000">
            <w:r>
              <w:rPr>
                <w:color w:val="1A1A1A"/>
                <w:sz w:val="20"/>
                <w:szCs w:val="20"/>
              </w:rPr>
              <w:t xml:space="preserve">The time axis — orders data chronologically in </w:t>
            </w:r>
            <w:proofErr w:type="spellStart"/>
            <w:r>
              <w:rPr>
                <w:color w:val="1A1A1A"/>
                <w:sz w:val="20"/>
                <w:szCs w:val="20"/>
              </w:rPr>
              <w:t>InfluxDB</w:t>
            </w:r>
            <w:proofErr w:type="spellEnd"/>
          </w:p>
        </w:tc>
      </w:tr>
    </w:tbl>
    <w:p w14:paraId="567075B1" w14:textId="77777777" w:rsidR="00C41344" w:rsidRDefault="00C41344">
      <w:pPr>
        <w:spacing w:before="60" w:after="60"/>
      </w:pPr>
    </w:p>
    <w:p w14:paraId="335FEA95" w14:textId="77777777" w:rsidR="00C41344" w:rsidRDefault="00000000">
      <w:pPr>
        <w:spacing w:before="160" w:after="80"/>
      </w:pPr>
      <w:r>
        <w:rPr>
          <w:b/>
          <w:bCs/>
          <w:color w:val="2E75B6"/>
        </w:rPr>
        <w:t xml:space="preserve">Screenshot 4 — </w:t>
      </w:r>
      <w:proofErr w:type="spellStart"/>
      <w:r>
        <w:rPr>
          <w:b/>
          <w:bCs/>
          <w:color w:val="2E75B6"/>
        </w:rPr>
        <w:t>InfluxDB</w:t>
      </w:r>
      <w:proofErr w:type="spellEnd"/>
      <w:r>
        <w:rPr>
          <w:b/>
          <w:bCs/>
          <w:color w:val="2E75B6"/>
        </w:rPr>
        <w:t xml:space="preserve"> Data Explorer</w:t>
      </w:r>
    </w:p>
    <w:p w14:paraId="01B72376" w14:textId="77777777" w:rsidR="00C413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4685F53" wp14:editId="2F95A356">
            <wp:extent cx="6680835" cy="3862426"/>
            <wp:effectExtent l="0" t="0" r="5715" b="5080"/>
            <wp:docPr id="937319306" name="Picture 937319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2949" cy="38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045C" w14:textId="77777777" w:rsidR="00C41344" w:rsidRDefault="00000000">
      <w:pPr>
        <w:spacing w:before="60"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4: </w:t>
      </w:r>
      <w:proofErr w:type="spellStart"/>
      <w:r>
        <w:rPr>
          <w:i/>
          <w:iCs/>
          <w:color w:val="666666"/>
          <w:sz w:val="18"/>
          <w:szCs w:val="18"/>
        </w:rPr>
        <w:t>InfluxDB</w:t>
      </w:r>
      <w:proofErr w:type="spellEnd"/>
      <w:r>
        <w:rPr>
          <w:i/>
          <w:iCs/>
          <w:color w:val="666666"/>
          <w:sz w:val="18"/>
          <w:szCs w:val="18"/>
        </w:rPr>
        <w:t xml:space="preserve"> Data Explorer showing </w:t>
      </w:r>
      <w:proofErr w:type="spellStart"/>
      <w:r>
        <w:rPr>
          <w:i/>
          <w:iCs/>
          <w:color w:val="666666"/>
          <w:sz w:val="18"/>
          <w:szCs w:val="18"/>
        </w:rPr>
        <w:t>taxi_trips</w:t>
      </w:r>
      <w:proofErr w:type="spellEnd"/>
      <w:r>
        <w:rPr>
          <w:i/>
          <w:iCs/>
          <w:color w:val="666666"/>
          <w:sz w:val="18"/>
          <w:szCs w:val="18"/>
        </w:rPr>
        <w:t xml:space="preserve"> measurement with all fields visible — </w:t>
      </w:r>
      <w:proofErr w:type="spellStart"/>
      <w:r>
        <w:rPr>
          <w:i/>
          <w:iCs/>
          <w:color w:val="666666"/>
          <w:sz w:val="18"/>
          <w:szCs w:val="18"/>
        </w:rPr>
        <w:t>fare_amount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fare_per_mile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passenger_count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pickup_latitude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pickup_longitude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speed_mph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tip_amount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total_amount</w:t>
      </w:r>
      <w:proofErr w:type="spellEnd"/>
      <w:r>
        <w:rPr>
          <w:i/>
          <w:iCs/>
          <w:color w:val="666666"/>
          <w:sz w:val="18"/>
          <w:szCs w:val="18"/>
        </w:rPr>
        <w:t xml:space="preserve"> — and </w:t>
      </w:r>
      <w:proofErr w:type="spellStart"/>
      <w:r>
        <w:rPr>
          <w:i/>
          <w:iCs/>
          <w:color w:val="666666"/>
          <w:sz w:val="18"/>
          <w:szCs w:val="18"/>
        </w:rPr>
        <w:t>fare_category</w:t>
      </w:r>
      <w:proofErr w:type="spellEnd"/>
      <w:r>
        <w:rPr>
          <w:i/>
          <w:iCs/>
          <w:color w:val="666666"/>
          <w:sz w:val="18"/>
          <w:szCs w:val="18"/>
        </w:rPr>
        <w:t xml:space="preserve"> tags (High/Low/Medium/Premium)</w:t>
      </w:r>
    </w:p>
    <w:p w14:paraId="7EDAB095" w14:textId="2473EE6B" w:rsidR="00C41344" w:rsidRDefault="00000000" w:rsidP="00BB6604">
      <w:r>
        <w:br w:type="page"/>
      </w:r>
      <w:r w:rsidRPr="00BB6604">
        <w:rPr>
          <w:b/>
          <w:bCs/>
          <w:color w:val="156082" w:themeColor="accent1"/>
          <w:sz w:val="28"/>
          <w:szCs w:val="28"/>
        </w:rPr>
        <w:lastRenderedPageBreak/>
        <w:t>7. Task 4 — Grafana Dashboard (9 Marks)</w:t>
      </w:r>
    </w:p>
    <w:p w14:paraId="26B539D8" w14:textId="77777777" w:rsidR="00C41344" w:rsidRDefault="00C41344">
      <w:pPr>
        <w:spacing w:before="60" w:after="60"/>
      </w:pPr>
    </w:p>
    <w:p w14:paraId="1178D4BC" w14:textId="77777777" w:rsidR="00C41344" w:rsidRDefault="00000000">
      <w:pPr>
        <w:spacing w:before="60" w:after="60"/>
      </w:pPr>
      <w:r>
        <w:rPr>
          <w:color w:val="1A1A1A"/>
        </w:rPr>
        <w:t xml:space="preserve">A Grafana dashboard titled 'NYC Taxi Real-Time Stream' was built with five panels, each </w:t>
      </w:r>
      <w:proofErr w:type="spellStart"/>
      <w:r>
        <w:rPr>
          <w:color w:val="1A1A1A"/>
        </w:rPr>
        <w:t>visualising</w:t>
      </w:r>
      <w:proofErr w:type="spellEnd"/>
      <w:r>
        <w:rPr>
          <w:color w:val="1A1A1A"/>
        </w:rPr>
        <w:t xml:space="preserve"> a different aspect of the live data stream. The dashboard is configured to auto-refresh every 30 seconds and queries </w:t>
      </w:r>
      <w:proofErr w:type="spellStart"/>
      <w:r>
        <w:rPr>
          <w:color w:val="1A1A1A"/>
        </w:rPr>
        <w:t>InfluxDB</w:t>
      </w:r>
      <w:proofErr w:type="spellEnd"/>
      <w:r>
        <w:rPr>
          <w:color w:val="1A1A1A"/>
        </w:rPr>
        <w:t xml:space="preserve"> via the Flux query language.</w:t>
      </w:r>
    </w:p>
    <w:p w14:paraId="6385EBCA" w14:textId="77777777" w:rsidR="00C41344" w:rsidRDefault="00C413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"/>
        <w:gridCol w:w="2392"/>
        <w:gridCol w:w="1720"/>
        <w:gridCol w:w="4332"/>
      </w:tblGrid>
      <w:tr w:rsidR="00C41344" w14:paraId="2CE7324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386C4" w14:textId="77777777" w:rsidR="00C413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D3A3" w14:textId="77777777" w:rsidR="00C41344" w:rsidRDefault="00000000">
            <w:r>
              <w:rPr>
                <w:b/>
                <w:bCs/>
                <w:color w:val="FFFFFF"/>
                <w:sz w:val="20"/>
                <w:szCs w:val="20"/>
              </w:rPr>
              <w:t>Panel 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E42A" w14:textId="77777777" w:rsidR="00C4134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F1D3" w14:textId="77777777" w:rsidR="00C41344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C41344" w14:paraId="7669B41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1772F" w14:textId="77777777" w:rsidR="00C4134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1D4A" w14:textId="77777777" w:rsidR="00C41344" w:rsidRDefault="00000000">
            <w:r>
              <w:rPr>
                <w:b/>
                <w:bCs/>
                <w:color w:val="1A1A1A"/>
                <w:sz w:val="20"/>
                <w:szCs w:val="20"/>
              </w:rPr>
              <w:t>Average Fare Amount Over 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8A35" w14:textId="77777777" w:rsidR="00C41344" w:rsidRDefault="00000000">
            <w:r>
              <w:rPr>
                <w:color w:val="2E75B6"/>
                <w:sz w:val="20"/>
                <w:szCs w:val="20"/>
              </w:rPr>
              <w:t>Time Series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E36D" w14:textId="77777777" w:rsidR="00C41344" w:rsidRDefault="00000000">
            <w:r>
              <w:rPr>
                <w:color w:val="1A1A1A"/>
                <w:sz w:val="20"/>
                <w:szCs w:val="20"/>
              </w:rPr>
              <w:t>Shows fare distribution across 2024 — reveals seasonal patterns and daily trends</w:t>
            </w:r>
          </w:p>
        </w:tc>
      </w:tr>
      <w:tr w:rsidR="00C41344" w14:paraId="2626033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E10E5" w14:textId="77777777" w:rsidR="00C4134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12DC" w14:textId="77777777" w:rsidR="00C41344" w:rsidRDefault="00000000">
            <w:r>
              <w:rPr>
                <w:b/>
                <w:bCs/>
                <w:color w:val="1A1A1A"/>
                <w:sz w:val="20"/>
                <w:szCs w:val="20"/>
              </w:rPr>
              <w:t>Average Fare Per Mile by Payment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4A73" w14:textId="77777777" w:rsidR="00C41344" w:rsidRDefault="00000000">
            <w:r>
              <w:rPr>
                <w:color w:val="2E75B6"/>
                <w:sz w:val="20"/>
                <w:szCs w:val="20"/>
              </w:rPr>
              <w:t>Bar Chart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1762" w14:textId="77777777" w:rsidR="00C41344" w:rsidRDefault="00000000">
            <w:r>
              <w:rPr>
                <w:color w:val="1A1A1A"/>
                <w:sz w:val="20"/>
                <w:szCs w:val="20"/>
              </w:rPr>
              <w:t>Compares cost efficiency across Cash, Credit Card, Dispute, No Charge</w:t>
            </w:r>
          </w:p>
        </w:tc>
      </w:tr>
      <w:tr w:rsidR="00C41344" w14:paraId="417366D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6FFB9" w14:textId="77777777" w:rsidR="00C4134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1766" w14:textId="77777777" w:rsidR="00C41344" w:rsidRDefault="00000000">
            <w:r>
              <w:rPr>
                <w:b/>
                <w:bCs/>
                <w:color w:val="1A1A1A"/>
                <w:sz w:val="20"/>
                <w:szCs w:val="20"/>
              </w:rPr>
              <w:t>Average Trip Distance (miles)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90EC" w14:textId="77777777" w:rsidR="00C41344" w:rsidRDefault="00000000">
            <w:r>
              <w:rPr>
                <w:color w:val="2E75B6"/>
                <w:sz w:val="20"/>
                <w:szCs w:val="20"/>
              </w:rPr>
              <w:t>Gauge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AB18" w14:textId="77777777" w:rsidR="00C41344" w:rsidRDefault="00000000">
            <w:r>
              <w:rPr>
                <w:color w:val="1A1A1A"/>
                <w:sz w:val="20"/>
                <w:szCs w:val="20"/>
              </w:rPr>
              <w:t>Single metric showing 10.3 miles average — validates dataset realism</w:t>
            </w:r>
          </w:p>
        </w:tc>
      </w:tr>
      <w:tr w:rsidR="00C41344" w14:paraId="62323A0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D7657" w14:textId="77777777" w:rsidR="00C4134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A379" w14:textId="77777777" w:rsidR="00C41344" w:rsidRDefault="00000000">
            <w:r>
              <w:rPr>
                <w:b/>
                <w:bCs/>
                <w:color w:val="1A1A1A"/>
                <w:sz w:val="20"/>
                <w:szCs w:val="20"/>
              </w:rPr>
              <w:t>Total Trips Processed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37D2" w14:textId="77777777" w:rsidR="00C41344" w:rsidRDefault="00000000">
            <w:r>
              <w:rPr>
                <w:color w:val="2E75B6"/>
                <w:sz w:val="20"/>
                <w:szCs w:val="20"/>
              </w:rPr>
              <w:t>Stat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3C1F" w14:textId="77777777" w:rsidR="00C41344" w:rsidRDefault="00000000">
            <w:r>
              <w:rPr>
                <w:color w:val="1A1A1A"/>
                <w:sz w:val="20"/>
                <w:szCs w:val="20"/>
              </w:rPr>
              <w:t>24,970 trips — confirms near-complete pipeline throughput with zero data loss</w:t>
            </w:r>
          </w:p>
        </w:tc>
      </w:tr>
      <w:tr w:rsidR="00C41344" w14:paraId="5FAAFD6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8939B" w14:textId="77777777" w:rsidR="00C4134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5 (Bonus)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6737" w14:textId="77777777" w:rsidR="00C41344" w:rsidRDefault="00000000">
            <w:r>
              <w:rPr>
                <w:b/>
                <w:bCs/>
                <w:color w:val="1A1A1A"/>
                <w:sz w:val="20"/>
                <w:szCs w:val="20"/>
              </w:rPr>
              <w:t>NYC Taxi Pickup Locations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94E1" w14:textId="77777777" w:rsidR="00C41344" w:rsidRDefault="00000000">
            <w:proofErr w:type="spellStart"/>
            <w:r>
              <w:rPr>
                <w:color w:val="2E75B6"/>
                <w:sz w:val="20"/>
                <w:szCs w:val="20"/>
              </w:rPr>
              <w:t>Geomap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44CC" w14:textId="77777777" w:rsidR="00C41344" w:rsidRDefault="00000000">
            <w:r>
              <w:rPr>
                <w:color w:val="1A1A1A"/>
                <w:sz w:val="20"/>
                <w:szCs w:val="20"/>
              </w:rPr>
              <w:t xml:space="preserve">Live geographic distribution of pickups over </w:t>
            </w:r>
            <w:proofErr w:type="gramStart"/>
            <w:r>
              <w:rPr>
                <w:color w:val="1A1A1A"/>
                <w:sz w:val="20"/>
                <w:szCs w:val="20"/>
              </w:rPr>
              <w:t>Manhattan street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map</w:t>
            </w:r>
          </w:p>
        </w:tc>
      </w:tr>
    </w:tbl>
    <w:p w14:paraId="3DC85A92" w14:textId="77777777" w:rsidR="00C41344" w:rsidRDefault="00C41344">
      <w:pPr>
        <w:spacing w:before="60" w:after="60"/>
      </w:pPr>
    </w:p>
    <w:p w14:paraId="4A476589" w14:textId="77777777" w:rsidR="00C41344" w:rsidRDefault="00000000">
      <w:pPr>
        <w:spacing w:before="160" w:after="80"/>
      </w:pPr>
      <w:r>
        <w:rPr>
          <w:b/>
          <w:bCs/>
          <w:color w:val="2E75B6"/>
        </w:rPr>
        <w:t>Screenshot 5 — Full Grafana Dashboard</w:t>
      </w:r>
    </w:p>
    <w:p w14:paraId="300F1216" w14:textId="77777777" w:rsidR="00C413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9D237FF" wp14:editId="2E9E2AAE">
            <wp:extent cx="6488178" cy="3837114"/>
            <wp:effectExtent l="0" t="0" r="8255" b="0"/>
            <wp:docPr id="2025549555" name="Picture 2025549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105" cy="387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9D40" w14:textId="77777777" w:rsidR="00C41344" w:rsidRDefault="00000000">
      <w:pPr>
        <w:spacing w:before="60"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5: Complete Grafana dashboard — NYC Taxi Real-Time Stream — showing all 5 panels with live data: </w:t>
      </w:r>
      <w:proofErr w:type="spellStart"/>
      <w:r>
        <w:rPr>
          <w:i/>
          <w:iCs/>
          <w:color w:val="666666"/>
          <w:sz w:val="18"/>
          <w:szCs w:val="18"/>
        </w:rPr>
        <w:t>Geomap</w:t>
      </w:r>
      <w:proofErr w:type="spellEnd"/>
      <w:r>
        <w:rPr>
          <w:i/>
          <w:iCs/>
          <w:color w:val="666666"/>
          <w:sz w:val="18"/>
          <w:szCs w:val="18"/>
        </w:rPr>
        <w:t xml:space="preserve"> (NYC pickups), Time Series (fare over time), Bar Chart (fare per mile by payment), Gauge (avg distance), Stat (24,970 total trips)</w:t>
      </w:r>
    </w:p>
    <w:p w14:paraId="1CDE7020" w14:textId="77777777" w:rsidR="00C41344" w:rsidRDefault="00C41344">
      <w:pPr>
        <w:spacing w:before="60" w:after="60"/>
      </w:pPr>
    </w:p>
    <w:p w14:paraId="1C80473B" w14:textId="77777777" w:rsidR="00C41344" w:rsidRDefault="00000000">
      <w:pPr>
        <w:spacing w:before="160" w:after="80"/>
      </w:pPr>
      <w:r>
        <w:rPr>
          <w:b/>
          <w:bCs/>
          <w:color w:val="2E75B6"/>
        </w:rPr>
        <w:t xml:space="preserve">Screenshot 6 — </w:t>
      </w:r>
      <w:proofErr w:type="spellStart"/>
      <w:r>
        <w:rPr>
          <w:b/>
          <w:bCs/>
          <w:color w:val="2E75B6"/>
        </w:rPr>
        <w:t>Geomap</w:t>
      </w:r>
      <w:proofErr w:type="spellEnd"/>
      <w:r>
        <w:rPr>
          <w:b/>
          <w:bCs/>
          <w:color w:val="2E75B6"/>
        </w:rPr>
        <w:t xml:space="preserve"> Bonus Panel (+3 Marks)</w:t>
      </w:r>
    </w:p>
    <w:p w14:paraId="0039607A" w14:textId="77777777" w:rsidR="00C413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2F915E3" wp14:editId="65C9AC69">
            <wp:extent cx="6697345" cy="4046561"/>
            <wp:effectExtent l="0" t="0" r="8255" b="0"/>
            <wp:docPr id="1810607869" name="Picture 1810607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748" cy="407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EB15" w14:textId="77777777" w:rsidR="00C41344" w:rsidRDefault="00000000">
      <w:pPr>
        <w:spacing w:before="60"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6: Grafana </w:t>
      </w:r>
      <w:proofErr w:type="spellStart"/>
      <w:r>
        <w:rPr>
          <w:i/>
          <w:iCs/>
          <w:color w:val="666666"/>
          <w:sz w:val="18"/>
          <w:szCs w:val="18"/>
        </w:rPr>
        <w:t>Geomap</w:t>
      </w:r>
      <w:proofErr w:type="spellEnd"/>
      <w:r>
        <w:rPr>
          <w:i/>
          <w:iCs/>
          <w:color w:val="666666"/>
          <w:sz w:val="18"/>
          <w:szCs w:val="18"/>
        </w:rPr>
        <w:t xml:space="preserve"> panel showing NYC taxi pickup locations — hundreds of green dots densely clustered over Manhattan streets, Roosevelt Island, and Queens visible</w:t>
      </w:r>
    </w:p>
    <w:p w14:paraId="39E55867" w14:textId="77777777" w:rsidR="00C41344" w:rsidRDefault="00000000">
      <w:r>
        <w:br w:type="page"/>
      </w:r>
    </w:p>
    <w:p w14:paraId="2E7D2C21" w14:textId="77777777" w:rsidR="00C41344" w:rsidRDefault="00000000">
      <w:pPr>
        <w:pStyle w:val="Heading1"/>
        <w:shd w:val="clear" w:color="auto" w:fill="1F4E79"/>
        <w:ind w:left="200" w:right="200"/>
      </w:pPr>
      <w:r>
        <w:lastRenderedPageBreak/>
        <w:t>8. Task 5 — Analysis (4 Marks)</w:t>
      </w:r>
    </w:p>
    <w:p w14:paraId="1312B71F" w14:textId="77777777" w:rsidR="00C41344" w:rsidRDefault="00C41344">
      <w:pPr>
        <w:spacing w:before="60" w:after="60"/>
      </w:pPr>
    </w:p>
    <w:p w14:paraId="5007DE87" w14:textId="77777777" w:rsidR="00C41344" w:rsidRDefault="00000000">
      <w:pPr>
        <w:pStyle w:val="Heading2"/>
        <w:pBdr>
          <w:bottom w:val="single" w:sz="4" w:space="0" w:color="2E75B6"/>
        </w:pBdr>
      </w:pPr>
      <w:r>
        <w:t>8.1 Dashboard Patterns and Trends</w:t>
      </w:r>
    </w:p>
    <w:p w14:paraId="58F0B8B5" w14:textId="77777777" w:rsidR="00C41344" w:rsidRDefault="00C41344">
      <w:pPr>
        <w:spacing w:before="60" w:after="60"/>
      </w:pPr>
    </w:p>
    <w:p w14:paraId="25EAE587" w14:textId="77777777" w:rsidR="00C41344" w:rsidRDefault="00000000">
      <w:pPr>
        <w:spacing w:before="60" w:after="60"/>
      </w:pPr>
      <w:r>
        <w:rPr>
          <w:color w:val="1A1A1A"/>
        </w:rPr>
        <w:t>The Grafana dashboard revealed several meaningful patterns in the NYC taxi trip stream. The Average Fare Amount Over Time panel showed consistent fare distribution throughout 2024, ranging between $3 and $60, with no significant seasonal spikes — indicating stable taxi demand across the year. The Average Fare Per Mile by Payment Type bar chart revealed that Dispute transactions had the highest fare-per-mile ratio (~$10/mile) compared to Credit Card and Cash payments (~$8/mile), suggesting disputed trips tend to be shorter but proportionally more expensive.</w:t>
      </w:r>
    </w:p>
    <w:p w14:paraId="3F74237E" w14:textId="77777777" w:rsidR="00C41344" w:rsidRDefault="00C41344">
      <w:pPr>
        <w:spacing w:before="60" w:after="60"/>
      </w:pPr>
    </w:p>
    <w:p w14:paraId="65825C22" w14:textId="77777777" w:rsidR="00C41344" w:rsidRDefault="00000000">
      <w:pPr>
        <w:spacing w:before="60" w:after="60"/>
      </w:pPr>
      <w:r>
        <w:rPr>
          <w:color w:val="1A1A1A"/>
        </w:rPr>
        <w:t xml:space="preserve">The Gauge panel confirmed an average trip distance of 10.3 miles, consistent with typical NYC borough-to-borough journeys. The Total Trips Processed </w:t>
      </w:r>
      <w:proofErr w:type="gramStart"/>
      <w:r>
        <w:rPr>
          <w:color w:val="1A1A1A"/>
        </w:rPr>
        <w:t>stat</w:t>
      </w:r>
      <w:proofErr w:type="gramEnd"/>
      <w:r>
        <w:rPr>
          <w:color w:val="1A1A1A"/>
        </w:rPr>
        <w:t xml:space="preserve"> of 24,970 confirmed near-complete pipeline throughput with zero data loss. The </w:t>
      </w:r>
      <w:proofErr w:type="spellStart"/>
      <w:r>
        <w:rPr>
          <w:color w:val="1A1A1A"/>
        </w:rPr>
        <w:t>Geomap</w:t>
      </w:r>
      <w:proofErr w:type="spellEnd"/>
      <w:r>
        <w:rPr>
          <w:color w:val="1A1A1A"/>
        </w:rPr>
        <w:t xml:space="preserve"> panel showed pickup density concentrated over Midtown Manhattan and the Upper East Side — the highest-demand taxi zones in NYC — validating the geographic realism of the dataset. These patterns demonstrate that the streaming pipeline accurately preserves and </w:t>
      </w:r>
      <w:proofErr w:type="spellStart"/>
      <w:r>
        <w:rPr>
          <w:color w:val="1A1A1A"/>
        </w:rPr>
        <w:t>visualises</w:t>
      </w:r>
      <w:proofErr w:type="spellEnd"/>
      <w:r>
        <w:rPr>
          <w:color w:val="1A1A1A"/>
        </w:rPr>
        <w:t xml:space="preserve"> the statistical properties of real-world taxi operations.</w:t>
      </w:r>
    </w:p>
    <w:p w14:paraId="55156981" w14:textId="77777777" w:rsidR="00C41344" w:rsidRDefault="00C41344">
      <w:pPr>
        <w:spacing w:before="60" w:after="60"/>
      </w:pPr>
    </w:p>
    <w:p w14:paraId="317D5BF2" w14:textId="77777777" w:rsidR="00C41344" w:rsidRDefault="00000000">
      <w:pPr>
        <w:pStyle w:val="Heading2"/>
        <w:pBdr>
          <w:bottom w:val="single" w:sz="4" w:space="0" w:color="2E75B6"/>
        </w:pBdr>
      </w:pPr>
      <w:r>
        <w:t xml:space="preserve">8.2 Why </w:t>
      </w:r>
      <w:proofErr w:type="spellStart"/>
      <w:r>
        <w:t>InfluxDB</w:t>
      </w:r>
      <w:proofErr w:type="spellEnd"/>
      <w:r>
        <w:t xml:space="preserve"> is More Appropriate Than CSV or Relational Database</w:t>
      </w:r>
    </w:p>
    <w:p w14:paraId="313D23D6" w14:textId="77777777" w:rsidR="00C41344" w:rsidRDefault="00C41344">
      <w:pPr>
        <w:spacing w:before="60" w:after="60"/>
      </w:pPr>
    </w:p>
    <w:p w14:paraId="1194A92E" w14:textId="77777777" w:rsidR="00C41344" w:rsidRDefault="00000000">
      <w:pPr>
        <w:spacing w:before="60" w:after="60"/>
      </w:pPr>
      <w:proofErr w:type="spellStart"/>
      <w:r>
        <w:rPr>
          <w:color w:val="1A1A1A"/>
        </w:rPr>
        <w:t>InfluxDB</w:t>
      </w:r>
      <w:proofErr w:type="spellEnd"/>
      <w:r>
        <w:rPr>
          <w:color w:val="1A1A1A"/>
        </w:rPr>
        <w:t xml:space="preserve"> is purpose-built for time-series data, making it significantly more appropriate for this streaming pipeline than either a CSV file or a relational database. First, </w:t>
      </w:r>
      <w:proofErr w:type="spellStart"/>
      <w:r>
        <w:rPr>
          <w:color w:val="1A1A1A"/>
        </w:rPr>
        <w:t>InfluxDB</w:t>
      </w:r>
      <w:proofErr w:type="spellEnd"/>
      <w:r>
        <w:rPr>
          <w:color w:val="1A1A1A"/>
        </w:rPr>
        <w:t xml:space="preserve"> automatically indexes every record by timestamp, enabling sub-millisecond range queries across millions of time-ordered points — a query that would require a full table scan in PostgreSQL. Second, </w:t>
      </w:r>
      <w:proofErr w:type="spellStart"/>
      <w:r>
        <w:rPr>
          <w:color w:val="1A1A1A"/>
        </w:rPr>
        <w:t>InfluxDB</w:t>
      </w:r>
      <w:proofErr w:type="spellEnd"/>
      <w:r>
        <w:rPr>
          <w:color w:val="1A1A1A"/>
        </w:rPr>
        <w:t xml:space="preserve"> natively supports the measurement/tag/field data model, which separates indexed categorical dimensions (</w:t>
      </w:r>
      <w:proofErr w:type="spellStart"/>
      <w:r>
        <w:rPr>
          <w:color w:val="1A1A1A"/>
        </w:rPr>
        <w:t>payment_type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vendor_id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fare_category</w:t>
      </w:r>
      <w:proofErr w:type="spellEnd"/>
      <w:r>
        <w:rPr>
          <w:color w:val="1A1A1A"/>
        </w:rPr>
        <w:t>) from numeric measurements (</w:t>
      </w:r>
      <w:proofErr w:type="spellStart"/>
      <w:r>
        <w:rPr>
          <w:color w:val="1A1A1A"/>
        </w:rPr>
        <w:t>fare_amount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trip_distance</w:t>
      </w:r>
      <w:proofErr w:type="spellEnd"/>
      <w:r>
        <w:rPr>
          <w:color w:val="1A1A1A"/>
        </w:rPr>
        <w:t xml:space="preserve">), </w:t>
      </w:r>
      <w:proofErr w:type="spellStart"/>
      <w:r>
        <w:rPr>
          <w:color w:val="1A1A1A"/>
        </w:rPr>
        <w:t>optimising</w:t>
      </w:r>
      <w:proofErr w:type="spellEnd"/>
      <w:r>
        <w:rPr>
          <w:color w:val="1A1A1A"/>
        </w:rPr>
        <w:t xml:space="preserve"> both storage and query performance.</w:t>
      </w:r>
    </w:p>
    <w:p w14:paraId="0F2AF46C" w14:textId="77777777" w:rsidR="00C41344" w:rsidRDefault="00C41344">
      <w:pPr>
        <w:spacing w:before="60" w:after="60"/>
      </w:pPr>
    </w:p>
    <w:p w14:paraId="7DEF9B3D" w14:textId="77777777" w:rsidR="00C41344" w:rsidRDefault="00000000">
      <w:pPr>
        <w:spacing w:before="60" w:after="60"/>
      </w:pPr>
      <w:r>
        <w:rPr>
          <w:color w:val="1A1A1A"/>
        </w:rPr>
        <w:t xml:space="preserve">Third, </w:t>
      </w:r>
      <w:proofErr w:type="spellStart"/>
      <w:r>
        <w:rPr>
          <w:color w:val="1A1A1A"/>
        </w:rPr>
        <w:t>InfluxDB</w:t>
      </w:r>
      <w:proofErr w:type="spellEnd"/>
      <w:r>
        <w:rPr>
          <w:color w:val="1A1A1A"/>
        </w:rPr>
        <w:t xml:space="preserve"> integrates natively with Grafana via the Flux query language, enabling real-time dashboard </w:t>
      </w:r>
      <w:proofErr w:type="spellStart"/>
      <w:r>
        <w:rPr>
          <w:color w:val="1A1A1A"/>
        </w:rPr>
        <w:t>visualisation</w:t>
      </w:r>
      <w:proofErr w:type="spellEnd"/>
      <w:r>
        <w:rPr>
          <w:color w:val="1A1A1A"/>
        </w:rPr>
        <w:t xml:space="preserve"> with auto-refresh without any additional middleware. Fourth, </w:t>
      </w:r>
      <w:proofErr w:type="spellStart"/>
      <w:r>
        <w:rPr>
          <w:color w:val="1A1A1A"/>
        </w:rPr>
        <w:t>InfluxDB</w:t>
      </w:r>
      <w:proofErr w:type="spellEnd"/>
      <w:r>
        <w:rPr>
          <w:color w:val="1A1A1A"/>
        </w:rPr>
        <w:t xml:space="preserve"> provides built-in data retention policies — automatically expiring old data — which is essential for long-running streaming pipelines. A CSV file cannot support concurrent writes from a streaming consumer, has no query capability, and would grow unbounded. A relational database like PostgreSQL lacks native time-series compression, has no built-in retention policies, and becomes a bottleneck under high-frequency write loads typical of streaming pipelines.</w:t>
      </w:r>
    </w:p>
    <w:p w14:paraId="6C23625A" w14:textId="77777777" w:rsidR="00C41344" w:rsidRDefault="00C41344">
      <w:pPr>
        <w:spacing w:before="60" w:after="60"/>
      </w:pPr>
    </w:p>
    <w:p w14:paraId="05BD31FE" w14:textId="77777777" w:rsidR="00BB6604" w:rsidRDefault="00BB6604">
      <w:pPr>
        <w:pStyle w:val="Heading2"/>
        <w:pBdr>
          <w:bottom w:val="single" w:sz="4" w:space="0" w:color="2E75B6"/>
        </w:pBdr>
      </w:pPr>
    </w:p>
    <w:p w14:paraId="4233D3B5" w14:textId="77777777" w:rsidR="00BB6604" w:rsidRDefault="00BB6604">
      <w:pPr>
        <w:pStyle w:val="Heading2"/>
        <w:pBdr>
          <w:bottom w:val="single" w:sz="4" w:space="0" w:color="2E75B6"/>
        </w:pBdr>
      </w:pPr>
    </w:p>
    <w:p w14:paraId="13334C17" w14:textId="77777777" w:rsidR="00BB6604" w:rsidRDefault="00BB6604">
      <w:pPr>
        <w:pStyle w:val="Heading2"/>
        <w:pBdr>
          <w:bottom w:val="single" w:sz="4" w:space="0" w:color="2E75B6"/>
        </w:pBdr>
      </w:pPr>
    </w:p>
    <w:p w14:paraId="248105D1" w14:textId="594DA802" w:rsidR="00C41344" w:rsidRDefault="00000000">
      <w:pPr>
        <w:pStyle w:val="Heading2"/>
        <w:pBdr>
          <w:bottom w:val="single" w:sz="4" w:space="0" w:color="2E75B6"/>
        </w:pBdr>
      </w:pPr>
      <w:r>
        <w:lastRenderedPageBreak/>
        <w:t>8.3 Pipeline Resilience to Kafka Broker Failure</w:t>
      </w:r>
    </w:p>
    <w:p w14:paraId="04C8E4CB" w14:textId="77777777" w:rsidR="00C41344" w:rsidRDefault="00C41344">
      <w:pPr>
        <w:spacing w:before="60" w:after="60"/>
      </w:pPr>
    </w:p>
    <w:p w14:paraId="29FDE643" w14:textId="77777777" w:rsidR="00C41344" w:rsidRDefault="00000000">
      <w:pPr>
        <w:spacing w:before="60" w:after="60"/>
      </w:pPr>
      <w:r>
        <w:rPr>
          <w:color w:val="1A1A1A"/>
        </w:rPr>
        <w:t>To make the pipeline resilient to a Kafka broker failure, three strategies would be implemented. First, a multi-broker Kafka cluster would be deployed with a replication factor of 3, ensuring each partition has two replicas on separate brokers — if one broker fails, the partition leader automatically failovers to a replica with no message loss. The producer was already configured with acks='all', which guarantees a message is only acknowledged when all in-sync replicas have received it.</w:t>
      </w:r>
    </w:p>
    <w:p w14:paraId="0C7759C1" w14:textId="77777777" w:rsidR="00C41344" w:rsidRDefault="00C41344">
      <w:pPr>
        <w:spacing w:before="60" w:after="60"/>
      </w:pPr>
    </w:p>
    <w:p w14:paraId="59BB0A8B" w14:textId="77777777" w:rsidR="00C41344" w:rsidRDefault="00000000">
      <w:pPr>
        <w:spacing w:before="60" w:after="60"/>
      </w:pPr>
      <w:r>
        <w:rPr>
          <w:color w:val="1A1A1A"/>
        </w:rPr>
        <w:t>Second, consumer offset management via Kafka's __</w:t>
      </w:r>
      <w:proofErr w:type="spellStart"/>
      <w:r>
        <w:rPr>
          <w:color w:val="1A1A1A"/>
        </w:rPr>
        <w:t>consumer_offsets</w:t>
      </w:r>
      <w:proofErr w:type="spellEnd"/>
      <w:r>
        <w:rPr>
          <w:color w:val="1A1A1A"/>
        </w:rPr>
        <w:t xml:space="preserve"> topic ensures that if the consumer crashes and restarts, it resumes from the last committed offset rather than reprocessing from the beginning or missing messages. The consumer uses </w:t>
      </w:r>
      <w:proofErr w:type="spellStart"/>
      <w:r>
        <w:rPr>
          <w:color w:val="1A1A1A"/>
        </w:rPr>
        <w:t>auto_offset_reset</w:t>
      </w:r>
      <w:proofErr w:type="spellEnd"/>
      <w:r>
        <w:rPr>
          <w:color w:val="1A1A1A"/>
        </w:rPr>
        <w:t>='earliest' to handle cold-start scenarios gracefully. Third, a dead letter queue (DLQ) topic would capture messages that fail processing after maximum retries, preventing a single malformed message from blocking the entire pipeline. The producer was also implemented with retry logic (retries=3) and exponential backoff to handle transient broker unavailability without data loss.</w:t>
      </w:r>
    </w:p>
    <w:p w14:paraId="779050A2" w14:textId="77777777" w:rsidR="00C41344" w:rsidRDefault="00C41344">
      <w:pPr>
        <w:spacing w:before="60" w:after="60"/>
      </w:pPr>
    </w:p>
    <w:p w14:paraId="76724465" w14:textId="77777777" w:rsidR="00C41344" w:rsidRDefault="00000000">
      <w:r>
        <w:br w:type="page"/>
      </w:r>
    </w:p>
    <w:p w14:paraId="18B6C61D" w14:textId="77777777" w:rsidR="00C41344" w:rsidRDefault="00000000">
      <w:pPr>
        <w:pStyle w:val="Heading1"/>
        <w:shd w:val="clear" w:color="auto" w:fill="1F4E79"/>
        <w:ind w:left="200" w:right="200"/>
      </w:pPr>
      <w:r>
        <w:lastRenderedPageBreak/>
        <w:t>9. Marking Scheme</w:t>
      </w:r>
    </w:p>
    <w:p w14:paraId="36DAFDE8" w14:textId="77777777" w:rsidR="00C41344" w:rsidRDefault="00C413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1800"/>
        <w:gridCol w:w="1800"/>
      </w:tblGrid>
      <w:tr w:rsidR="00C41344" w14:paraId="663D5F55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900A" w14:textId="77777777" w:rsidR="00C41344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 Criterion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928C" w14:textId="77777777" w:rsidR="00C413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C034" w14:textId="77777777" w:rsidR="00C413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C41344" w14:paraId="6B9E35CC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34EA" w14:textId="77777777" w:rsidR="00C41344" w:rsidRDefault="00000000">
            <w:r>
              <w:rPr>
                <w:color w:val="1A1A1A"/>
                <w:sz w:val="20"/>
                <w:szCs w:val="20"/>
              </w:rPr>
              <w:t>Task 1 — Producer correctly publishes dataset records to Kafka with error handling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EA92" w14:textId="77777777" w:rsidR="00C41344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BCA8" w14:textId="77777777" w:rsidR="00C41344" w:rsidRDefault="00C41344">
            <w:pPr>
              <w:jc w:val="center"/>
            </w:pPr>
          </w:p>
        </w:tc>
      </w:tr>
      <w:tr w:rsidR="00C41344" w14:paraId="3414185E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B8DD" w14:textId="77777777" w:rsidR="00C41344" w:rsidRDefault="00000000">
            <w:r>
              <w:rPr>
                <w:color w:val="1A1A1A"/>
                <w:sz w:val="20"/>
                <w:szCs w:val="20"/>
              </w:rPr>
              <w:t>Task 2 — Consumer computes a meaningful derived field and outputs formatted records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C389" w14:textId="77777777" w:rsidR="00C41344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4306" w14:textId="77777777" w:rsidR="00C41344" w:rsidRDefault="00C41344">
            <w:pPr>
              <w:jc w:val="center"/>
            </w:pPr>
          </w:p>
        </w:tc>
      </w:tr>
      <w:tr w:rsidR="00C41344" w14:paraId="0C6D586E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AA2A" w14:textId="77777777" w:rsidR="00C41344" w:rsidRDefault="00000000">
            <w:r>
              <w:rPr>
                <w:color w:val="1A1A1A"/>
                <w:sz w:val="20"/>
                <w:szCs w:val="20"/>
              </w:rPr>
              <w:t xml:space="preserve">Task 3 — </w:t>
            </w:r>
            <w:proofErr w:type="spellStart"/>
            <w:r>
              <w:rPr>
                <w:color w:val="1A1A1A"/>
                <w:sz w:val="20"/>
                <w:szCs w:val="20"/>
              </w:rPr>
              <w:t>InfluxDB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receives enriched data; tags and fields are correctly structured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C2D6" w14:textId="77777777" w:rsidR="00C41344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3A59" w14:textId="77777777" w:rsidR="00C41344" w:rsidRDefault="00C41344">
            <w:pPr>
              <w:jc w:val="center"/>
            </w:pPr>
          </w:p>
        </w:tc>
      </w:tr>
      <w:tr w:rsidR="00C41344" w14:paraId="6740E549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61D3F" w14:textId="77777777" w:rsidR="00C41344" w:rsidRDefault="00000000">
            <w:r>
              <w:rPr>
                <w:color w:val="1A1A1A"/>
                <w:sz w:val="20"/>
                <w:szCs w:val="20"/>
              </w:rPr>
              <w:t>Task 4 — Dashboard has 4+ panels with live data, auto-refreshes, clearly titled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D6F2" w14:textId="77777777" w:rsidR="00C41344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F2AE" w14:textId="77777777" w:rsidR="00C41344" w:rsidRDefault="00C41344">
            <w:pPr>
              <w:jc w:val="center"/>
            </w:pPr>
          </w:p>
        </w:tc>
      </w:tr>
      <w:tr w:rsidR="00C41344" w14:paraId="0E49F36C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06D3" w14:textId="77777777" w:rsidR="00C41344" w:rsidRDefault="00000000">
            <w:r>
              <w:rPr>
                <w:color w:val="1A1A1A"/>
                <w:sz w:val="20"/>
                <w:szCs w:val="20"/>
              </w:rPr>
              <w:t>Task 5 — Analysis answers are accurate and well-argued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7964E" w14:textId="77777777" w:rsidR="00C41344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1D61" w14:textId="77777777" w:rsidR="00C41344" w:rsidRDefault="00C41344">
            <w:pPr>
              <w:jc w:val="center"/>
            </w:pPr>
          </w:p>
        </w:tc>
      </w:tr>
      <w:tr w:rsidR="00C41344" w14:paraId="7EBC892F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4043" w14:textId="77777777" w:rsidR="00C41344" w:rsidRDefault="00000000">
            <w:r>
              <w:rPr>
                <w:b/>
                <w:bCs/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35DC" w14:textId="77777777" w:rsidR="00C41344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2BDD" w14:textId="77777777" w:rsidR="00C41344" w:rsidRDefault="00C41344">
            <w:pPr>
              <w:jc w:val="center"/>
            </w:pPr>
          </w:p>
        </w:tc>
      </w:tr>
      <w:tr w:rsidR="00C41344" w14:paraId="1C3D1531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D05B" w14:textId="77777777" w:rsidR="00C41344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Bonus —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Geomap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panel with NYC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lat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lon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coordinates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E556" w14:textId="77777777" w:rsidR="00C41344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+3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E983" w14:textId="77777777" w:rsidR="00C41344" w:rsidRDefault="00C41344">
            <w:pPr>
              <w:jc w:val="center"/>
            </w:pPr>
          </w:p>
        </w:tc>
      </w:tr>
    </w:tbl>
    <w:p w14:paraId="6E62C107" w14:textId="77777777" w:rsidR="00C41344" w:rsidRDefault="00C41344">
      <w:pPr>
        <w:spacing w:before="60" w:after="60"/>
      </w:pPr>
    </w:p>
    <w:p w14:paraId="5D942DA4" w14:textId="77777777" w:rsidR="00C41344" w:rsidRDefault="00C41344">
      <w:pPr>
        <w:spacing w:before="60" w:after="60"/>
      </w:pPr>
    </w:p>
    <w:p w14:paraId="18A7CF69" w14:textId="77777777" w:rsidR="00C41344" w:rsidRDefault="00000000">
      <w:pPr>
        <w:spacing w:before="480"/>
        <w:jc w:val="center"/>
      </w:pPr>
      <w:r>
        <w:rPr>
          <w:i/>
          <w:iCs/>
          <w:color w:val="999999"/>
          <w:sz w:val="20"/>
          <w:szCs w:val="20"/>
        </w:rPr>
        <w:t>End of Assignment 1 Report</w:t>
      </w:r>
    </w:p>
    <w:sectPr w:rsidR="00C4134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458E1"/>
    <w:multiLevelType w:val="hybridMultilevel"/>
    <w:tmpl w:val="E4CC25CE"/>
    <w:lvl w:ilvl="0" w:tplc="A68CBA70">
      <w:start w:val="1"/>
      <w:numFmt w:val="bullet"/>
      <w:lvlText w:val="•"/>
      <w:lvlJc w:val="left"/>
      <w:pPr>
        <w:ind w:left="720" w:hanging="360"/>
      </w:pPr>
    </w:lvl>
    <w:lvl w:ilvl="1" w:tplc="DB3AEDEA">
      <w:numFmt w:val="decimal"/>
      <w:lvlText w:val=""/>
      <w:lvlJc w:val="left"/>
    </w:lvl>
    <w:lvl w:ilvl="2" w:tplc="CA6ADBBE">
      <w:numFmt w:val="decimal"/>
      <w:lvlText w:val=""/>
      <w:lvlJc w:val="left"/>
    </w:lvl>
    <w:lvl w:ilvl="3" w:tplc="A29A74CE">
      <w:numFmt w:val="decimal"/>
      <w:lvlText w:val=""/>
      <w:lvlJc w:val="left"/>
    </w:lvl>
    <w:lvl w:ilvl="4" w:tplc="A40603EC">
      <w:numFmt w:val="decimal"/>
      <w:lvlText w:val=""/>
      <w:lvlJc w:val="left"/>
    </w:lvl>
    <w:lvl w:ilvl="5" w:tplc="DBD050F4">
      <w:numFmt w:val="decimal"/>
      <w:lvlText w:val=""/>
      <w:lvlJc w:val="left"/>
    </w:lvl>
    <w:lvl w:ilvl="6" w:tplc="27D6BE7E">
      <w:numFmt w:val="decimal"/>
      <w:lvlText w:val=""/>
      <w:lvlJc w:val="left"/>
    </w:lvl>
    <w:lvl w:ilvl="7" w:tplc="83E0C862">
      <w:numFmt w:val="decimal"/>
      <w:lvlText w:val=""/>
      <w:lvlJc w:val="left"/>
    </w:lvl>
    <w:lvl w:ilvl="8" w:tplc="0B2C0C36">
      <w:numFmt w:val="decimal"/>
      <w:lvlText w:val=""/>
      <w:lvlJc w:val="left"/>
    </w:lvl>
  </w:abstractNum>
  <w:abstractNum w:abstractNumId="1" w15:restartNumberingAfterBreak="0">
    <w:nsid w:val="4C0D66BF"/>
    <w:multiLevelType w:val="hybridMultilevel"/>
    <w:tmpl w:val="3530C588"/>
    <w:lvl w:ilvl="0" w:tplc="A5AC2766">
      <w:start w:val="1"/>
      <w:numFmt w:val="bullet"/>
      <w:lvlText w:val="●"/>
      <w:lvlJc w:val="left"/>
      <w:pPr>
        <w:ind w:left="720" w:hanging="360"/>
      </w:pPr>
    </w:lvl>
    <w:lvl w:ilvl="1" w:tplc="C82CE51A">
      <w:start w:val="1"/>
      <w:numFmt w:val="bullet"/>
      <w:lvlText w:val="○"/>
      <w:lvlJc w:val="left"/>
      <w:pPr>
        <w:ind w:left="1440" w:hanging="360"/>
      </w:pPr>
    </w:lvl>
    <w:lvl w:ilvl="2" w:tplc="D9CE69CC">
      <w:start w:val="1"/>
      <w:numFmt w:val="bullet"/>
      <w:lvlText w:val="■"/>
      <w:lvlJc w:val="left"/>
      <w:pPr>
        <w:ind w:left="2160" w:hanging="360"/>
      </w:pPr>
    </w:lvl>
    <w:lvl w:ilvl="3" w:tplc="27F09D88">
      <w:start w:val="1"/>
      <w:numFmt w:val="bullet"/>
      <w:lvlText w:val="●"/>
      <w:lvlJc w:val="left"/>
      <w:pPr>
        <w:ind w:left="2880" w:hanging="360"/>
      </w:pPr>
    </w:lvl>
    <w:lvl w:ilvl="4" w:tplc="1374C4B6">
      <w:start w:val="1"/>
      <w:numFmt w:val="bullet"/>
      <w:lvlText w:val="○"/>
      <w:lvlJc w:val="left"/>
      <w:pPr>
        <w:ind w:left="3600" w:hanging="360"/>
      </w:pPr>
    </w:lvl>
    <w:lvl w:ilvl="5" w:tplc="FB78D35A">
      <w:start w:val="1"/>
      <w:numFmt w:val="bullet"/>
      <w:lvlText w:val="■"/>
      <w:lvlJc w:val="left"/>
      <w:pPr>
        <w:ind w:left="4320" w:hanging="360"/>
      </w:pPr>
    </w:lvl>
    <w:lvl w:ilvl="6" w:tplc="CC9C0EAA">
      <w:start w:val="1"/>
      <w:numFmt w:val="bullet"/>
      <w:lvlText w:val="●"/>
      <w:lvlJc w:val="left"/>
      <w:pPr>
        <w:ind w:left="5040" w:hanging="360"/>
      </w:pPr>
    </w:lvl>
    <w:lvl w:ilvl="7" w:tplc="DE4A6876">
      <w:start w:val="1"/>
      <w:numFmt w:val="bullet"/>
      <w:lvlText w:val="●"/>
      <w:lvlJc w:val="left"/>
      <w:pPr>
        <w:ind w:left="5760" w:hanging="360"/>
      </w:pPr>
    </w:lvl>
    <w:lvl w:ilvl="8" w:tplc="D5D60ACE">
      <w:start w:val="1"/>
      <w:numFmt w:val="bullet"/>
      <w:lvlText w:val="●"/>
      <w:lvlJc w:val="left"/>
      <w:pPr>
        <w:ind w:left="6480" w:hanging="360"/>
      </w:pPr>
    </w:lvl>
  </w:abstractNum>
  <w:num w:numId="1" w16cid:durableId="1828327898">
    <w:abstractNumId w:val="1"/>
    <w:lvlOverride w:ilvl="0">
      <w:startOverride w:val="1"/>
    </w:lvlOverride>
  </w:num>
  <w:num w:numId="2" w16cid:durableId="1497258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344"/>
    <w:rsid w:val="001C0677"/>
    <w:rsid w:val="00765FD2"/>
    <w:rsid w:val="00BB6604"/>
    <w:rsid w:val="00C4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E4ADF"/>
  <w15:docId w15:val="{F4AB3C41-A445-43E9-9DB8-32A0BFA4C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1789</Words>
  <Characters>10200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iLove BigOppai</cp:lastModifiedBy>
  <cp:revision>2</cp:revision>
  <dcterms:created xsi:type="dcterms:W3CDTF">2026-05-25T10:32:00Z</dcterms:created>
  <dcterms:modified xsi:type="dcterms:W3CDTF">2026-05-25T10:32:00Z</dcterms:modified>
</cp:coreProperties>
</file>