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0188" w:type="dxa"/>
        <w:tblInd w:w="-9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2502"/>
        <w:gridCol w:w="2502"/>
        <w:gridCol w:w="26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98" w:lineRule="exact"/>
              <w:ind w:left="4190"/>
              <w:jc w:val="left"/>
              <w:rPr>
                <w:rFonts w:ascii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4"/>
                <w:szCs w:val="24"/>
              </w:rPr>
              <w:t>项目会议纪要</w:t>
            </w:r>
          </w:p>
          <w:p>
            <w:pPr>
              <w:autoSpaceDE w:val="0"/>
              <w:autoSpaceDN w:val="0"/>
              <w:adjustRightInd w:val="0"/>
              <w:spacing w:line="315" w:lineRule="exact"/>
              <w:ind w:left="3821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  <w:t>Project Meeting Minutes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80" w:lineRule="exact"/>
              <w:ind w:left="2861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（“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  <w:lang w:val="en-US" w:eastAsia="zh-CN"/>
              </w:rPr>
              <w:t>ThreeBody商城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项目）会议纪要（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80" w:lineRule="exact"/>
              <w:ind w:left="108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一、基本信息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I. Basic Info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89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会议名称</w:t>
            </w:r>
          </w:p>
          <w:p>
            <w:pPr>
              <w:autoSpaceDE w:val="0"/>
              <w:autoSpaceDN w:val="0"/>
              <w:adjustRightInd w:val="0"/>
              <w:spacing w:line="323" w:lineRule="exact"/>
              <w:ind w:left="688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Meeting Name: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98" w:lineRule="exact"/>
              <w:ind w:left="62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eastAsia="zh-CN"/>
              </w:rPr>
              <w:t>整合项目启动服务</w:t>
            </w: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</w:rPr>
              <w:t>相关小组工作分配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98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召集人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797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Called By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06" w:lineRule="exact"/>
              <w:ind w:left="1160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杨小辉</w:t>
            </w: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exac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89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会议日期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66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Meeting Date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18" w:lineRule="exact"/>
              <w:ind w:left="875"/>
              <w:jc w:val="left"/>
              <w:rPr>
                <w:rFonts w:hint="eastAsia" w:ascii="Times New Roman" w:hAnsi="Times New Roman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2019-10-8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89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开始时间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809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Start time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ind w:left="107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89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会议地点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643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Meeting Place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教室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89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持续时间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53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Meeting duration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ind w:left="77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小时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98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记录人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742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Minuted by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06" w:lineRule="exact"/>
              <w:ind w:left="1070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何佳佳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98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审核人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68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Reviewed by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2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06" w:lineRule="exact"/>
              <w:ind w:left="1160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廖伟俊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二、会议目标</w:t>
            </w:r>
          </w:p>
          <w:p>
            <w:pPr>
              <w:autoSpaceDE w:val="0"/>
              <w:autoSpaceDN w:val="0"/>
              <w:adjustRightInd w:val="0"/>
              <w:spacing w:line="328" w:lineRule="exact"/>
              <w:ind w:left="108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II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Meeting Objective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根据前期的个人模块完成情况进行汇报，同时进行整合，统一接口调试项目。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三、参加人员</w:t>
            </w:r>
          </w:p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III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Meeting attenders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项目组组长：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杨小辉</w:t>
            </w:r>
          </w:p>
          <w:p>
            <w:pPr>
              <w:autoSpaceDE w:val="0"/>
              <w:autoSpaceDN w:val="0"/>
              <w:adjustRightInd w:val="0"/>
              <w:spacing w:line="311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项目团队核心成员：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廖伟俊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徐奕海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丘彪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何佳佳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四、发放材料</w:t>
            </w:r>
          </w:p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IV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Materials distributed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系统详细设计文档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数据库导出文件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threebody.sql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前端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模板；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统一接口说明文档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五、发言记录</w:t>
            </w:r>
          </w:p>
          <w:p>
            <w:pPr>
              <w:autoSpaceDE w:val="0"/>
              <w:autoSpaceDN w:val="0"/>
              <w:adjustRightInd w:val="0"/>
              <w:spacing w:line="328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Speaking 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9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pStyle w:val="4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64" w:lineRule="exact"/>
              <w:ind w:firstLineChars="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杨小辉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：经过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项目要求进行选题，决定以“三体男妆商城”作为小组项目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、结合小组实际情况希望在最短的时间内完成对项目全面剖析；</w:t>
            </w:r>
          </w:p>
          <w:p>
            <w:pPr>
              <w:pStyle w:val="4"/>
              <w:autoSpaceDE w:val="0"/>
              <w:autoSpaceDN w:val="0"/>
              <w:adjustRightInd w:val="0"/>
              <w:spacing w:line="264" w:lineRule="exact"/>
              <w:ind w:left="468" w:firstLine="0" w:firstLineChars="0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徐奕海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补充：在确定项目需求的同时可以开始进行数据库的构想，两者结合，互补互测。</w:t>
            </w: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12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2、</w:t>
            </w: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廖伟俊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：尽量细化功能块，通过多张表实现功能的能动性；；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3、</w:t>
            </w: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丘彪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：功能需求的规划需结合组员的任务分工，尽量明朗化，要有很强的操作性及做到能够明确分工。</w:t>
            </w: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4、徐奕海：可以设计成前后端分离的架构（前端采用ajax获取数据（vue）+后端采用分布式微服务架构）方便分工进行开发。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5.何佳佳：可以基于角色功能或者相对独立的业务功能来进行微服务架构，并设计相关服务接口。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六、会议决议</w:t>
            </w:r>
          </w:p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VI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Meeting decisions</w:t>
            </w:r>
            <w:r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1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各项前期准备均已就绪，可以进入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项目整合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阶段；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小组各成员任务分工：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杨小辉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（文档材料的整体整合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，完善前端框架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）；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廖伟俊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开启服务，设置分布式用户关系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）；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丘彪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统一接口进行连接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）；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何佳佳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添加数据库信息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）；</w:t>
            </w:r>
          </w:p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eastAsia="zh-CN"/>
              </w:rPr>
              <w:t>徐奕海</w:t>
            </w: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  <w:lang w:val="en-US" w:eastAsia="zh-CN"/>
              </w:rPr>
              <w:t>(完成前后端数据交互)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ACC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64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七、会议纪要发放范围</w:t>
            </w:r>
          </w:p>
          <w:p>
            <w:pPr>
              <w:autoSpaceDE w:val="0"/>
              <w:autoSpaceDN w:val="0"/>
              <w:adjustRightInd w:val="0"/>
              <w:spacing w:line="328" w:lineRule="exact"/>
              <w:ind w:left="108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VII</w:t>
            </w:r>
            <w:r>
              <w:rPr>
                <w:rFonts w:hint="eastAsia" w:ascii="宋体" w:hAnsi="Times New Roman" w:cs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Distribution scope of meeting minutes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exact"/>
        </w:trPr>
        <w:tc>
          <w:tcPr>
            <w:tcW w:w="101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50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报送：郑有义</w:t>
            </w:r>
          </w:p>
          <w:p>
            <w:pPr>
              <w:autoSpaceDE w:val="0"/>
              <w:autoSpaceDN w:val="0"/>
              <w:adjustRightInd w:val="0"/>
              <w:spacing w:line="311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主送：项目组全体成员</w:t>
            </w:r>
          </w:p>
          <w:p>
            <w:pPr>
              <w:autoSpaceDE w:val="0"/>
              <w:autoSpaceDN w:val="0"/>
              <w:adjustRightInd w:val="0"/>
              <w:spacing w:line="325" w:lineRule="exact"/>
              <w:ind w:left="108"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cs="宋体"/>
                <w:color w:val="000000"/>
                <w:kern w:val="0"/>
                <w:sz w:val="18"/>
                <w:szCs w:val="18"/>
              </w:rPr>
              <w:t>抄送：客户、其他相关工作组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5ECD5"/>
    <w:multiLevelType w:val="singleLevel"/>
    <w:tmpl w:val="B125EC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B73E47"/>
    <w:multiLevelType w:val="singleLevel"/>
    <w:tmpl w:val="FBB73E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468" w:hanging="360"/>
      </w:pPr>
      <w:rPr>
        <w:rFonts w:hint="default" w:ascii="Times New Roman" w:eastAsia="宋体" w:cs="Times New Roman"/>
        <w:w w:val="99"/>
      </w:rPr>
    </w:lvl>
    <w:lvl w:ilvl="1" w:tentative="0">
      <w:start w:val="1"/>
      <w:numFmt w:val="lowerLetter"/>
      <w:lvlText w:val="%2)"/>
      <w:lvlJc w:val="left"/>
      <w:pPr>
        <w:ind w:left="948" w:hanging="420"/>
      </w:pPr>
    </w:lvl>
    <w:lvl w:ilvl="2" w:tentative="0">
      <w:start w:val="1"/>
      <w:numFmt w:val="lowerRoman"/>
      <w:lvlText w:val="%3."/>
      <w:lvlJc w:val="right"/>
      <w:pPr>
        <w:ind w:left="1368" w:hanging="420"/>
      </w:pPr>
    </w:lvl>
    <w:lvl w:ilvl="3" w:tentative="0">
      <w:start w:val="1"/>
      <w:numFmt w:val="decimal"/>
      <w:lvlText w:val="%4."/>
      <w:lvlJc w:val="left"/>
      <w:pPr>
        <w:ind w:left="1788" w:hanging="420"/>
      </w:pPr>
    </w:lvl>
    <w:lvl w:ilvl="4" w:tentative="0">
      <w:start w:val="1"/>
      <w:numFmt w:val="lowerLetter"/>
      <w:lvlText w:val="%5)"/>
      <w:lvlJc w:val="left"/>
      <w:pPr>
        <w:ind w:left="2208" w:hanging="420"/>
      </w:pPr>
    </w:lvl>
    <w:lvl w:ilvl="5" w:tentative="0">
      <w:start w:val="1"/>
      <w:numFmt w:val="lowerRoman"/>
      <w:lvlText w:val="%6."/>
      <w:lvlJc w:val="right"/>
      <w:pPr>
        <w:ind w:left="2628" w:hanging="420"/>
      </w:pPr>
    </w:lvl>
    <w:lvl w:ilvl="6" w:tentative="0">
      <w:start w:val="1"/>
      <w:numFmt w:val="decimal"/>
      <w:lvlText w:val="%7."/>
      <w:lvlJc w:val="left"/>
      <w:pPr>
        <w:ind w:left="3048" w:hanging="420"/>
      </w:pPr>
    </w:lvl>
    <w:lvl w:ilvl="7" w:tentative="0">
      <w:start w:val="1"/>
      <w:numFmt w:val="lowerLetter"/>
      <w:lvlText w:val="%8)"/>
      <w:lvlJc w:val="left"/>
      <w:pPr>
        <w:ind w:left="3468" w:hanging="420"/>
      </w:pPr>
    </w:lvl>
    <w:lvl w:ilvl="8" w:tentative="0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AA8"/>
    <w:rsid w:val="328E1570"/>
    <w:rsid w:val="36773761"/>
    <w:rsid w:val="539A0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772</Characters>
  <Lines>6</Lines>
  <Paragraphs>1</Paragraphs>
  <TotalTime>4</TotalTime>
  <ScaleCrop>false</ScaleCrop>
  <LinksUpToDate>false</LinksUpToDate>
  <CharactersWithSpaces>906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2013-02-28T00:51:00Z</dcterms:created>
  <dc:creator>安卓小组</dc:creator>
  <cp:lastModifiedBy>Administrator</cp:lastModifiedBy>
  <dcterms:modified xsi:type="dcterms:W3CDTF">2019-10-11T02:21:03Z</dcterms:modified>
  <dc:title>01项目会议纪要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