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62DC82" w14:textId="79F60DDB" w:rsidR="009E5E30" w:rsidRPr="009E5E30" w:rsidRDefault="00700C77">
      <w:bookmarkStart w:id="0" w:name="_GoBack"/>
      <w:bookmarkEnd w:id="0"/>
      <w:r>
        <w:rPr>
          <w:noProof/>
        </w:rPr>
        <w:drawing>
          <wp:anchor distT="0" distB="0" distL="114300" distR="114300" simplePos="0" relativeHeight="251721728" behindDoc="0" locked="0" layoutInCell="1" allowOverlap="1" wp14:anchorId="6F7E958C" wp14:editId="6C49995D">
            <wp:simplePos x="0" y="0"/>
            <wp:positionH relativeFrom="column">
              <wp:posOffset>-247650</wp:posOffset>
            </wp:positionH>
            <wp:positionV relativeFrom="paragraph">
              <wp:posOffset>-488950</wp:posOffset>
            </wp:positionV>
            <wp:extent cx="6878320" cy="22288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nner.png"/>
                    <pic:cNvPicPr/>
                  </pic:nvPicPr>
                  <pic:blipFill rotWithShape="1">
                    <a:blip r:embed="rId4">
                      <a:extLst>
                        <a:ext uri="{28A0092B-C50C-407E-A947-70E740481C1C}">
                          <a14:useLocalDpi xmlns:a14="http://schemas.microsoft.com/office/drawing/2010/main" val="0"/>
                        </a:ext>
                      </a:extLst>
                    </a:blip>
                    <a:srcRect t="19139"/>
                    <a:stretch/>
                  </pic:blipFill>
                  <pic:spPr bwMode="auto">
                    <a:xfrm>
                      <a:off x="0" y="0"/>
                      <a:ext cx="6878320" cy="2228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95BBD6A" w14:textId="170D9389" w:rsidR="001E07FC" w:rsidRPr="009E5E30" w:rsidRDefault="007078C3">
      <w:pPr>
        <w:rPr>
          <w:b/>
          <w:sz w:val="40"/>
        </w:rPr>
      </w:pPr>
      <w:r>
        <w:rPr>
          <w:noProof/>
        </w:rPr>
        <mc:AlternateContent>
          <mc:Choice Requires="wps">
            <w:drawing>
              <wp:anchor distT="45720" distB="45720" distL="114300" distR="114300" simplePos="0" relativeHeight="251720704" behindDoc="0" locked="0" layoutInCell="1" allowOverlap="1" wp14:anchorId="5066CDA5" wp14:editId="2946401C">
                <wp:simplePos x="0" y="0"/>
                <wp:positionH relativeFrom="column">
                  <wp:posOffset>-352425</wp:posOffset>
                </wp:positionH>
                <wp:positionV relativeFrom="paragraph">
                  <wp:posOffset>460044</wp:posOffset>
                </wp:positionV>
                <wp:extent cx="3956050" cy="3879850"/>
                <wp:effectExtent l="0" t="0" r="6350" b="635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6050" cy="3879850"/>
                        </a:xfrm>
                        <a:prstGeom prst="rect">
                          <a:avLst/>
                        </a:prstGeom>
                        <a:solidFill>
                          <a:srgbClr val="FFFFFF"/>
                        </a:solidFill>
                        <a:ln w="9525">
                          <a:noFill/>
                          <a:miter lim="800000"/>
                          <a:headEnd/>
                          <a:tailEnd/>
                        </a:ln>
                      </wps:spPr>
                      <wps:txbx>
                        <w:txbxContent>
                          <w:p w14:paraId="7D4C3CFC" w14:textId="77777777" w:rsidR="006C282B" w:rsidRPr="0017267C" w:rsidRDefault="006C282B" w:rsidP="006C282B">
                            <w:pPr>
                              <w:jc w:val="both"/>
                              <w:rPr>
                                <w:sz w:val="18"/>
                              </w:rPr>
                            </w:pPr>
                            <w:r w:rsidRPr="0017267C">
                              <w:rPr>
                                <w:sz w:val="18"/>
                              </w:rPr>
                              <w:t xml:space="preserve">Industrial Internet is ushering in a new wave of industrial revolution through the integration of networks, computing, industrial equipment and people. Industrial Internet creates new ways to connect sensors and actuators embedded in machines to the Internet. The large amounts of data generated from sensors are analyzed to further understand the operation and condition of machines and industrial systems, and even enable autonomous operation and control of the entire systems. Industrial Internet will impact a broad industrial spectrum including manufacturing, aviation, transportation, power, oil and gas, healthcare, smart cities, and buildings. The first IEEE International Conference on Industrial Internet (ICII), as a premier international conference, invites researchers and practitioners from academia, industry and government to submit original, previously unpublished work on all aspects of Industrial Internet. </w:t>
                            </w:r>
                          </w:p>
                          <w:p w14:paraId="70CC89FA" w14:textId="77777777" w:rsidR="006C282B" w:rsidRPr="0017267C" w:rsidRDefault="006C282B" w:rsidP="006C282B">
                            <w:pPr>
                              <w:rPr>
                                <w:sz w:val="18"/>
                              </w:rPr>
                            </w:pPr>
                          </w:p>
                          <w:p w14:paraId="71D63487" w14:textId="77777777" w:rsidR="006C282B" w:rsidRPr="0017267C" w:rsidRDefault="006C282B" w:rsidP="006C282B">
                            <w:pPr>
                              <w:rPr>
                                <w:sz w:val="18"/>
                              </w:rPr>
                            </w:pPr>
                            <w:r w:rsidRPr="0017267C">
                              <w:rPr>
                                <w:sz w:val="18"/>
                              </w:rPr>
                              <w:t>Topics of interested include, but not limited to</w:t>
                            </w:r>
                          </w:p>
                          <w:p w14:paraId="41AA10DC" w14:textId="77777777" w:rsidR="006C282B" w:rsidRPr="0017267C" w:rsidRDefault="006C282B" w:rsidP="006C282B">
                            <w:pPr>
                              <w:rPr>
                                <w:sz w:val="18"/>
                              </w:rPr>
                            </w:pPr>
                            <w:r w:rsidRPr="0017267C">
                              <w:rPr>
                                <w:sz w:val="18"/>
                              </w:rPr>
                              <w:t>* Industrial Internet of Things</w:t>
                            </w:r>
                          </w:p>
                          <w:p w14:paraId="34559E77" w14:textId="77777777" w:rsidR="006C282B" w:rsidRPr="0017267C" w:rsidRDefault="006C282B" w:rsidP="006C282B">
                            <w:pPr>
                              <w:rPr>
                                <w:sz w:val="18"/>
                              </w:rPr>
                            </w:pPr>
                            <w:r w:rsidRPr="0017267C">
                              <w:rPr>
                                <w:sz w:val="18"/>
                              </w:rPr>
                              <w:t>* Industrial cyber-physical systems</w:t>
                            </w:r>
                          </w:p>
                          <w:p w14:paraId="53AD0D33" w14:textId="77777777" w:rsidR="006C282B" w:rsidRPr="0017267C" w:rsidRDefault="006C282B" w:rsidP="006C282B">
                            <w:pPr>
                              <w:rPr>
                                <w:sz w:val="18"/>
                              </w:rPr>
                            </w:pPr>
                            <w:r w:rsidRPr="0017267C">
                              <w:rPr>
                                <w:sz w:val="18"/>
                              </w:rPr>
                              <w:t>* Industrial big data and artificial intelligence</w:t>
                            </w:r>
                          </w:p>
                          <w:p w14:paraId="30E052CB" w14:textId="77777777" w:rsidR="006C282B" w:rsidRPr="0017267C" w:rsidRDefault="006C282B" w:rsidP="006C282B">
                            <w:pPr>
                              <w:rPr>
                                <w:sz w:val="18"/>
                              </w:rPr>
                            </w:pPr>
                            <w:r w:rsidRPr="0017267C">
                              <w:rPr>
                                <w:sz w:val="18"/>
                              </w:rPr>
                              <w:t>* Industrial communication and networking technologies</w:t>
                            </w:r>
                          </w:p>
                          <w:p w14:paraId="28D4F37D" w14:textId="77777777" w:rsidR="006C282B" w:rsidRPr="0017267C" w:rsidRDefault="006C282B" w:rsidP="006C282B">
                            <w:pPr>
                              <w:rPr>
                                <w:sz w:val="18"/>
                              </w:rPr>
                            </w:pPr>
                            <w:r w:rsidRPr="0017267C">
                              <w:rPr>
                                <w:sz w:val="18"/>
                              </w:rPr>
                              <w:t>* Industrial cloud and edge computing</w:t>
                            </w:r>
                          </w:p>
                          <w:p w14:paraId="0C8DCFAA" w14:textId="77777777" w:rsidR="006C282B" w:rsidRPr="0017267C" w:rsidRDefault="006C282B" w:rsidP="006C282B">
                            <w:pPr>
                              <w:rPr>
                                <w:sz w:val="18"/>
                              </w:rPr>
                            </w:pPr>
                            <w:r w:rsidRPr="0017267C">
                              <w:rPr>
                                <w:sz w:val="18"/>
                              </w:rPr>
                              <w:t>* Industrial robotics and autonomous systems</w:t>
                            </w:r>
                          </w:p>
                          <w:p w14:paraId="37646AA6" w14:textId="77777777" w:rsidR="006C282B" w:rsidRPr="0017267C" w:rsidRDefault="006C282B" w:rsidP="006C282B">
                            <w:pPr>
                              <w:rPr>
                                <w:sz w:val="18"/>
                              </w:rPr>
                            </w:pPr>
                            <w:r w:rsidRPr="0017267C">
                              <w:rPr>
                                <w:sz w:val="18"/>
                              </w:rPr>
                              <w:t>* Data management and analytics</w:t>
                            </w:r>
                          </w:p>
                          <w:p w14:paraId="225C3D7F" w14:textId="77777777" w:rsidR="006C282B" w:rsidRPr="0017267C" w:rsidRDefault="006C282B" w:rsidP="006C282B">
                            <w:pPr>
                              <w:rPr>
                                <w:sz w:val="18"/>
                              </w:rPr>
                            </w:pPr>
                            <w:r w:rsidRPr="0017267C">
                              <w:rPr>
                                <w:sz w:val="18"/>
                              </w:rPr>
                              <w:t>* Security, privacy, and trust</w:t>
                            </w:r>
                          </w:p>
                          <w:p w14:paraId="47AFE6C9" w14:textId="77777777" w:rsidR="006C282B" w:rsidRPr="0017267C" w:rsidRDefault="006C282B" w:rsidP="006C282B">
                            <w:pPr>
                              <w:rPr>
                                <w:sz w:val="18"/>
                              </w:rPr>
                            </w:pPr>
                            <w:r w:rsidRPr="0017267C">
                              <w:rPr>
                                <w:sz w:val="18"/>
                              </w:rPr>
                              <w:t>* Real-time, reliability, and safety</w:t>
                            </w:r>
                          </w:p>
                          <w:p w14:paraId="423588F5" w14:textId="77777777" w:rsidR="006C282B" w:rsidRPr="0017267C" w:rsidRDefault="006C282B" w:rsidP="006C282B">
                            <w:pPr>
                              <w:rPr>
                                <w:sz w:val="18"/>
                              </w:rPr>
                            </w:pPr>
                            <w:r w:rsidRPr="0017267C">
                              <w:rPr>
                                <w:sz w:val="18"/>
                              </w:rPr>
                              <w:t>* Applications, testbeds and case studies</w:t>
                            </w:r>
                          </w:p>
                          <w:p w14:paraId="376B807D" w14:textId="77777777" w:rsidR="006C282B" w:rsidRPr="0017267C" w:rsidRDefault="006C282B" w:rsidP="006C282B">
                            <w:pPr>
                              <w:rPr>
                                <w:sz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66CDA5" id="_x0000_t202" coordsize="21600,21600" o:spt="202" path="m,l,21600r21600,l21600,xe">
                <v:stroke joinstyle="miter"/>
                <v:path gradientshapeok="t" o:connecttype="rect"/>
              </v:shapetype>
              <v:shape id="Text Box 5" o:spid="_x0000_s1026" type="#_x0000_t202" style="position:absolute;margin-left:-27.75pt;margin-top:36.2pt;width:311.5pt;height:305.5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" stroked="f">
                <v:textbox>
                  <w:txbxContent>
                    <w:p w14:paraId="7D4C3CFC" w14:textId="77777777" w:rsidR="006C282B" w:rsidRPr="0017267C" w:rsidRDefault="006C282B" w:rsidP="006C282B">
                      <w:pPr>
                        <w:jc w:val="both"/>
                        <w:rPr>
                          <w:sz w:val="18"/>
                        </w:rPr>
                      </w:pPr>
                      <w:r w:rsidRPr="0017267C">
                        <w:rPr>
                          <w:sz w:val="18"/>
                        </w:rPr>
                        <w:t xml:space="preserve">Industrial Internet is ushering in a new wave of industrial revolution through the integration of networks, computing, industrial equipment and people. Industrial Internet creates new ways to connect sensors and actuators embedded in machines to the Internet. The large amounts of data generated from sensors are analyzed to further understand the operation and condition of machines and industrial systems, and even enable autonomous operation and control of the entire systems. Industrial Internet will impact a broad industrial spectrum including manufacturing, aviation, transportation, power, oil and gas, healthcare, smart cities, and buildings. The first IEEE International Conference on Industrial Internet (ICII), as a premier international conference, invites researchers and practitioners from academia, industry and government to submit original, previously unpublished work on all aspects of Industrial Internet. </w:t>
                      </w:r>
                    </w:p>
                    <w:p w14:paraId="70CC89FA" w14:textId="77777777" w:rsidR="006C282B" w:rsidRPr="0017267C" w:rsidRDefault="006C282B" w:rsidP="006C282B">
                      <w:pPr>
                        <w:rPr>
                          <w:sz w:val="18"/>
                        </w:rPr>
                      </w:pPr>
                    </w:p>
                    <w:p w14:paraId="71D63487" w14:textId="77777777" w:rsidR="006C282B" w:rsidRPr="0017267C" w:rsidRDefault="006C282B" w:rsidP="006C282B">
                      <w:pPr>
                        <w:rPr>
                          <w:sz w:val="18"/>
                        </w:rPr>
                      </w:pPr>
                      <w:r w:rsidRPr="0017267C">
                        <w:rPr>
                          <w:sz w:val="18"/>
                        </w:rPr>
                        <w:t>Topics of interested include, but not limited to</w:t>
                      </w:r>
                    </w:p>
                    <w:p w14:paraId="41AA10DC" w14:textId="77777777" w:rsidR="006C282B" w:rsidRPr="0017267C" w:rsidRDefault="006C282B" w:rsidP="006C282B">
                      <w:pPr>
                        <w:rPr>
                          <w:sz w:val="18"/>
                        </w:rPr>
                      </w:pPr>
                      <w:r w:rsidRPr="0017267C">
                        <w:rPr>
                          <w:sz w:val="18"/>
                        </w:rPr>
                        <w:t>* Industrial Internet of Things</w:t>
                      </w:r>
                    </w:p>
                    <w:p w14:paraId="34559E77" w14:textId="77777777" w:rsidR="006C282B" w:rsidRPr="0017267C" w:rsidRDefault="006C282B" w:rsidP="006C282B">
                      <w:pPr>
                        <w:rPr>
                          <w:sz w:val="18"/>
                        </w:rPr>
                      </w:pPr>
                      <w:r w:rsidRPr="0017267C">
                        <w:rPr>
                          <w:sz w:val="18"/>
                        </w:rPr>
                        <w:t>* Industrial cyber-physical systems</w:t>
                      </w:r>
                    </w:p>
                    <w:p w14:paraId="53AD0D33" w14:textId="77777777" w:rsidR="006C282B" w:rsidRPr="0017267C" w:rsidRDefault="006C282B" w:rsidP="006C282B">
                      <w:pPr>
                        <w:rPr>
                          <w:sz w:val="18"/>
                        </w:rPr>
                      </w:pPr>
                      <w:r w:rsidRPr="0017267C">
                        <w:rPr>
                          <w:sz w:val="18"/>
                        </w:rPr>
                        <w:t>* Industrial big data and artificial intelligence</w:t>
                      </w:r>
                    </w:p>
                    <w:p w14:paraId="30E052CB" w14:textId="77777777" w:rsidR="006C282B" w:rsidRPr="0017267C" w:rsidRDefault="006C282B" w:rsidP="006C282B">
                      <w:pPr>
                        <w:rPr>
                          <w:sz w:val="18"/>
                        </w:rPr>
                      </w:pPr>
                      <w:r w:rsidRPr="0017267C">
                        <w:rPr>
                          <w:sz w:val="18"/>
                        </w:rPr>
                        <w:t>* Industrial communication and networking technologies</w:t>
                      </w:r>
                    </w:p>
                    <w:p w14:paraId="28D4F37D" w14:textId="77777777" w:rsidR="006C282B" w:rsidRPr="0017267C" w:rsidRDefault="006C282B" w:rsidP="006C282B">
                      <w:pPr>
                        <w:rPr>
                          <w:sz w:val="18"/>
                        </w:rPr>
                      </w:pPr>
                      <w:r w:rsidRPr="0017267C">
                        <w:rPr>
                          <w:sz w:val="18"/>
                        </w:rPr>
                        <w:t>* Industrial cloud and edge computing</w:t>
                      </w:r>
                    </w:p>
                    <w:p w14:paraId="0C8DCFAA" w14:textId="77777777" w:rsidR="006C282B" w:rsidRPr="0017267C" w:rsidRDefault="006C282B" w:rsidP="006C282B">
                      <w:pPr>
                        <w:rPr>
                          <w:sz w:val="18"/>
                        </w:rPr>
                      </w:pPr>
                      <w:r w:rsidRPr="0017267C">
                        <w:rPr>
                          <w:sz w:val="18"/>
                        </w:rPr>
                        <w:t>* Industrial robotics and autonomous systems</w:t>
                      </w:r>
                    </w:p>
                    <w:p w14:paraId="37646AA6" w14:textId="77777777" w:rsidR="006C282B" w:rsidRPr="0017267C" w:rsidRDefault="006C282B" w:rsidP="006C282B">
                      <w:pPr>
                        <w:rPr>
                          <w:sz w:val="18"/>
                        </w:rPr>
                      </w:pPr>
                      <w:r w:rsidRPr="0017267C">
                        <w:rPr>
                          <w:sz w:val="18"/>
                        </w:rPr>
                        <w:t>* Data management and analytics</w:t>
                      </w:r>
                    </w:p>
                    <w:p w14:paraId="225C3D7F" w14:textId="77777777" w:rsidR="006C282B" w:rsidRPr="0017267C" w:rsidRDefault="006C282B" w:rsidP="006C282B">
                      <w:pPr>
                        <w:rPr>
                          <w:sz w:val="18"/>
                        </w:rPr>
                      </w:pPr>
                      <w:r w:rsidRPr="0017267C">
                        <w:rPr>
                          <w:sz w:val="18"/>
                        </w:rPr>
                        <w:t>* Security, privacy, and trust</w:t>
                      </w:r>
                    </w:p>
                    <w:p w14:paraId="47AFE6C9" w14:textId="77777777" w:rsidR="006C282B" w:rsidRPr="0017267C" w:rsidRDefault="006C282B" w:rsidP="006C282B">
                      <w:pPr>
                        <w:rPr>
                          <w:sz w:val="18"/>
                        </w:rPr>
                      </w:pPr>
                      <w:r w:rsidRPr="0017267C">
                        <w:rPr>
                          <w:sz w:val="18"/>
                        </w:rPr>
                        <w:t>* Real-time, reliability, and safety</w:t>
                      </w:r>
                    </w:p>
                    <w:p w14:paraId="423588F5" w14:textId="77777777" w:rsidR="006C282B" w:rsidRPr="0017267C" w:rsidRDefault="006C282B" w:rsidP="006C282B">
                      <w:pPr>
                        <w:rPr>
                          <w:sz w:val="18"/>
                        </w:rPr>
                      </w:pPr>
                      <w:r w:rsidRPr="0017267C">
                        <w:rPr>
                          <w:sz w:val="18"/>
                        </w:rPr>
                        <w:t>* Applications, testbeds and case studies</w:t>
                      </w:r>
                    </w:p>
                    <w:p w14:paraId="376B807D" w14:textId="77777777" w:rsidR="006C282B" w:rsidRPr="0017267C" w:rsidRDefault="006C282B" w:rsidP="006C282B">
                      <w:pPr>
                        <w:rPr>
                          <w:sz w:val="14"/>
                        </w:rPr>
                      </w:pPr>
                    </w:p>
                  </w:txbxContent>
                </v:textbox>
                <w10:wrap type="square"/>
              </v:shape>
            </w:pict>
          </mc:Fallback>
        </mc:AlternateContent>
      </w:r>
      <w:r w:rsidR="00802EAE">
        <w:rPr>
          <w:noProof/>
        </w:rPr>
        <mc:AlternateContent>
          <mc:Choice Requires="wps">
            <w:drawing>
              <wp:anchor distT="45720" distB="45720" distL="114300" distR="114300" simplePos="0" relativeHeight="251679744" behindDoc="0" locked="0" layoutInCell="1" allowOverlap="1" wp14:anchorId="288FBE13" wp14:editId="7C600C11">
                <wp:simplePos x="0" y="0"/>
                <wp:positionH relativeFrom="column">
                  <wp:posOffset>3623310</wp:posOffset>
                </wp:positionH>
                <wp:positionV relativeFrom="paragraph">
                  <wp:posOffset>470535</wp:posOffset>
                </wp:positionV>
                <wp:extent cx="3435350" cy="1404620"/>
                <wp:effectExtent l="0" t="0" r="0" b="952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5350" cy="1404620"/>
                        </a:xfrm>
                        <a:prstGeom prst="rect">
                          <a:avLst/>
                        </a:prstGeom>
                        <a:solidFill>
                          <a:srgbClr val="FFFFFF"/>
                        </a:solidFill>
                        <a:ln w="9525">
                          <a:noFill/>
                          <a:miter lim="800000"/>
                          <a:headEnd/>
                          <a:tailEnd/>
                        </a:ln>
                      </wps:spPr>
                      <wps:txbx>
                        <w:txbxContent>
                          <w:p w14:paraId="2B08FCD5" w14:textId="77777777" w:rsidR="006C282B" w:rsidRPr="006C282B" w:rsidRDefault="006C282B" w:rsidP="006C282B">
                            <w:pPr>
                              <w:rPr>
                                <w:sz w:val="16"/>
                              </w:rPr>
                            </w:pPr>
                            <w:r w:rsidRPr="006C282B">
                              <w:rPr>
                                <w:sz w:val="16"/>
                              </w:rPr>
                              <w:t>ORGANIZERS</w:t>
                            </w:r>
                          </w:p>
                          <w:p w14:paraId="12D83293" w14:textId="77777777" w:rsidR="006C282B" w:rsidRPr="006C282B" w:rsidRDefault="006C282B" w:rsidP="006C282B">
                            <w:pPr>
                              <w:rPr>
                                <w:sz w:val="16"/>
                              </w:rPr>
                            </w:pPr>
                          </w:p>
                          <w:p w14:paraId="0B18F7EA" w14:textId="77777777" w:rsidR="006C282B" w:rsidRPr="006C282B" w:rsidRDefault="006C282B" w:rsidP="006C282B">
                            <w:pPr>
                              <w:rPr>
                                <w:sz w:val="16"/>
                              </w:rPr>
                            </w:pPr>
                            <w:r w:rsidRPr="006C282B">
                              <w:rPr>
                                <w:sz w:val="16"/>
                              </w:rPr>
                              <w:t>General Chair</w:t>
                            </w:r>
                          </w:p>
                          <w:p w14:paraId="57EB7C8F" w14:textId="66AAFA22" w:rsidR="006C282B" w:rsidRDefault="006C282B" w:rsidP="006C282B">
                            <w:pPr>
                              <w:rPr>
                                <w:sz w:val="16"/>
                              </w:rPr>
                            </w:pPr>
                            <w:r w:rsidRPr="006C282B">
                              <w:rPr>
                                <w:sz w:val="16"/>
                              </w:rPr>
                              <w:t xml:space="preserve">* </w:t>
                            </w:r>
                            <w:proofErr w:type="spellStart"/>
                            <w:r w:rsidRPr="006C282B">
                              <w:rPr>
                                <w:sz w:val="16"/>
                              </w:rPr>
                              <w:t>Chenyang</w:t>
                            </w:r>
                            <w:proofErr w:type="spellEnd"/>
                            <w:r w:rsidRPr="006C282B">
                              <w:rPr>
                                <w:sz w:val="16"/>
                              </w:rPr>
                              <w:t xml:space="preserve"> Lu (Washington University in St. Louis, USA)</w:t>
                            </w:r>
                          </w:p>
                          <w:p w14:paraId="484AC936" w14:textId="77777777" w:rsidR="00881B1F" w:rsidRPr="006C282B" w:rsidRDefault="00881B1F" w:rsidP="006C282B">
                            <w:pPr>
                              <w:rPr>
                                <w:sz w:val="16"/>
                              </w:rPr>
                            </w:pPr>
                          </w:p>
                          <w:p w14:paraId="00166EC4" w14:textId="77777777" w:rsidR="006C282B" w:rsidRPr="006C282B" w:rsidRDefault="006C282B" w:rsidP="006C282B">
                            <w:pPr>
                              <w:rPr>
                                <w:sz w:val="16"/>
                              </w:rPr>
                            </w:pPr>
                            <w:r w:rsidRPr="006C282B">
                              <w:rPr>
                                <w:sz w:val="16"/>
                              </w:rPr>
                              <w:t>Program Co-Chairs</w:t>
                            </w:r>
                          </w:p>
                          <w:p w14:paraId="77A40F7F" w14:textId="77777777" w:rsidR="006C282B" w:rsidRPr="006C282B" w:rsidRDefault="006C282B" w:rsidP="006C282B">
                            <w:pPr>
                              <w:rPr>
                                <w:sz w:val="16"/>
                              </w:rPr>
                            </w:pPr>
                            <w:r w:rsidRPr="006C282B">
                              <w:rPr>
                                <w:sz w:val="16"/>
                              </w:rPr>
                              <w:t xml:space="preserve">* </w:t>
                            </w:r>
                            <w:proofErr w:type="spellStart"/>
                            <w:r w:rsidRPr="006C282B">
                              <w:rPr>
                                <w:sz w:val="16"/>
                              </w:rPr>
                              <w:t>Xiuzhen</w:t>
                            </w:r>
                            <w:proofErr w:type="spellEnd"/>
                            <w:r w:rsidRPr="006C282B">
                              <w:rPr>
                                <w:sz w:val="16"/>
                              </w:rPr>
                              <w:t xml:space="preserve"> Cheng (The George Washington University, USA)</w:t>
                            </w:r>
                          </w:p>
                          <w:p w14:paraId="6BF3611D" w14:textId="77777777" w:rsidR="006C282B" w:rsidRPr="006C282B" w:rsidRDefault="006C282B" w:rsidP="006C282B">
                            <w:pPr>
                              <w:rPr>
                                <w:sz w:val="16"/>
                              </w:rPr>
                            </w:pPr>
                            <w:r w:rsidRPr="006C282B">
                              <w:rPr>
                                <w:sz w:val="16"/>
                              </w:rPr>
                              <w:t>* Thiemo Voigt (Uppsala University and RISE SICS, Sweden)</w:t>
                            </w:r>
                          </w:p>
                          <w:p w14:paraId="72E18540" w14:textId="77777777" w:rsidR="006C282B" w:rsidRPr="006C282B" w:rsidRDefault="006C282B" w:rsidP="006C282B">
                            <w:pPr>
                              <w:rPr>
                                <w:sz w:val="16"/>
                              </w:rPr>
                            </w:pPr>
                            <w:r w:rsidRPr="006C282B">
                              <w:rPr>
                                <w:sz w:val="16"/>
                              </w:rPr>
                              <w:t xml:space="preserve">* </w:t>
                            </w:r>
                            <w:proofErr w:type="spellStart"/>
                            <w:r w:rsidRPr="006C282B">
                              <w:rPr>
                                <w:sz w:val="16"/>
                              </w:rPr>
                              <w:t>Guijun</w:t>
                            </w:r>
                            <w:proofErr w:type="spellEnd"/>
                            <w:r w:rsidRPr="006C282B">
                              <w:rPr>
                                <w:sz w:val="16"/>
                              </w:rPr>
                              <w:t xml:space="preserve"> Wang (Boeing, USA)</w:t>
                            </w:r>
                          </w:p>
                          <w:p w14:paraId="6FBBF4F8" w14:textId="77777777" w:rsidR="00881B1F" w:rsidRDefault="00881B1F" w:rsidP="006C282B">
                            <w:pPr>
                              <w:rPr>
                                <w:sz w:val="16"/>
                              </w:rPr>
                            </w:pPr>
                          </w:p>
                          <w:p w14:paraId="50C1E1DC" w14:textId="2D068F80" w:rsidR="006C282B" w:rsidRPr="006C282B" w:rsidRDefault="006C282B" w:rsidP="006C282B">
                            <w:pPr>
                              <w:rPr>
                                <w:sz w:val="16"/>
                              </w:rPr>
                            </w:pPr>
                            <w:r w:rsidRPr="006C282B">
                              <w:rPr>
                                <w:sz w:val="16"/>
                              </w:rPr>
                              <w:t>Steering Committee</w:t>
                            </w:r>
                          </w:p>
                          <w:p w14:paraId="39028745" w14:textId="77777777" w:rsidR="006C282B" w:rsidRPr="006C282B" w:rsidRDefault="006C282B" w:rsidP="006C282B">
                            <w:pPr>
                              <w:rPr>
                                <w:sz w:val="16"/>
                              </w:rPr>
                            </w:pPr>
                            <w:r w:rsidRPr="006C282B">
                              <w:rPr>
                                <w:sz w:val="16"/>
                              </w:rPr>
                              <w:t>* Vinton G. Cerf (Google, USA)</w:t>
                            </w:r>
                          </w:p>
                          <w:p w14:paraId="310C2D72" w14:textId="77777777" w:rsidR="006C282B" w:rsidRPr="006C282B" w:rsidRDefault="006C282B" w:rsidP="006C282B">
                            <w:pPr>
                              <w:rPr>
                                <w:sz w:val="16"/>
                              </w:rPr>
                            </w:pPr>
                            <w:r w:rsidRPr="006C282B">
                              <w:rPr>
                                <w:sz w:val="16"/>
                              </w:rPr>
                              <w:t xml:space="preserve">* Mischa </w:t>
                            </w:r>
                            <w:proofErr w:type="spellStart"/>
                            <w:r w:rsidRPr="006C282B">
                              <w:rPr>
                                <w:sz w:val="16"/>
                              </w:rPr>
                              <w:t>Dohler</w:t>
                            </w:r>
                            <w:proofErr w:type="spellEnd"/>
                            <w:r w:rsidRPr="006C282B">
                              <w:rPr>
                                <w:sz w:val="16"/>
                              </w:rPr>
                              <w:t xml:space="preserve"> (King's College London, UK)</w:t>
                            </w:r>
                          </w:p>
                          <w:p w14:paraId="3B383DEA" w14:textId="77777777" w:rsidR="006C282B" w:rsidRPr="006C282B" w:rsidRDefault="006C282B" w:rsidP="006C282B">
                            <w:pPr>
                              <w:rPr>
                                <w:sz w:val="16"/>
                              </w:rPr>
                            </w:pPr>
                            <w:r w:rsidRPr="006C282B">
                              <w:rPr>
                                <w:sz w:val="16"/>
                              </w:rPr>
                              <w:t xml:space="preserve">* Mahmoud </w:t>
                            </w:r>
                            <w:proofErr w:type="spellStart"/>
                            <w:r w:rsidRPr="006C282B">
                              <w:rPr>
                                <w:sz w:val="16"/>
                              </w:rPr>
                              <w:t>Daneshmand</w:t>
                            </w:r>
                            <w:proofErr w:type="spellEnd"/>
                            <w:r w:rsidRPr="006C282B">
                              <w:rPr>
                                <w:sz w:val="16"/>
                              </w:rPr>
                              <w:t xml:space="preserve"> (Stevens Institute of Technology, USA)</w:t>
                            </w:r>
                          </w:p>
                          <w:p w14:paraId="77AC0921" w14:textId="77777777" w:rsidR="006C282B" w:rsidRPr="006C282B" w:rsidRDefault="006C282B" w:rsidP="006C282B">
                            <w:pPr>
                              <w:rPr>
                                <w:sz w:val="16"/>
                              </w:rPr>
                            </w:pPr>
                            <w:r w:rsidRPr="006C282B">
                              <w:rPr>
                                <w:sz w:val="16"/>
                              </w:rPr>
                              <w:t>* Jae H Kim (Boeing Research &amp; Technology, USA)</w:t>
                            </w:r>
                          </w:p>
                          <w:p w14:paraId="1DE73000" w14:textId="77777777" w:rsidR="006C282B" w:rsidRPr="006C282B" w:rsidRDefault="006C282B" w:rsidP="006C282B">
                            <w:pPr>
                              <w:rPr>
                                <w:sz w:val="16"/>
                              </w:rPr>
                            </w:pPr>
                            <w:r w:rsidRPr="006C282B">
                              <w:rPr>
                                <w:sz w:val="16"/>
                              </w:rPr>
                              <w:t xml:space="preserve">* </w:t>
                            </w:r>
                            <w:proofErr w:type="spellStart"/>
                            <w:r w:rsidRPr="006C282B">
                              <w:rPr>
                                <w:sz w:val="16"/>
                              </w:rPr>
                              <w:t>Chenyang</w:t>
                            </w:r>
                            <w:proofErr w:type="spellEnd"/>
                            <w:r w:rsidRPr="006C282B">
                              <w:rPr>
                                <w:sz w:val="16"/>
                              </w:rPr>
                              <w:t xml:space="preserve"> Lu (Washington University in St. Louis, USA)</w:t>
                            </w:r>
                          </w:p>
                          <w:p w14:paraId="492930F6" w14:textId="77777777" w:rsidR="006C282B" w:rsidRPr="006C282B" w:rsidRDefault="006C282B" w:rsidP="006C282B">
                            <w:pPr>
                              <w:rPr>
                                <w:sz w:val="16"/>
                              </w:rPr>
                            </w:pPr>
                            <w:r w:rsidRPr="006C282B">
                              <w:rPr>
                                <w:sz w:val="16"/>
                              </w:rPr>
                              <w:t xml:space="preserve">* </w:t>
                            </w:r>
                            <w:proofErr w:type="spellStart"/>
                            <w:r w:rsidRPr="006C282B">
                              <w:rPr>
                                <w:sz w:val="16"/>
                              </w:rPr>
                              <w:t>Weisong</w:t>
                            </w:r>
                            <w:proofErr w:type="spellEnd"/>
                            <w:r w:rsidRPr="006C282B">
                              <w:rPr>
                                <w:sz w:val="16"/>
                              </w:rPr>
                              <w:t xml:space="preserve"> Shi (Wayne State University, USA)</w:t>
                            </w:r>
                          </w:p>
                          <w:p w14:paraId="4C4839B7" w14:textId="77777777" w:rsidR="006C282B" w:rsidRPr="006C282B" w:rsidRDefault="006C282B" w:rsidP="006C282B">
                            <w:pPr>
                              <w:rPr>
                                <w:sz w:val="16"/>
                              </w:rPr>
                            </w:pPr>
                            <w:r w:rsidRPr="006C282B">
                              <w:rPr>
                                <w:sz w:val="16"/>
                              </w:rPr>
                              <w:t xml:space="preserve">* Dinesh </w:t>
                            </w:r>
                            <w:proofErr w:type="spellStart"/>
                            <w:r w:rsidRPr="006C282B">
                              <w:rPr>
                                <w:sz w:val="16"/>
                              </w:rPr>
                              <w:t>Verma</w:t>
                            </w:r>
                            <w:proofErr w:type="spellEnd"/>
                            <w:r w:rsidRPr="006C282B">
                              <w:rPr>
                                <w:sz w:val="16"/>
                              </w:rPr>
                              <w:t xml:space="preserve"> (IBM Thomas J. Watson Research Center, USA)</w:t>
                            </w:r>
                          </w:p>
                          <w:p w14:paraId="09DAEDFC" w14:textId="77777777" w:rsidR="006C282B" w:rsidRPr="006C282B" w:rsidRDefault="006C282B" w:rsidP="006C282B">
                            <w:pPr>
                              <w:rPr>
                                <w:sz w:val="16"/>
                              </w:rPr>
                            </w:pPr>
                            <w:r w:rsidRPr="006C282B">
                              <w:rPr>
                                <w:sz w:val="16"/>
                              </w:rPr>
                              <w:t>* Anwar Walid (Nokia Bell Labs, USA)</w:t>
                            </w:r>
                          </w:p>
                          <w:p w14:paraId="2EE8A17B" w14:textId="77777777" w:rsidR="006C282B" w:rsidRPr="006C282B" w:rsidRDefault="006C282B" w:rsidP="006C282B">
                            <w:pPr>
                              <w:rPr>
                                <w:sz w:val="16"/>
                              </w:rPr>
                            </w:pPr>
                            <w:r w:rsidRPr="006C282B">
                              <w:rPr>
                                <w:sz w:val="16"/>
                              </w:rPr>
                              <w:t xml:space="preserve">* </w:t>
                            </w:r>
                            <w:proofErr w:type="spellStart"/>
                            <w:r w:rsidRPr="006C282B">
                              <w:rPr>
                                <w:sz w:val="16"/>
                              </w:rPr>
                              <w:t>Chonggang</w:t>
                            </w:r>
                            <w:proofErr w:type="spellEnd"/>
                            <w:r w:rsidRPr="006C282B">
                              <w:rPr>
                                <w:sz w:val="16"/>
                              </w:rPr>
                              <w:t xml:space="preserve"> Wang (</w:t>
                            </w:r>
                            <w:proofErr w:type="spellStart"/>
                            <w:r w:rsidRPr="006C282B">
                              <w:rPr>
                                <w:sz w:val="16"/>
                              </w:rPr>
                              <w:t>InterDigital</w:t>
                            </w:r>
                            <w:proofErr w:type="spellEnd"/>
                            <w:r w:rsidRPr="006C282B">
                              <w:rPr>
                                <w:sz w:val="16"/>
                              </w:rPr>
                              <w:t>, USA)</w:t>
                            </w:r>
                          </w:p>
                          <w:p w14:paraId="7483F68C" w14:textId="77777777" w:rsidR="00881B1F" w:rsidRDefault="00881B1F" w:rsidP="006C282B">
                            <w:pPr>
                              <w:rPr>
                                <w:sz w:val="16"/>
                              </w:rPr>
                            </w:pPr>
                          </w:p>
                          <w:p w14:paraId="2D87C9B8" w14:textId="18B1B546" w:rsidR="006C282B" w:rsidRPr="006C282B" w:rsidRDefault="006C282B" w:rsidP="006C282B">
                            <w:pPr>
                              <w:rPr>
                                <w:sz w:val="16"/>
                              </w:rPr>
                            </w:pPr>
                            <w:r w:rsidRPr="006C282B">
                              <w:rPr>
                                <w:sz w:val="16"/>
                              </w:rPr>
                              <w:t>Workshop Co-Chairs</w:t>
                            </w:r>
                          </w:p>
                          <w:p w14:paraId="4D52701C" w14:textId="77777777" w:rsidR="006C282B" w:rsidRPr="006C282B" w:rsidRDefault="006C282B" w:rsidP="006C282B">
                            <w:pPr>
                              <w:rPr>
                                <w:sz w:val="16"/>
                              </w:rPr>
                            </w:pPr>
                            <w:r w:rsidRPr="006C282B">
                              <w:rPr>
                                <w:sz w:val="16"/>
                              </w:rPr>
                              <w:t>* Sanjeev Mehrotra (Microsoft Research, USA)</w:t>
                            </w:r>
                          </w:p>
                          <w:p w14:paraId="6EA3BAF6" w14:textId="77777777" w:rsidR="006C282B" w:rsidRPr="006C282B" w:rsidRDefault="006C282B" w:rsidP="006C282B">
                            <w:pPr>
                              <w:rPr>
                                <w:sz w:val="16"/>
                              </w:rPr>
                            </w:pPr>
                            <w:r w:rsidRPr="006C282B">
                              <w:rPr>
                                <w:sz w:val="16"/>
                              </w:rPr>
                              <w:t xml:space="preserve">* </w:t>
                            </w:r>
                            <w:proofErr w:type="spellStart"/>
                            <w:r w:rsidRPr="006C282B">
                              <w:rPr>
                                <w:sz w:val="16"/>
                              </w:rPr>
                              <w:t>Honggang</w:t>
                            </w:r>
                            <w:proofErr w:type="spellEnd"/>
                            <w:r w:rsidRPr="006C282B">
                              <w:rPr>
                                <w:sz w:val="16"/>
                              </w:rPr>
                              <w:t xml:space="preserve"> Wang (UMass-Dartmouth, USA)</w:t>
                            </w:r>
                          </w:p>
                          <w:p w14:paraId="742B6940" w14:textId="77777777" w:rsidR="00881B1F" w:rsidRDefault="00881B1F" w:rsidP="006C282B">
                            <w:pPr>
                              <w:rPr>
                                <w:sz w:val="16"/>
                              </w:rPr>
                            </w:pPr>
                          </w:p>
                          <w:p w14:paraId="1A485293" w14:textId="05965AF0" w:rsidR="006C282B" w:rsidRPr="006C282B" w:rsidRDefault="006C282B" w:rsidP="006C282B">
                            <w:pPr>
                              <w:rPr>
                                <w:sz w:val="16"/>
                              </w:rPr>
                            </w:pPr>
                            <w:r w:rsidRPr="006C282B">
                              <w:rPr>
                                <w:sz w:val="16"/>
                              </w:rPr>
                              <w:t>Panel Co-Chairs</w:t>
                            </w:r>
                          </w:p>
                          <w:p w14:paraId="639497C2" w14:textId="77777777" w:rsidR="006C282B" w:rsidRPr="006C282B" w:rsidRDefault="006C282B" w:rsidP="006C282B">
                            <w:pPr>
                              <w:rPr>
                                <w:sz w:val="16"/>
                              </w:rPr>
                            </w:pPr>
                            <w:r w:rsidRPr="006C282B">
                              <w:rPr>
                                <w:sz w:val="16"/>
                              </w:rPr>
                              <w:t>* Andreas Mueller (Bosch, Germany)</w:t>
                            </w:r>
                          </w:p>
                          <w:p w14:paraId="568EDCD2" w14:textId="77777777" w:rsidR="006C282B" w:rsidRPr="006C282B" w:rsidRDefault="006C282B" w:rsidP="006C282B">
                            <w:pPr>
                              <w:rPr>
                                <w:sz w:val="16"/>
                              </w:rPr>
                            </w:pPr>
                            <w:r w:rsidRPr="006C282B">
                              <w:rPr>
                                <w:sz w:val="16"/>
                              </w:rPr>
                              <w:t>* Ye Ouyang (Verizon Wireless, USA)</w:t>
                            </w:r>
                          </w:p>
                          <w:p w14:paraId="62554E21" w14:textId="77777777" w:rsidR="00881B1F" w:rsidRDefault="00881B1F" w:rsidP="006C282B">
                            <w:pPr>
                              <w:rPr>
                                <w:sz w:val="16"/>
                              </w:rPr>
                            </w:pPr>
                          </w:p>
                          <w:p w14:paraId="41BA3AFB" w14:textId="4071A1B4" w:rsidR="006C282B" w:rsidRPr="006C282B" w:rsidRDefault="006C282B" w:rsidP="006C282B">
                            <w:pPr>
                              <w:rPr>
                                <w:sz w:val="16"/>
                              </w:rPr>
                            </w:pPr>
                            <w:r w:rsidRPr="006C282B">
                              <w:rPr>
                                <w:sz w:val="16"/>
                              </w:rPr>
                              <w:t>Demo Chair</w:t>
                            </w:r>
                          </w:p>
                          <w:p w14:paraId="20758F18" w14:textId="77777777" w:rsidR="006C282B" w:rsidRPr="006C282B" w:rsidRDefault="006C282B" w:rsidP="006C282B">
                            <w:pPr>
                              <w:rPr>
                                <w:sz w:val="16"/>
                              </w:rPr>
                            </w:pPr>
                            <w:r w:rsidRPr="006C282B">
                              <w:rPr>
                                <w:sz w:val="16"/>
                              </w:rPr>
                              <w:t xml:space="preserve">* </w:t>
                            </w:r>
                            <w:proofErr w:type="spellStart"/>
                            <w:r w:rsidRPr="006C282B">
                              <w:rPr>
                                <w:sz w:val="16"/>
                              </w:rPr>
                              <w:t>JaeSeung</w:t>
                            </w:r>
                            <w:proofErr w:type="spellEnd"/>
                            <w:r w:rsidRPr="006C282B">
                              <w:rPr>
                                <w:sz w:val="16"/>
                              </w:rPr>
                              <w:t xml:space="preserve"> Song (</w:t>
                            </w:r>
                            <w:proofErr w:type="spellStart"/>
                            <w:r w:rsidRPr="006C282B">
                              <w:rPr>
                                <w:sz w:val="16"/>
                              </w:rPr>
                              <w:t>Sejong</w:t>
                            </w:r>
                            <w:proofErr w:type="spellEnd"/>
                            <w:r w:rsidRPr="006C282B">
                              <w:rPr>
                                <w:sz w:val="16"/>
                              </w:rPr>
                              <w:t xml:space="preserve"> University, Seoul, Korea)</w:t>
                            </w:r>
                          </w:p>
                          <w:p w14:paraId="7A5D8542" w14:textId="77777777" w:rsidR="00881B1F" w:rsidRDefault="00881B1F" w:rsidP="006C282B">
                            <w:pPr>
                              <w:rPr>
                                <w:sz w:val="16"/>
                              </w:rPr>
                            </w:pPr>
                          </w:p>
                          <w:p w14:paraId="58FF5260" w14:textId="7DA33CB9" w:rsidR="006C282B" w:rsidRPr="006C282B" w:rsidRDefault="006C282B" w:rsidP="006C282B">
                            <w:pPr>
                              <w:rPr>
                                <w:sz w:val="16"/>
                              </w:rPr>
                            </w:pPr>
                            <w:r w:rsidRPr="006C282B">
                              <w:rPr>
                                <w:sz w:val="16"/>
                              </w:rPr>
                              <w:t>Publicity Co-Chairs</w:t>
                            </w:r>
                          </w:p>
                          <w:p w14:paraId="560811BA" w14:textId="77777777" w:rsidR="006C282B" w:rsidRPr="006C282B" w:rsidRDefault="006C282B" w:rsidP="006C282B">
                            <w:pPr>
                              <w:rPr>
                                <w:sz w:val="16"/>
                              </w:rPr>
                            </w:pPr>
                            <w:r w:rsidRPr="006C282B">
                              <w:rPr>
                                <w:sz w:val="16"/>
                              </w:rPr>
                              <w:t>* Fan Bai (General Motors, USA)</w:t>
                            </w:r>
                          </w:p>
                          <w:p w14:paraId="0E9CF925" w14:textId="77777777" w:rsidR="006C282B" w:rsidRPr="006C282B" w:rsidRDefault="006C282B" w:rsidP="006C282B">
                            <w:pPr>
                              <w:rPr>
                                <w:sz w:val="16"/>
                              </w:rPr>
                            </w:pPr>
                            <w:r w:rsidRPr="006C282B">
                              <w:rPr>
                                <w:sz w:val="16"/>
                              </w:rPr>
                              <w:t xml:space="preserve">* Payam </w:t>
                            </w:r>
                            <w:proofErr w:type="spellStart"/>
                            <w:r w:rsidRPr="006C282B">
                              <w:rPr>
                                <w:sz w:val="16"/>
                              </w:rPr>
                              <w:t>Barnaghi</w:t>
                            </w:r>
                            <w:proofErr w:type="spellEnd"/>
                            <w:r w:rsidRPr="006C282B">
                              <w:rPr>
                                <w:sz w:val="16"/>
                              </w:rPr>
                              <w:t xml:space="preserve"> (University of Surrey, UK)</w:t>
                            </w:r>
                          </w:p>
                          <w:p w14:paraId="370EBB7C" w14:textId="77777777" w:rsidR="006C282B" w:rsidRPr="006C282B" w:rsidRDefault="006C282B" w:rsidP="006C282B">
                            <w:pPr>
                              <w:rPr>
                                <w:sz w:val="16"/>
                              </w:rPr>
                            </w:pPr>
                            <w:r w:rsidRPr="006C282B">
                              <w:rPr>
                                <w:sz w:val="16"/>
                              </w:rPr>
                              <w:t xml:space="preserve">* </w:t>
                            </w:r>
                            <w:proofErr w:type="spellStart"/>
                            <w:r w:rsidRPr="006C282B">
                              <w:rPr>
                                <w:sz w:val="16"/>
                              </w:rPr>
                              <w:t>Madhanmohan</w:t>
                            </w:r>
                            <w:proofErr w:type="spellEnd"/>
                            <w:r w:rsidRPr="006C282B">
                              <w:rPr>
                                <w:sz w:val="16"/>
                              </w:rPr>
                              <w:t xml:space="preserve"> </w:t>
                            </w:r>
                            <w:proofErr w:type="spellStart"/>
                            <w:r w:rsidRPr="006C282B">
                              <w:rPr>
                                <w:sz w:val="16"/>
                              </w:rPr>
                              <w:t>Savadamuthu</w:t>
                            </w:r>
                            <w:proofErr w:type="spellEnd"/>
                            <w:r w:rsidRPr="006C282B">
                              <w:rPr>
                                <w:sz w:val="16"/>
                              </w:rPr>
                              <w:t xml:space="preserve"> (Boeing India Technology Center, India)</w:t>
                            </w:r>
                          </w:p>
                          <w:p w14:paraId="4B3B62FB" w14:textId="77777777" w:rsidR="006C282B" w:rsidRPr="006C282B" w:rsidRDefault="006C282B" w:rsidP="006C282B">
                            <w:pPr>
                              <w:rPr>
                                <w:sz w:val="16"/>
                              </w:rPr>
                            </w:pPr>
                            <w:r w:rsidRPr="006C282B">
                              <w:rPr>
                                <w:sz w:val="16"/>
                              </w:rPr>
                              <w:t>* Rui Tan (Nanyang Technological University, Singapore)</w:t>
                            </w:r>
                          </w:p>
                          <w:p w14:paraId="2E8DDD7B" w14:textId="77777777" w:rsidR="00881B1F" w:rsidRDefault="00881B1F" w:rsidP="006C282B">
                            <w:pPr>
                              <w:rPr>
                                <w:sz w:val="16"/>
                              </w:rPr>
                            </w:pPr>
                          </w:p>
                          <w:p w14:paraId="40511658" w14:textId="70CE1F26" w:rsidR="006C282B" w:rsidRPr="006C282B" w:rsidRDefault="006C282B" w:rsidP="006C282B">
                            <w:pPr>
                              <w:rPr>
                                <w:sz w:val="16"/>
                              </w:rPr>
                            </w:pPr>
                            <w:r w:rsidRPr="006C282B">
                              <w:rPr>
                                <w:sz w:val="16"/>
                              </w:rPr>
                              <w:t>Publication Chair</w:t>
                            </w:r>
                          </w:p>
                          <w:p w14:paraId="01D2FBAC" w14:textId="77777777" w:rsidR="006C282B" w:rsidRPr="006C282B" w:rsidRDefault="006C282B" w:rsidP="006C282B">
                            <w:pPr>
                              <w:rPr>
                                <w:sz w:val="16"/>
                              </w:rPr>
                            </w:pPr>
                            <w:r w:rsidRPr="006C282B">
                              <w:rPr>
                                <w:sz w:val="16"/>
                              </w:rPr>
                              <w:t xml:space="preserve">* Reza </w:t>
                            </w:r>
                            <w:proofErr w:type="spellStart"/>
                            <w:r w:rsidRPr="006C282B">
                              <w:rPr>
                                <w:sz w:val="16"/>
                              </w:rPr>
                              <w:t>Malekian</w:t>
                            </w:r>
                            <w:proofErr w:type="spellEnd"/>
                            <w:r w:rsidRPr="006C282B">
                              <w:rPr>
                                <w:sz w:val="16"/>
                              </w:rPr>
                              <w:t xml:space="preserve"> (University of Pretoria, South Africa)</w:t>
                            </w:r>
                          </w:p>
                          <w:p w14:paraId="454F63A6" w14:textId="77777777" w:rsidR="00881B1F" w:rsidRDefault="00881B1F" w:rsidP="006C282B">
                            <w:pPr>
                              <w:rPr>
                                <w:sz w:val="16"/>
                              </w:rPr>
                            </w:pPr>
                          </w:p>
                          <w:p w14:paraId="160DB6D3" w14:textId="13768816" w:rsidR="006C282B" w:rsidRPr="006C282B" w:rsidRDefault="006C282B" w:rsidP="006C282B">
                            <w:pPr>
                              <w:rPr>
                                <w:sz w:val="16"/>
                              </w:rPr>
                            </w:pPr>
                            <w:r w:rsidRPr="006C282B">
                              <w:rPr>
                                <w:sz w:val="16"/>
                              </w:rPr>
                              <w:t>Event Co-Chair</w:t>
                            </w:r>
                          </w:p>
                          <w:p w14:paraId="272B7F1E" w14:textId="77777777" w:rsidR="006C282B" w:rsidRPr="006C282B" w:rsidRDefault="006C282B" w:rsidP="006C282B">
                            <w:pPr>
                              <w:rPr>
                                <w:sz w:val="16"/>
                              </w:rPr>
                            </w:pPr>
                            <w:r w:rsidRPr="006C282B">
                              <w:rPr>
                                <w:sz w:val="16"/>
                              </w:rPr>
                              <w:t>* Jiang Li (Howard Services, USA)</w:t>
                            </w:r>
                          </w:p>
                          <w:p w14:paraId="4AB870CC" w14:textId="77777777" w:rsidR="006C282B" w:rsidRPr="006C282B" w:rsidRDefault="006C282B" w:rsidP="006C282B">
                            <w:pPr>
                              <w:rPr>
                                <w:sz w:val="16"/>
                              </w:rPr>
                            </w:pPr>
                            <w:r w:rsidRPr="006C282B">
                              <w:rPr>
                                <w:sz w:val="16"/>
                              </w:rPr>
                              <w:t>* Wei Wang (Shenandoah Services, USA)</w:t>
                            </w:r>
                          </w:p>
                          <w:p w14:paraId="731149AA" w14:textId="77777777" w:rsidR="00881B1F" w:rsidRDefault="00881B1F" w:rsidP="006C282B">
                            <w:pPr>
                              <w:rPr>
                                <w:sz w:val="16"/>
                              </w:rPr>
                            </w:pPr>
                          </w:p>
                          <w:p w14:paraId="20CC2637" w14:textId="11AE9EDD" w:rsidR="006C282B" w:rsidRPr="006C282B" w:rsidRDefault="006C282B" w:rsidP="006C282B">
                            <w:pPr>
                              <w:rPr>
                                <w:sz w:val="16"/>
                              </w:rPr>
                            </w:pPr>
                            <w:r w:rsidRPr="006C282B">
                              <w:rPr>
                                <w:sz w:val="16"/>
                              </w:rPr>
                              <w:t>Web Co-Chairs</w:t>
                            </w:r>
                          </w:p>
                          <w:p w14:paraId="52E2D93B" w14:textId="77777777" w:rsidR="006C282B" w:rsidRPr="006C282B" w:rsidRDefault="006C282B" w:rsidP="006C282B">
                            <w:pPr>
                              <w:rPr>
                                <w:sz w:val="16"/>
                              </w:rPr>
                            </w:pPr>
                            <w:r w:rsidRPr="006C282B">
                              <w:rPr>
                                <w:sz w:val="16"/>
                              </w:rPr>
                              <w:t xml:space="preserve">* </w:t>
                            </w:r>
                            <w:proofErr w:type="spellStart"/>
                            <w:r w:rsidRPr="006C282B">
                              <w:rPr>
                                <w:sz w:val="16"/>
                              </w:rPr>
                              <w:t>Yinhao</w:t>
                            </w:r>
                            <w:proofErr w:type="spellEnd"/>
                            <w:r w:rsidRPr="006C282B">
                              <w:rPr>
                                <w:sz w:val="16"/>
                              </w:rPr>
                              <w:t xml:space="preserve"> Xiao (The George Washington University, USA)</w:t>
                            </w:r>
                          </w:p>
                          <w:p w14:paraId="63B490B0" w14:textId="77777777" w:rsidR="006C282B" w:rsidRPr="006C282B" w:rsidRDefault="006C282B" w:rsidP="006C282B">
                            <w:pPr>
                              <w:rPr>
                                <w:sz w:val="16"/>
                              </w:rPr>
                            </w:pPr>
                            <w:r w:rsidRPr="006C282B">
                              <w:rPr>
                                <w:sz w:val="16"/>
                              </w:rPr>
                              <w:t>* Chao Wang (Washington University in St. Louis, USA)</w:t>
                            </w:r>
                          </w:p>
                          <w:p w14:paraId="2BFB50D1" w14:textId="5C9A6B08" w:rsidR="006C282B" w:rsidRDefault="006C282B"/>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8FBE13" id="Text Box 2" o:spid="_x0000_s1027" type="#_x0000_t202" style="position:absolute;margin-left:285.3pt;margin-top:37.05pt;width:270.5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" stroked="f">
                <v:textbox style="mso-fit-shape-to-text:t">
                  <w:txbxContent>
                    <w:p w14:paraId="2B08FCD5" w14:textId="77777777" w:rsidR="006C282B" w:rsidRPr="006C282B" w:rsidRDefault="006C282B" w:rsidP="006C282B">
                      <w:pPr>
                        <w:rPr>
                          <w:sz w:val="16"/>
                        </w:rPr>
                      </w:pPr>
                      <w:r w:rsidRPr="006C282B">
                        <w:rPr>
                          <w:sz w:val="16"/>
                        </w:rPr>
                        <w:t>ORGANIZERS</w:t>
                      </w:r>
                    </w:p>
                    <w:p w14:paraId="12D83293" w14:textId="77777777" w:rsidR="006C282B" w:rsidRPr="006C282B" w:rsidRDefault="006C282B" w:rsidP="006C282B">
                      <w:pPr>
                        <w:rPr>
                          <w:sz w:val="16"/>
                        </w:rPr>
                      </w:pPr>
                    </w:p>
                    <w:p w14:paraId="0B18F7EA" w14:textId="77777777" w:rsidR="006C282B" w:rsidRPr="006C282B" w:rsidRDefault="006C282B" w:rsidP="006C282B">
                      <w:pPr>
                        <w:rPr>
                          <w:sz w:val="16"/>
                        </w:rPr>
                      </w:pPr>
                      <w:r w:rsidRPr="006C282B">
                        <w:rPr>
                          <w:sz w:val="16"/>
                        </w:rPr>
                        <w:t>General Chair</w:t>
                      </w:r>
                    </w:p>
                    <w:p w14:paraId="57EB7C8F" w14:textId="66AAFA22" w:rsidR="006C282B" w:rsidRDefault="006C282B" w:rsidP="006C282B">
                      <w:pPr>
                        <w:rPr>
                          <w:sz w:val="16"/>
                        </w:rPr>
                      </w:pPr>
                      <w:r w:rsidRPr="006C282B">
                        <w:rPr>
                          <w:sz w:val="16"/>
                        </w:rPr>
                        <w:t xml:space="preserve">* </w:t>
                      </w:r>
                      <w:proofErr w:type="spellStart"/>
                      <w:r w:rsidRPr="006C282B">
                        <w:rPr>
                          <w:sz w:val="16"/>
                        </w:rPr>
                        <w:t>Chenyang</w:t>
                      </w:r>
                      <w:proofErr w:type="spellEnd"/>
                      <w:r w:rsidRPr="006C282B">
                        <w:rPr>
                          <w:sz w:val="16"/>
                        </w:rPr>
                        <w:t xml:space="preserve"> Lu (Washington University in St. Louis, USA)</w:t>
                      </w:r>
                    </w:p>
                    <w:p w14:paraId="484AC936" w14:textId="77777777" w:rsidR="00881B1F" w:rsidRPr="006C282B" w:rsidRDefault="00881B1F" w:rsidP="006C282B">
                      <w:pPr>
                        <w:rPr>
                          <w:sz w:val="16"/>
                        </w:rPr>
                      </w:pPr>
                    </w:p>
                    <w:p w14:paraId="00166EC4" w14:textId="77777777" w:rsidR="006C282B" w:rsidRPr="006C282B" w:rsidRDefault="006C282B" w:rsidP="006C282B">
                      <w:pPr>
                        <w:rPr>
                          <w:sz w:val="16"/>
                        </w:rPr>
                      </w:pPr>
                      <w:r w:rsidRPr="006C282B">
                        <w:rPr>
                          <w:sz w:val="16"/>
                        </w:rPr>
                        <w:t>Program Co-Chairs</w:t>
                      </w:r>
                    </w:p>
                    <w:p w14:paraId="77A40F7F" w14:textId="77777777" w:rsidR="006C282B" w:rsidRPr="006C282B" w:rsidRDefault="006C282B" w:rsidP="006C282B">
                      <w:pPr>
                        <w:rPr>
                          <w:sz w:val="16"/>
                        </w:rPr>
                      </w:pPr>
                      <w:r w:rsidRPr="006C282B">
                        <w:rPr>
                          <w:sz w:val="16"/>
                        </w:rPr>
                        <w:t xml:space="preserve">* </w:t>
                      </w:r>
                      <w:proofErr w:type="spellStart"/>
                      <w:r w:rsidRPr="006C282B">
                        <w:rPr>
                          <w:sz w:val="16"/>
                        </w:rPr>
                        <w:t>Xiuzhen</w:t>
                      </w:r>
                      <w:proofErr w:type="spellEnd"/>
                      <w:r w:rsidRPr="006C282B">
                        <w:rPr>
                          <w:sz w:val="16"/>
                        </w:rPr>
                        <w:t xml:space="preserve"> Cheng (The George Washington University, USA)</w:t>
                      </w:r>
                    </w:p>
                    <w:p w14:paraId="6BF3611D" w14:textId="77777777" w:rsidR="006C282B" w:rsidRPr="006C282B" w:rsidRDefault="006C282B" w:rsidP="006C282B">
                      <w:pPr>
                        <w:rPr>
                          <w:sz w:val="16"/>
                        </w:rPr>
                      </w:pPr>
                      <w:r w:rsidRPr="006C282B">
                        <w:rPr>
                          <w:sz w:val="16"/>
                        </w:rPr>
                        <w:t>* Thiemo Voigt (Uppsala University and RISE SICS, Sweden)</w:t>
                      </w:r>
                    </w:p>
                    <w:p w14:paraId="72E18540" w14:textId="77777777" w:rsidR="006C282B" w:rsidRPr="006C282B" w:rsidRDefault="006C282B" w:rsidP="006C282B">
                      <w:pPr>
                        <w:rPr>
                          <w:sz w:val="16"/>
                        </w:rPr>
                      </w:pPr>
                      <w:r w:rsidRPr="006C282B">
                        <w:rPr>
                          <w:sz w:val="16"/>
                        </w:rPr>
                        <w:t xml:space="preserve">* </w:t>
                      </w:r>
                      <w:proofErr w:type="spellStart"/>
                      <w:r w:rsidRPr="006C282B">
                        <w:rPr>
                          <w:sz w:val="16"/>
                        </w:rPr>
                        <w:t>Guijun</w:t>
                      </w:r>
                      <w:proofErr w:type="spellEnd"/>
                      <w:r w:rsidRPr="006C282B">
                        <w:rPr>
                          <w:sz w:val="16"/>
                        </w:rPr>
                        <w:t xml:space="preserve"> Wang (Boeing, USA)</w:t>
                      </w:r>
                    </w:p>
                    <w:p w14:paraId="6FBBF4F8" w14:textId="77777777" w:rsidR="00881B1F" w:rsidRDefault="00881B1F" w:rsidP="006C282B">
                      <w:pPr>
                        <w:rPr>
                          <w:sz w:val="16"/>
                        </w:rPr>
                      </w:pPr>
                    </w:p>
                    <w:p w14:paraId="50C1E1DC" w14:textId="2D068F80" w:rsidR="006C282B" w:rsidRPr="006C282B" w:rsidRDefault="006C282B" w:rsidP="006C282B">
                      <w:pPr>
                        <w:rPr>
                          <w:sz w:val="16"/>
                        </w:rPr>
                      </w:pPr>
                      <w:r w:rsidRPr="006C282B">
                        <w:rPr>
                          <w:sz w:val="16"/>
                        </w:rPr>
                        <w:t>Steering Committee</w:t>
                      </w:r>
                    </w:p>
                    <w:p w14:paraId="39028745" w14:textId="77777777" w:rsidR="006C282B" w:rsidRPr="006C282B" w:rsidRDefault="006C282B" w:rsidP="006C282B">
                      <w:pPr>
                        <w:rPr>
                          <w:sz w:val="16"/>
                        </w:rPr>
                      </w:pPr>
                      <w:r w:rsidRPr="006C282B">
                        <w:rPr>
                          <w:sz w:val="16"/>
                        </w:rPr>
                        <w:t>* Vinton G. Cerf (Google, USA)</w:t>
                      </w:r>
                    </w:p>
                    <w:p w14:paraId="310C2D72" w14:textId="77777777" w:rsidR="006C282B" w:rsidRPr="006C282B" w:rsidRDefault="006C282B" w:rsidP="006C282B">
                      <w:pPr>
                        <w:rPr>
                          <w:sz w:val="16"/>
                        </w:rPr>
                      </w:pPr>
                      <w:r w:rsidRPr="006C282B">
                        <w:rPr>
                          <w:sz w:val="16"/>
                        </w:rPr>
                        <w:t xml:space="preserve">* Mischa </w:t>
                      </w:r>
                      <w:proofErr w:type="spellStart"/>
                      <w:r w:rsidRPr="006C282B">
                        <w:rPr>
                          <w:sz w:val="16"/>
                        </w:rPr>
                        <w:t>Dohler</w:t>
                      </w:r>
                      <w:proofErr w:type="spellEnd"/>
                      <w:r w:rsidRPr="006C282B">
                        <w:rPr>
                          <w:sz w:val="16"/>
                        </w:rPr>
                        <w:t xml:space="preserve"> (King's College London, UK)</w:t>
                      </w:r>
                    </w:p>
                    <w:p w14:paraId="3B383DEA" w14:textId="77777777" w:rsidR="006C282B" w:rsidRPr="006C282B" w:rsidRDefault="006C282B" w:rsidP="006C282B">
                      <w:pPr>
                        <w:rPr>
                          <w:sz w:val="16"/>
                        </w:rPr>
                      </w:pPr>
                      <w:r w:rsidRPr="006C282B">
                        <w:rPr>
                          <w:sz w:val="16"/>
                        </w:rPr>
                        <w:t xml:space="preserve">* Mahmoud </w:t>
                      </w:r>
                      <w:proofErr w:type="spellStart"/>
                      <w:r w:rsidRPr="006C282B">
                        <w:rPr>
                          <w:sz w:val="16"/>
                        </w:rPr>
                        <w:t>Daneshmand</w:t>
                      </w:r>
                      <w:proofErr w:type="spellEnd"/>
                      <w:r w:rsidRPr="006C282B">
                        <w:rPr>
                          <w:sz w:val="16"/>
                        </w:rPr>
                        <w:t xml:space="preserve"> (Stevens Institute of Technology, USA)</w:t>
                      </w:r>
                    </w:p>
                    <w:p w14:paraId="77AC0921" w14:textId="77777777" w:rsidR="006C282B" w:rsidRPr="006C282B" w:rsidRDefault="006C282B" w:rsidP="006C282B">
                      <w:pPr>
                        <w:rPr>
                          <w:sz w:val="16"/>
                        </w:rPr>
                      </w:pPr>
                      <w:r w:rsidRPr="006C282B">
                        <w:rPr>
                          <w:sz w:val="16"/>
                        </w:rPr>
                        <w:t>* Jae H Kim (Boeing Research &amp; Technology, USA)</w:t>
                      </w:r>
                    </w:p>
                    <w:p w14:paraId="1DE73000" w14:textId="77777777" w:rsidR="006C282B" w:rsidRPr="006C282B" w:rsidRDefault="006C282B" w:rsidP="006C282B">
                      <w:pPr>
                        <w:rPr>
                          <w:sz w:val="16"/>
                        </w:rPr>
                      </w:pPr>
                      <w:r w:rsidRPr="006C282B">
                        <w:rPr>
                          <w:sz w:val="16"/>
                        </w:rPr>
                        <w:t xml:space="preserve">* </w:t>
                      </w:r>
                      <w:proofErr w:type="spellStart"/>
                      <w:r w:rsidRPr="006C282B">
                        <w:rPr>
                          <w:sz w:val="16"/>
                        </w:rPr>
                        <w:t>Chenyang</w:t>
                      </w:r>
                      <w:proofErr w:type="spellEnd"/>
                      <w:r w:rsidRPr="006C282B">
                        <w:rPr>
                          <w:sz w:val="16"/>
                        </w:rPr>
                        <w:t xml:space="preserve"> Lu (Washington University in St. Louis, USA)</w:t>
                      </w:r>
                    </w:p>
                    <w:p w14:paraId="492930F6" w14:textId="77777777" w:rsidR="006C282B" w:rsidRPr="006C282B" w:rsidRDefault="006C282B" w:rsidP="006C282B">
                      <w:pPr>
                        <w:rPr>
                          <w:sz w:val="16"/>
                        </w:rPr>
                      </w:pPr>
                      <w:r w:rsidRPr="006C282B">
                        <w:rPr>
                          <w:sz w:val="16"/>
                        </w:rPr>
                        <w:t xml:space="preserve">* </w:t>
                      </w:r>
                      <w:proofErr w:type="spellStart"/>
                      <w:r w:rsidRPr="006C282B">
                        <w:rPr>
                          <w:sz w:val="16"/>
                        </w:rPr>
                        <w:t>Weisong</w:t>
                      </w:r>
                      <w:proofErr w:type="spellEnd"/>
                      <w:r w:rsidRPr="006C282B">
                        <w:rPr>
                          <w:sz w:val="16"/>
                        </w:rPr>
                        <w:t xml:space="preserve"> Shi (Wayne State University, USA)</w:t>
                      </w:r>
                    </w:p>
                    <w:p w14:paraId="4C4839B7" w14:textId="77777777" w:rsidR="006C282B" w:rsidRPr="006C282B" w:rsidRDefault="006C282B" w:rsidP="006C282B">
                      <w:pPr>
                        <w:rPr>
                          <w:sz w:val="16"/>
                        </w:rPr>
                      </w:pPr>
                      <w:r w:rsidRPr="006C282B">
                        <w:rPr>
                          <w:sz w:val="16"/>
                        </w:rPr>
                        <w:t xml:space="preserve">* Dinesh </w:t>
                      </w:r>
                      <w:proofErr w:type="spellStart"/>
                      <w:r w:rsidRPr="006C282B">
                        <w:rPr>
                          <w:sz w:val="16"/>
                        </w:rPr>
                        <w:t>Verma</w:t>
                      </w:r>
                      <w:proofErr w:type="spellEnd"/>
                      <w:r w:rsidRPr="006C282B">
                        <w:rPr>
                          <w:sz w:val="16"/>
                        </w:rPr>
                        <w:t xml:space="preserve"> (IBM Thomas J. Watson Research Center, USA)</w:t>
                      </w:r>
                    </w:p>
                    <w:p w14:paraId="09DAEDFC" w14:textId="77777777" w:rsidR="006C282B" w:rsidRPr="006C282B" w:rsidRDefault="006C282B" w:rsidP="006C282B">
                      <w:pPr>
                        <w:rPr>
                          <w:sz w:val="16"/>
                        </w:rPr>
                      </w:pPr>
                      <w:r w:rsidRPr="006C282B">
                        <w:rPr>
                          <w:sz w:val="16"/>
                        </w:rPr>
                        <w:t>* Anwar Walid (Nokia Bell Labs, USA)</w:t>
                      </w:r>
                    </w:p>
                    <w:p w14:paraId="2EE8A17B" w14:textId="77777777" w:rsidR="006C282B" w:rsidRPr="006C282B" w:rsidRDefault="006C282B" w:rsidP="006C282B">
                      <w:pPr>
                        <w:rPr>
                          <w:sz w:val="16"/>
                        </w:rPr>
                      </w:pPr>
                      <w:r w:rsidRPr="006C282B">
                        <w:rPr>
                          <w:sz w:val="16"/>
                        </w:rPr>
                        <w:t xml:space="preserve">* </w:t>
                      </w:r>
                      <w:proofErr w:type="spellStart"/>
                      <w:r w:rsidRPr="006C282B">
                        <w:rPr>
                          <w:sz w:val="16"/>
                        </w:rPr>
                        <w:t>Chonggang</w:t>
                      </w:r>
                      <w:proofErr w:type="spellEnd"/>
                      <w:r w:rsidRPr="006C282B">
                        <w:rPr>
                          <w:sz w:val="16"/>
                        </w:rPr>
                        <w:t xml:space="preserve"> Wang (</w:t>
                      </w:r>
                      <w:proofErr w:type="spellStart"/>
                      <w:r w:rsidRPr="006C282B">
                        <w:rPr>
                          <w:sz w:val="16"/>
                        </w:rPr>
                        <w:t>InterDigital</w:t>
                      </w:r>
                      <w:proofErr w:type="spellEnd"/>
                      <w:r w:rsidRPr="006C282B">
                        <w:rPr>
                          <w:sz w:val="16"/>
                        </w:rPr>
                        <w:t>, USA)</w:t>
                      </w:r>
                    </w:p>
                    <w:p w14:paraId="7483F68C" w14:textId="77777777" w:rsidR="00881B1F" w:rsidRDefault="00881B1F" w:rsidP="006C282B">
                      <w:pPr>
                        <w:rPr>
                          <w:sz w:val="16"/>
                        </w:rPr>
                      </w:pPr>
                    </w:p>
                    <w:p w14:paraId="2D87C9B8" w14:textId="18B1B546" w:rsidR="006C282B" w:rsidRPr="006C282B" w:rsidRDefault="006C282B" w:rsidP="006C282B">
                      <w:pPr>
                        <w:rPr>
                          <w:sz w:val="16"/>
                        </w:rPr>
                      </w:pPr>
                      <w:r w:rsidRPr="006C282B">
                        <w:rPr>
                          <w:sz w:val="16"/>
                        </w:rPr>
                        <w:t>Workshop Co-Chairs</w:t>
                      </w:r>
                    </w:p>
                    <w:p w14:paraId="4D52701C" w14:textId="77777777" w:rsidR="006C282B" w:rsidRPr="006C282B" w:rsidRDefault="006C282B" w:rsidP="006C282B">
                      <w:pPr>
                        <w:rPr>
                          <w:sz w:val="16"/>
                        </w:rPr>
                      </w:pPr>
                      <w:r w:rsidRPr="006C282B">
                        <w:rPr>
                          <w:sz w:val="16"/>
                        </w:rPr>
                        <w:t>* Sanjeev Mehrotra (Microsoft Research, USA)</w:t>
                      </w:r>
                    </w:p>
                    <w:p w14:paraId="6EA3BAF6" w14:textId="77777777" w:rsidR="006C282B" w:rsidRPr="006C282B" w:rsidRDefault="006C282B" w:rsidP="006C282B">
                      <w:pPr>
                        <w:rPr>
                          <w:sz w:val="16"/>
                        </w:rPr>
                      </w:pPr>
                      <w:r w:rsidRPr="006C282B">
                        <w:rPr>
                          <w:sz w:val="16"/>
                        </w:rPr>
                        <w:t xml:space="preserve">* </w:t>
                      </w:r>
                      <w:proofErr w:type="spellStart"/>
                      <w:r w:rsidRPr="006C282B">
                        <w:rPr>
                          <w:sz w:val="16"/>
                        </w:rPr>
                        <w:t>Honggang</w:t>
                      </w:r>
                      <w:proofErr w:type="spellEnd"/>
                      <w:r w:rsidRPr="006C282B">
                        <w:rPr>
                          <w:sz w:val="16"/>
                        </w:rPr>
                        <w:t xml:space="preserve"> Wang (UMass-Dartmouth, USA)</w:t>
                      </w:r>
                    </w:p>
                    <w:p w14:paraId="742B6940" w14:textId="77777777" w:rsidR="00881B1F" w:rsidRDefault="00881B1F" w:rsidP="006C282B">
                      <w:pPr>
                        <w:rPr>
                          <w:sz w:val="16"/>
                        </w:rPr>
                      </w:pPr>
                    </w:p>
                    <w:p w14:paraId="1A485293" w14:textId="05965AF0" w:rsidR="006C282B" w:rsidRPr="006C282B" w:rsidRDefault="006C282B" w:rsidP="006C282B">
                      <w:pPr>
                        <w:rPr>
                          <w:sz w:val="16"/>
                        </w:rPr>
                      </w:pPr>
                      <w:r w:rsidRPr="006C282B">
                        <w:rPr>
                          <w:sz w:val="16"/>
                        </w:rPr>
                        <w:t>Panel Co-Chairs</w:t>
                      </w:r>
                    </w:p>
                    <w:p w14:paraId="639497C2" w14:textId="77777777" w:rsidR="006C282B" w:rsidRPr="006C282B" w:rsidRDefault="006C282B" w:rsidP="006C282B">
                      <w:pPr>
                        <w:rPr>
                          <w:sz w:val="16"/>
                        </w:rPr>
                      </w:pPr>
                      <w:r w:rsidRPr="006C282B">
                        <w:rPr>
                          <w:sz w:val="16"/>
                        </w:rPr>
                        <w:t>* Andreas Mueller (Bosch, Germany)</w:t>
                      </w:r>
                    </w:p>
                    <w:p w14:paraId="568EDCD2" w14:textId="77777777" w:rsidR="006C282B" w:rsidRPr="006C282B" w:rsidRDefault="006C282B" w:rsidP="006C282B">
                      <w:pPr>
                        <w:rPr>
                          <w:sz w:val="16"/>
                        </w:rPr>
                      </w:pPr>
                      <w:r w:rsidRPr="006C282B">
                        <w:rPr>
                          <w:sz w:val="16"/>
                        </w:rPr>
                        <w:t>* Ye Ouyang (Verizon Wireless, USA)</w:t>
                      </w:r>
                    </w:p>
                    <w:p w14:paraId="62554E21" w14:textId="77777777" w:rsidR="00881B1F" w:rsidRDefault="00881B1F" w:rsidP="006C282B">
                      <w:pPr>
                        <w:rPr>
                          <w:sz w:val="16"/>
                        </w:rPr>
                      </w:pPr>
                    </w:p>
                    <w:p w14:paraId="41BA3AFB" w14:textId="4071A1B4" w:rsidR="006C282B" w:rsidRPr="006C282B" w:rsidRDefault="006C282B" w:rsidP="006C282B">
                      <w:pPr>
                        <w:rPr>
                          <w:sz w:val="16"/>
                        </w:rPr>
                      </w:pPr>
                      <w:r w:rsidRPr="006C282B">
                        <w:rPr>
                          <w:sz w:val="16"/>
                        </w:rPr>
                        <w:t>Demo Chair</w:t>
                      </w:r>
                    </w:p>
                    <w:p w14:paraId="20758F18" w14:textId="77777777" w:rsidR="006C282B" w:rsidRPr="006C282B" w:rsidRDefault="006C282B" w:rsidP="006C282B">
                      <w:pPr>
                        <w:rPr>
                          <w:sz w:val="16"/>
                        </w:rPr>
                      </w:pPr>
                      <w:r w:rsidRPr="006C282B">
                        <w:rPr>
                          <w:sz w:val="16"/>
                        </w:rPr>
                        <w:t xml:space="preserve">* </w:t>
                      </w:r>
                      <w:proofErr w:type="spellStart"/>
                      <w:r w:rsidRPr="006C282B">
                        <w:rPr>
                          <w:sz w:val="16"/>
                        </w:rPr>
                        <w:t>JaeSeung</w:t>
                      </w:r>
                      <w:proofErr w:type="spellEnd"/>
                      <w:r w:rsidRPr="006C282B">
                        <w:rPr>
                          <w:sz w:val="16"/>
                        </w:rPr>
                        <w:t xml:space="preserve"> Song (</w:t>
                      </w:r>
                      <w:proofErr w:type="spellStart"/>
                      <w:r w:rsidRPr="006C282B">
                        <w:rPr>
                          <w:sz w:val="16"/>
                        </w:rPr>
                        <w:t>Sejong</w:t>
                      </w:r>
                      <w:proofErr w:type="spellEnd"/>
                      <w:r w:rsidRPr="006C282B">
                        <w:rPr>
                          <w:sz w:val="16"/>
                        </w:rPr>
                        <w:t xml:space="preserve"> University, Seoul, Korea)</w:t>
                      </w:r>
                    </w:p>
                    <w:p w14:paraId="7A5D8542" w14:textId="77777777" w:rsidR="00881B1F" w:rsidRDefault="00881B1F" w:rsidP="006C282B">
                      <w:pPr>
                        <w:rPr>
                          <w:sz w:val="16"/>
                        </w:rPr>
                      </w:pPr>
                    </w:p>
                    <w:p w14:paraId="58FF5260" w14:textId="7DA33CB9" w:rsidR="006C282B" w:rsidRPr="006C282B" w:rsidRDefault="006C282B" w:rsidP="006C282B">
                      <w:pPr>
                        <w:rPr>
                          <w:sz w:val="16"/>
                        </w:rPr>
                      </w:pPr>
                      <w:r w:rsidRPr="006C282B">
                        <w:rPr>
                          <w:sz w:val="16"/>
                        </w:rPr>
                        <w:t>Publicity Co-Chairs</w:t>
                      </w:r>
                    </w:p>
                    <w:p w14:paraId="560811BA" w14:textId="77777777" w:rsidR="006C282B" w:rsidRPr="006C282B" w:rsidRDefault="006C282B" w:rsidP="006C282B">
                      <w:pPr>
                        <w:rPr>
                          <w:sz w:val="16"/>
                        </w:rPr>
                      </w:pPr>
                      <w:r w:rsidRPr="006C282B">
                        <w:rPr>
                          <w:sz w:val="16"/>
                        </w:rPr>
                        <w:t>* Fan Bai (General Motors, USA)</w:t>
                      </w:r>
                    </w:p>
                    <w:p w14:paraId="0E9CF925" w14:textId="77777777" w:rsidR="006C282B" w:rsidRPr="006C282B" w:rsidRDefault="006C282B" w:rsidP="006C282B">
                      <w:pPr>
                        <w:rPr>
                          <w:sz w:val="16"/>
                        </w:rPr>
                      </w:pPr>
                      <w:r w:rsidRPr="006C282B">
                        <w:rPr>
                          <w:sz w:val="16"/>
                        </w:rPr>
                        <w:t xml:space="preserve">* Payam </w:t>
                      </w:r>
                      <w:proofErr w:type="spellStart"/>
                      <w:r w:rsidRPr="006C282B">
                        <w:rPr>
                          <w:sz w:val="16"/>
                        </w:rPr>
                        <w:t>Barnaghi</w:t>
                      </w:r>
                      <w:proofErr w:type="spellEnd"/>
                      <w:r w:rsidRPr="006C282B">
                        <w:rPr>
                          <w:sz w:val="16"/>
                        </w:rPr>
                        <w:t xml:space="preserve"> (University of Surrey, UK)</w:t>
                      </w:r>
                    </w:p>
                    <w:p w14:paraId="370EBB7C" w14:textId="77777777" w:rsidR="006C282B" w:rsidRPr="006C282B" w:rsidRDefault="006C282B" w:rsidP="006C282B">
                      <w:pPr>
                        <w:rPr>
                          <w:sz w:val="16"/>
                        </w:rPr>
                      </w:pPr>
                      <w:r w:rsidRPr="006C282B">
                        <w:rPr>
                          <w:sz w:val="16"/>
                        </w:rPr>
                        <w:t xml:space="preserve">* </w:t>
                      </w:r>
                      <w:proofErr w:type="spellStart"/>
                      <w:r w:rsidRPr="006C282B">
                        <w:rPr>
                          <w:sz w:val="16"/>
                        </w:rPr>
                        <w:t>Madhanmohan</w:t>
                      </w:r>
                      <w:proofErr w:type="spellEnd"/>
                      <w:r w:rsidRPr="006C282B">
                        <w:rPr>
                          <w:sz w:val="16"/>
                        </w:rPr>
                        <w:t xml:space="preserve"> </w:t>
                      </w:r>
                      <w:proofErr w:type="spellStart"/>
                      <w:r w:rsidRPr="006C282B">
                        <w:rPr>
                          <w:sz w:val="16"/>
                        </w:rPr>
                        <w:t>Savadamuthu</w:t>
                      </w:r>
                      <w:proofErr w:type="spellEnd"/>
                      <w:r w:rsidRPr="006C282B">
                        <w:rPr>
                          <w:sz w:val="16"/>
                        </w:rPr>
                        <w:t xml:space="preserve"> (Boeing India Technology Center, India)</w:t>
                      </w:r>
                    </w:p>
                    <w:p w14:paraId="4B3B62FB" w14:textId="77777777" w:rsidR="006C282B" w:rsidRPr="006C282B" w:rsidRDefault="006C282B" w:rsidP="006C282B">
                      <w:pPr>
                        <w:rPr>
                          <w:sz w:val="16"/>
                        </w:rPr>
                      </w:pPr>
                      <w:r w:rsidRPr="006C282B">
                        <w:rPr>
                          <w:sz w:val="16"/>
                        </w:rPr>
                        <w:t>* Rui Tan (Nanyang Technological University, Singapore)</w:t>
                      </w:r>
                    </w:p>
                    <w:p w14:paraId="2E8DDD7B" w14:textId="77777777" w:rsidR="00881B1F" w:rsidRDefault="00881B1F" w:rsidP="006C282B">
                      <w:pPr>
                        <w:rPr>
                          <w:sz w:val="16"/>
                        </w:rPr>
                      </w:pPr>
                    </w:p>
                    <w:p w14:paraId="40511658" w14:textId="70CE1F26" w:rsidR="006C282B" w:rsidRPr="006C282B" w:rsidRDefault="006C282B" w:rsidP="006C282B">
                      <w:pPr>
                        <w:rPr>
                          <w:sz w:val="16"/>
                        </w:rPr>
                      </w:pPr>
                      <w:r w:rsidRPr="006C282B">
                        <w:rPr>
                          <w:sz w:val="16"/>
                        </w:rPr>
                        <w:t>Publication Chair</w:t>
                      </w:r>
                    </w:p>
                    <w:p w14:paraId="01D2FBAC" w14:textId="77777777" w:rsidR="006C282B" w:rsidRPr="006C282B" w:rsidRDefault="006C282B" w:rsidP="006C282B">
                      <w:pPr>
                        <w:rPr>
                          <w:sz w:val="16"/>
                        </w:rPr>
                      </w:pPr>
                      <w:r w:rsidRPr="006C282B">
                        <w:rPr>
                          <w:sz w:val="16"/>
                        </w:rPr>
                        <w:t xml:space="preserve">* Reza </w:t>
                      </w:r>
                      <w:proofErr w:type="spellStart"/>
                      <w:r w:rsidRPr="006C282B">
                        <w:rPr>
                          <w:sz w:val="16"/>
                        </w:rPr>
                        <w:t>Malekian</w:t>
                      </w:r>
                      <w:proofErr w:type="spellEnd"/>
                      <w:r w:rsidRPr="006C282B">
                        <w:rPr>
                          <w:sz w:val="16"/>
                        </w:rPr>
                        <w:t xml:space="preserve"> (University of Pretoria, South Africa)</w:t>
                      </w:r>
                    </w:p>
                    <w:p w14:paraId="454F63A6" w14:textId="77777777" w:rsidR="00881B1F" w:rsidRDefault="00881B1F" w:rsidP="006C282B">
                      <w:pPr>
                        <w:rPr>
                          <w:sz w:val="16"/>
                        </w:rPr>
                      </w:pPr>
                    </w:p>
                    <w:p w14:paraId="160DB6D3" w14:textId="13768816" w:rsidR="006C282B" w:rsidRPr="006C282B" w:rsidRDefault="006C282B" w:rsidP="006C282B">
                      <w:pPr>
                        <w:rPr>
                          <w:sz w:val="16"/>
                        </w:rPr>
                      </w:pPr>
                      <w:r w:rsidRPr="006C282B">
                        <w:rPr>
                          <w:sz w:val="16"/>
                        </w:rPr>
                        <w:t>Event Co-Chair</w:t>
                      </w:r>
                    </w:p>
                    <w:p w14:paraId="272B7F1E" w14:textId="77777777" w:rsidR="006C282B" w:rsidRPr="006C282B" w:rsidRDefault="006C282B" w:rsidP="006C282B">
                      <w:pPr>
                        <w:rPr>
                          <w:sz w:val="16"/>
                        </w:rPr>
                      </w:pPr>
                      <w:r w:rsidRPr="006C282B">
                        <w:rPr>
                          <w:sz w:val="16"/>
                        </w:rPr>
                        <w:t>* Jiang Li (Howard Services, USA)</w:t>
                      </w:r>
                    </w:p>
                    <w:p w14:paraId="4AB870CC" w14:textId="77777777" w:rsidR="006C282B" w:rsidRPr="006C282B" w:rsidRDefault="006C282B" w:rsidP="006C282B">
                      <w:pPr>
                        <w:rPr>
                          <w:sz w:val="16"/>
                        </w:rPr>
                      </w:pPr>
                      <w:r w:rsidRPr="006C282B">
                        <w:rPr>
                          <w:sz w:val="16"/>
                        </w:rPr>
                        <w:t>* Wei Wang (Shenandoah Services, USA)</w:t>
                      </w:r>
                    </w:p>
                    <w:p w14:paraId="731149AA" w14:textId="77777777" w:rsidR="00881B1F" w:rsidRDefault="00881B1F" w:rsidP="006C282B">
                      <w:pPr>
                        <w:rPr>
                          <w:sz w:val="16"/>
                        </w:rPr>
                      </w:pPr>
                    </w:p>
                    <w:p w14:paraId="20CC2637" w14:textId="11AE9EDD" w:rsidR="006C282B" w:rsidRPr="006C282B" w:rsidRDefault="006C282B" w:rsidP="006C282B">
                      <w:pPr>
                        <w:rPr>
                          <w:sz w:val="16"/>
                        </w:rPr>
                      </w:pPr>
                      <w:r w:rsidRPr="006C282B">
                        <w:rPr>
                          <w:sz w:val="16"/>
                        </w:rPr>
                        <w:t>Web Co-Chairs</w:t>
                      </w:r>
                    </w:p>
                    <w:p w14:paraId="52E2D93B" w14:textId="77777777" w:rsidR="006C282B" w:rsidRPr="006C282B" w:rsidRDefault="006C282B" w:rsidP="006C282B">
                      <w:pPr>
                        <w:rPr>
                          <w:sz w:val="16"/>
                        </w:rPr>
                      </w:pPr>
                      <w:r w:rsidRPr="006C282B">
                        <w:rPr>
                          <w:sz w:val="16"/>
                        </w:rPr>
                        <w:t xml:space="preserve">* </w:t>
                      </w:r>
                      <w:proofErr w:type="spellStart"/>
                      <w:r w:rsidRPr="006C282B">
                        <w:rPr>
                          <w:sz w:val="16"/>
                        </w:rPr>
                        <w:t>Yinhao</w:t>
                      </w:r>
                      <w:proofErr w:type="spellEnd"/>
                      <w:r w:rsidRPr="006C282B">
                        <w:rPr>
                          <w:sz w:val="16"/>
                        </w:rPr>
                        <w:t xml:space="preserve"> Xiao (The George Washington University, USA)</w:t>
                      </w:r>
                    </w:p>
                    <w:p w14:paraId="63B490B0" w14:textId="77777777" w:rsidR="006C282B" w:rsidRPr="006C282B" w:rsidRDefault="006C282B" w:rsidP="006C282B">
                      <w:pPr>
                        <w:rPr>
                          <w:sz w:val="16"/>
                        </w:rPr>
                      </w:pPr>
                      <w:r w:rsidRPr="006C282B">
                        <w:rPr>
                          <w:sz w:val="16"/>
                        </w:rPr>
                        <w:t>* Chao Wang (Washington University in St. Louis, USA)</w:t>
                      </w:r>
                    </w:p>
                    <w:p w14:paraId="2BFB50D1" w14:textId="5C9A6B08" w:rsidR="006C282B" w:rsidRDefault="006C282B"/>
                  </w:txbxContent>
                </v:textbox>
                <w10:wrap type="square"/>
              </v:shape>
            </w:pict>
          </mc:Fallback>
        </mc:AlternateContent>
      </w:r>
      <w:r w:rsidR="00FA7782" w:rsidRPr="009E5E30">
        <w:rPr>
          <w:b/>
          <w:sz w:val="40"/>
        </w:rPr>
        <w:t>IEEE International Conference</w:t>
      </w:r>
      <w:r w:rsidR="00D92FB4" w:rsidRPr="009E5E30">
        <w:rPr>
          <w:b/>
          <w:sz w:val="40"/>
        </w:rPr>
        <w:t xml:space="preserve"> </w:t>
      </w:r>
      <w:r w:rsidR="00FA7782" w:rsidRPr="009E5E30">
        <w:rPr>
          <w:b/>
          <w:sz w:val="40"/>
        </w:rPr>
        <w:t xml:space="preserve">on </w:t>
      </w:r>
      <w:r w:rsidR="00D92FB4" w:rsidRPr="009E5E30">
        <w:rPr>
          <w:b/>
          <w:sz w:val="40"/>
        </w:rPr>
        <w:t>Indust</w:t>
      </w:r>
      <w:r w:rsidR="00FA7782" w:rsidRPr="009E5E30">
        <w:rPr>
          <w:b/>
          <w:sz w:val="40"/>
        </w:rPr>
        <w:t>rial Internet</w:t>
      </w:r>
    </w:p>
    <w:p w14:paraId="6F7E4580" w14:textId="7EE1B307" w:rsidR="001E07FC" w:rsidRPr="009E5E30" w:rsidRDefault="007078C3">
      <w:r>
        <w:rPr>
          <w:noProof/>
        </w:rPr>
        <mc:AlternateContent>
          <mc:Choice Requires="wps">
            <w:drawing>
              <wp:anchor distT="45720" distB="45720" distL="114300" distR="114300" simplePos="0" relativeHeight="251662336" behindDoc="0" locked="0" layoutInCell="1" allowOverlap="1" wp14:anchorId="6FB02722" wp14:editId="06425755">
                <wp:simplePos x="0" y="0"/>
                <wp:positionH relativeFrom="column">
                  <wp:posOffset>-351155</wp:posOffset>
                </wp:positionH>
                <wp:positionV relativeFrom="paragraph">
                  <wp:posOffset>4125595</wp:posOffset>
                </wp:positionV>
                <wp:extent cx="3235960" cy="779145"/>
                <wp:effectExtent l="0" t="0" r="2540" b="19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5960" cy="779145"/>
                        </a:xfrm>
                        <a:prstGeom prst="rect">
                          <a:avLst/>
                        </a:prstGeom>
                        <a:solidFill>
                          <a:srgbClr val="FFFFFF"/>
                        </a:solidFill>
                        <a:ln w="9525">
                          <a:noFill/>
                          <a:miter lim="800000"/>
                          <a:headEnd/>
                          <a:tailEnd/>
                        </a:ln>
                      </wps:spPr>
                      <wps:txbx>
                        <w:txbxContent>
                          <w:p w14:paraId="018F187A" w14:textId="18A4DB0E" w:rsidR="006C282B" w:rsidRPr="00881B1F" w:rsidRDefault="006C282B" w:rsidP="006C282B">
                            <w:pPr>
                              <w:rPr>
                                <w:b/>
                                <w:sz w:val="16"/>
                              </w:rPr>
                            </w:pPr>
                            <w:r w:rsidRPr="00881B1F">
                              <w:rPr>
                                <w:b/>
                                <w:sz w:val="16"/>
                              </w:rPr>
                              <w:t>IMPORTANT DATES</w:t>
                            </w:r>
                          </w:p>
                          <w:p w14:paraId="69AABFA2" w14:textId="176CA4B3" w:rsidR="006C282B" w:rsidRPr="006C282B" w:rsidRDefault="006C282B" w:rsidP="006C282B">
                            <w:pPr>
                              <w:rPr>
                                <w:sz w:val="16"/>
                              </w:rPr>
                            </w:pPr>
                            <w:r w:rsidRPr="006C282B">
                              <w:rPr>
                                <w:sz w:val="16"/>
                              </w:rPr>
                              <w:t xml:space="preserve">Regular papers submission deadline:     </w:t>
                            </w:r>
                            <w:r w:rsidR="00B543B0">
                              <w:rPr>
                                <w:color w:val="FF0000"/>
                                <w:sz w:val="16"/>
                              </w:rPr>
                              <w:t>June 7</w:t>
                            </w:r>
                            <w:r w:rsidRPr="00881B1F">
                              <w:rPr>
                                <w:color w:val="FF0000"/>
                                <w:sz w:val="16"/>
                              </w:rPr>
                              <w:t>, 2018 (EDT)</w:t>
                            </w:r>
                          </w:p>
                          <w:p w14:paraId="56869659" w14:textId="5B1610C6" w:rsidR="006C282B" w:rsidRPr="006C282B" w:rsidRDefault="006C282B" w:rsidP="006C282B">
                            <w:pPr>
                              <w:rPr>
                                <w:sz w:val="16"/>
                              </w:rPr>
                            </w:pPr>
                            <w:r w:rsidRPr="006C282B">
                              <w:rPr>
                                <w:sz w:val="16"/>
                              </w:rPr>
                              <w:t>Regular papers acceptance notification: July 16, 2018</w:t>
                            </w:r>
                          </w:p>
                          <w:p w14:paraId="0442BA3D" w14:textId="08C21518" w:rsidR="006C282B" w:rsidRPr="006C282B" w:rsidRDefault="006C282B" w:rsidP="006C282B">
                            <w:pPr>
                              <w:rPr>
                                <w:sz w:val="16"/>
                              </w:rPr>
                            </w:pPr>
                            <w:r w:rsidRPr="006C282B">
                              <w:rPr>
                                <w:sz w:val="16"/>
                              </w:rPr>
                              <w:t xml:space="preserve">Posters/demos submission deadline:      </w:t>
                            </w:r>
                            <w:r w:rsidRPr="00881B1F">
                              <w:rPr>
                                <w:color w:val="FF0000"/>
                                <w:sz w:val="16"/>
                              </w:rPr>
                              <w:t>July 30, 2018 (EDT)</w:t>
                            </w:r>
                          </w:p>
                          <w:p w14:paraId="6C84FB32" w14:textId="2E1A80A2" w:rsidR="006C282B" w:rsidRPr="006C282B" w:rsidRDefault="006C282B" w:rsidP="006C282B">
                            <w:pPr>
                              <w:rPr>
                                <w:sz w:val="16"/>
                              </w:rPr>
                            </w:pPr>
                            <w:r w:rsidRPr="006C282B">
                              <w:rPr>
                                <w:sz w:val="16"/>
                              </w:rPr>
                              <w:t>Posters/demos acceptance notification:  Aug 5, 2018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B02722" id="_x0000_s1028" type="#_x0000_t202" style="position:absolute;margin-left:-27.65pt;margin-top:324.85pt;width:254.8pt;height:61.3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" stroked="f">
                <v:textbox>
                  <w:txbxContent>
                    <w:p w14:paraId="018F187A" w14:textId="18A4DB0E" w:rsidR="006C282B" w:rsidRPr="00881B1F" w:rsidRDefault="006C282B" w:rsidP="006C282B">
                      <w:pPr>
                        <w:rPr>
                          <w:b/>
                          <w:sz w:val="16"/>
                        </w:rPr>
                      </w:pPr>
                      <w:r w:rsidRPr="00881B1F">
                        <w:rPr>
                          <w:b/>
                          <w:sz w:val="16"/>
                        </w:rPr>
                        <w:t>IMPORTANT DATES</w:t>
                      </w:r>
                    </w:p>
                    <w:p w14:paraId="69AABFA2" w14:textId="176CA4B3" w:rsidR="006C282B" w:rsidRPr="006C282B" w:rsidRDefault="006C282B" w:rsidP="006C282B">
                      <w:pPr>
                        <w:rPr>
                          <w:sz w:val="16"/>
                        </w:rPr>
                      </w:pPr>
                      <w:r w:rsidRPr="006C282B">
                        <w:rPr>
                          <w:sz w:val="16"/>
                        </w:rPr>
                        <w:t xml:space="preserve">Regular papers submission deadline:     </w:t>
                      </w:r>
                      <w:r w:rsidR="00B543B0">
                        <w:rPr>
                          <w:color w:val="FF0000"/>
                          <w:sz w:val="16"/>
                        </w:rPr>
                        <w:t>June 7</w:t>
                      </w:r>
                      <w:r w:rsidRPr="00881B1F">
                        <w:rPr>
                          <w:color w:val="FF0000"/>
                          <w:sz w:val="16"/>
                        </w:rPr>
                        <w:t>, 2018 (EDT)</w:t>
                      </w:r>
                    </w:p>
                    <w:p w14:paraId="56869659" w14:textId="5B1610C6" w:rsidR="006C282B" w:rsidRPr="006C282B" w:rsidRDefault="006C282B" w:rsidP="006C282B">
                      <w:pPr>
                        <w:rPr>
                          <w:sz w:val="16"/>
                        </w:rPr>
                      </w:pPr>
                      <w:r w:rsidRPr="006C282B">
                        <w:rPr>
                          <w:sz w:val="16"/>
                        </w:rPr>
                        <w:t>Regular papers acceptance notification: July 16, 2018</w:t>
                      </w:r>
                    </w:p>
                    <w:p w14:paraId="0442BA3D" w14:textId="08C21518" w:rsidR="006C282B" w:rsidRPr="006C282B" w:rsidRDefault="006C282B" w:rsidP="006C282B">
                      <w:pPr>
                        <w:rPr>
                          <w:sz w:val="16"/>
                        </w:rPr>
                      </w:pPr>
                      <w:r w:rsidRPr="006C282B">
                        <w:rPr>
                          <w:sz w:val="16"/>
                        </w:rPr>
                        <w:t xml:space="preserve">Posters/demos submission deadline:      </w:t>
                      </w:r>
                      <w:r w:rsidRPr="00881B1F">
                        <w:rPr>
                          <w:color w:val="FF0000"/>
                          <w:sz w:val="16"/>
                        </w:rPr>
                        <w:t>July 30, 2018 (EDT)</w:t>
                      </w:r>
                    </w:p>
                    <w:p w14:paraId="6C84FB32" w14:textId="2E1A80A2" w:rsidR="006C282B" w:rsidRPr="006C282B" w:rsidRDefault="006C282B" w:rsidP="006C282B">
                      <w:pPr>
                        <w:rPr>
                          <w:sz w:val="16"/>
                        </w:rPr>
                      </w:pPr>
                      <w:r w:rsidRPr="006C282B">
                        <w:rPr>
                          <w:sz w:val="16"/>
                        </w:rPr>
                        <w:t>Posters/demos acceptance notification:  Aug 5, 2018</w:t>
                      </w:r>
                    </w:p>
                  </w:txbxContent>
                </v:textbox>
                <w10:wrap type="square"/>
              </v:shape>
            </w:pict>
          </mc:Fallback>
        </mc:AlternateContent>
      </w:r>
    </w:p>
    <w:p w14:paraId="412429AD" w14:textId="457D3AA3" w:rsidR="001E07FC" w:rsidRDefault="001E07FC"/>
    <w:p w14:paraId="28827924" w14:textId="56287D5F" w:rsidR="001E07FC" w:rsidRPr="009E5E30" w:rsidRDefault="00881B1F">
      <w:r>
        <w:rPr>
          <w:noProof/>
        </w:rPr>
        <mc:AlternateContent>
          <mc:Choice Requires="wps">
            <w:drawing>
              <wp:anchor distT="45720" distB="45720" distL="114300" distR="114300" simplePos="0" relativeHeight="251693056" behindDoc="0" locked="0" layoutInCell="1" allowOverlap="1" wp14:anchorId="75170A05" wp14:editId="27475C54">
                <wp:simplePos x="0" y="0"/>
                <wp:positionH relativeFrom="column">
                  <wp:posOffset>-3363595</wp:posOffset>
                </wp:positionH>
                <wp:positionV relativeFrom="paragraph">
                  <wp:posOffset>571500</wp:posOffset>
                </wp:positionV>
                <wp:extent cx="3943350" cy="1761490"/>
                <wp:effectExtent l="0" t="0" r="0"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3350" cy="1761490"/>
                        </a:xfrm>
                        <a:prstGeom prst="rect">
                          <a:avLst/>
                        </a:prstGeom>
                        <a:solidFill>
                          <a:srgbClr val="FFFFFF"/>
                        </a:solidFill>
                        <a:ln w="9525">
                          <a:noFill/>
                          <a:miter lim="800000"/>
                          <a:headEnd/>
                          <a:tailEnd/>
                        </a:ln>
                      </wps:spPr>
                      <wps:txbx>
                        <w:txbxContent>
                          <w:p w14:paraId="3B8B137F" w14:textId="07A810B9" w:rsidR="006C282B" w:rsidRPr="00BA77B0" w:rsidRDefault="006C282B" w:rsidP="00881B1F">
                            <w:pPr>
                              <w:jc w:val="both"/>
                              <w:rPr>
                                <w:sz w:val="16"/>
                                <w:szCs w:val="16"/>
                              </w:rPr>
                            </w:pPr>
                            <w:r w:rsidRPr="00BA77B0">
                              <w:rPr>
                                <w:sz w:val="16"/>
                                <w:szCs w:val="16"/>
                              </w:rPr>
                              <w:t xml:space="preserve">Each submission should contain original material that has neither been previously published nor is currently under review at other places (e.g. journals, magazine, conferences, symposia and workshops) with copyrighted proceedings. </w:t>
                            </w:r>
                            <w:r w:rsidRPr="00BA77B0">
                              <w:rPr>
                                <w:sz w:val="16"/>
                                <w:szCs w:val="16"/>
                                <w:highlight w:val="white"/>
                              </w:rPr>
                              <w:t xml:space="preserve">The reviews process is single blind and there is no need to </w:t>
                            </w:r>
                            <w:proofErr w:type="spellStart"/>
                            <w:r w:rsidRPr="00BA77B0">
                              <w:rPr>
                                <w:sz w:val="16"/>
                                <w:szCs w:val="16"/>
                                <w:highlight w:val="white"/>
                              </w:rPr>
                              <w:t>anonymise</w:t>
                            </w:r>
                            <w:proofErr w:type="spellEnd"/>
                            <w:r w:rsidRPr="00BA77B0">
                              <w:rPr>
                                <w:sz w:val="16"/>
                                <w:szCs w:val="16"/>
                                <w:highlight w:val="white"/>
                              </w:rPr>
                              <w:t xml:space="preserve"> the submissions. </w:t>
                            </w:r>
                            <w:r w:rsidRPr="00BA77B0">
                              <w:rPr>
                                <w:sz w:val="16"/>
                                <w:szCs w:val="16"/>
                              </w:rPr>
                              <w:t xml:space="preserve"> A submission should not exceed 10 pages. Author should use standard conference paper format (e.g. two-column, a margin of 1 inch on all sides, 10-point font size, etc.); its Latex and Word template can be downloaded from</w:t>
                            </w:r>
                            <w:r w:rsidR="00881B1F" w:rsidRPr="00BA77B0">
                              <w:rPr>
                                <w:sz w:val="16"/>
                                <w:szCs w:val="16"/>
                              </w:rPr>
                              <w:t xml:space="preserve"> </w:t>
                            </w:r>
                            <w:hyperlink r:id="rId5" w:history="1">
                              <w:r w:rsidR="00881B1F" w:rsidRPr="00BA77B0">
                                <w:rPr>
                                  <w:rStyle w:val="Hyperlink"/>
                                  <w:sz w:val="16"/>
                                  <w:szCs w:val="16"/>
                                </w:rPr>
                                <w:t>https://www.ieee.org/conferences_events/conferences/publishing/templates.html</w:t>
                              </w:r>
                            </w:hyperlink>
                            <w:r w:rsidR="00881B1F" w:rsidRPr="00BA77B0">
                              <w:rPr>
                                <w:sz w:val="16"/>
                                <w:szCs w:val="16"/>
                              </w:rPr>
                              <w:t xml:space="preserve"> </w:t>
                            </w:r>
                            <w:r w:rsidRPr="00BA77B0">
                              <w:rPr>
                                <w:sz w:val="16"/>
                                <w:szCs w:val="16"/>
                              </w:rPr>
                              <w:t>All submissions must be in PDF format, and should be uploaded thought ICII'18 subm</w:t>
                            </w:r>
                            <w:r w:rsidR="00881B1F" w:rsidRPr="00BA77B0">
                              <w:rPr>
                                <w:sz w:val="16"/>
                                <w:szCs w:val="16"/>
                              </w:rPr>
                              <w:t>ission site</w:t>
                            </w:r>
                            <w:r w:rsidRPr="00BA77B0">
                              <w:rPr>
                                <w:sz w:val="16"/>
                                <w:szCs w:val="16"/>
                              </w:rPr>
                              <w:t>.</w:t>
                            </w:r>
                            <w:r w:rsidR="00BA77B0">
                              <w:rPr>
                                <w:sz w:val="16"/>
                                <w:szCs w:val="16"/>
                              </w:rPr>
                              <w:t xml:space="preserve"> </w:t>
                            </w:r>
                            <w:r w:rsidR="00BA77B0" w:rsidRPr="00BA77B0">
                              <w:rPr>
                                <w:i/>
                                <w:sz w:val="16"/>
                                <w:szCs w:val="16"/>
                              </w:rPr>
                              <w:t>Extended versions of selected papers will be considered for publication in IEEE Transactions on Network Science and Engineering</w:t>
                            </w:r>
                            <w:r w:rsidR="00BA77B0" w:rsidRPr="00BA77B0">
                              <w:rPr>
                                <w:sz w:val="16"/>
                                <w:szCs w:val="16"/>
                              </w:rPr>
                              <w:t xml:space="preserve"> and </w:t>
                            </w:r>
                            <w:r w:rsidR="00BA77B0" w:rsidRPr="00BA77B0">
                              <w:rPr>
                                <w:i/>
                                <w:sz w:val="16"/>
                                <w:szCs w:val="16"/>
                              </w:rPr>
                              <w:t>IEEE Transactions on Big Data.</w:t>
                            </w:r>
                          </w:p>
                          <w:p w14:paraId="009E196F" w14:textId="109D70AE" w:rsidR="006C282B" w:rsidRPr="00BA77B0" w:rsidRDefault="006C282B" w:rsidP="006C282B">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170A05" id="Text Box 4" o:spid="_x0000_s1029" type="#_x0000_t202" style="position:absolute;margin-left:-264.85pt;margin-top:45pt;width:310.5pt;height:138.7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" stroked="f">
                <v:textbox>
                  <w:txbxContent>
                    <w:p w14:paraId="3B8B137F" w14:textId="07A810B9" w:rsidR="006C282B" w:rsidRPr="00BA77B0" w:rsidRDefault="006C282B" w:rsidP="00881B1F">
                      <w:pPr>
                        <w:jc w:val="both"/>
                        <w:rPr>
                          <w:sz w:val="16"/>
                          <w:szCs w:val="16"/>
                        </w:rPr>
                      </w:pPr>
                      <w:r w:rsidRPr="00BA77B0">
                        <w:rPr>
                          <w:sz w:val="16"/>
                          <w:szCs w:val="16"/>
                        </w:rPr>
                        <w:t xml:space="preserve">Each submission should contain original material that has neither been previously published nor is currently under review at other places (e.g. journals, magazine, conferences, symposia and workshops) with copyrighted proceedings. </w:t>
                      </w:r>
                      <w:r w:rsidRPr="00BA77B0">
                        <w:rPr>
                          <w:sz w:val="16"/>
                          <w:szCs w:val="16"/>
                          <w:highlight w:val="white"/>
                        </w:rPr>
                        <w:t xml:space="preserve">The reviews process is single blind and there is no need to </w:t>
                      </w:r>
                      <w:proofErr w:type="spellStart"/>
                      <w:r w:rsidRPr="00BA77B0">
                        <w:rPr>
                          <w:sz w:val="16"/>
                          <w:szCs w:val="16"/>
                          <w:highlight w:val="white"/>
                        </w:rPr>
                        <w:t>anonymise</w:t>
                      </w:r>
                      <w:proofErr w:type="spellEnd"/>
                      <w:r w:rsidRPr="00BA77B0">
                        <w:rPr>
                          <w:sz w:val="16"/>
                          <w:szCs w:val="16"/>
                          <w:highlight w:val="white"/>
                        </w:rPr>
                        <w:t xml:space="preserve"> the submissions. </w:t>
                      </w:r>
                      <w:r w:rsidRPr="00BA77B0">
                        <w:rPr>
                          <w:sz w:val="16"/>
                          <w:szCs w:val="16"/>
                        </w:rPr>
                        <w:t xml:space="preserve"> A submission should not exceed 10 pages. Author should use standard conference paper format (e.g. two-column, a margin of 1 inch on all sides, 10-point font size, etc.); its Latex and Word template can be downloaded from</w:t>
                      </w:r>
                      <w:r w:rsidR="00881B1F" w:rsidRPr="00BA77B0">
                        <w:rPr>
                          <w:sz w:val="16"/>
                          <w:szCs w:val="16"/>
                        </w:rPr>
                        <w:t xml:space="preserve"> </w:t>
                      </w:r>
                      <w:hyperlink r:id="rId6" w:history="1">
                        <w:r w:rsidR="00881B1F" w:rsidRPr="00BA77B0">
                          <w:rPr>
                            <w:rStyle w:val="Hyperlink"/>
                            <w:sz w:val="16"/>
                            <w:szCs w:val="16"/>
                          </w:rPr>
                          <w:t>https://www.ieee.org/conferences_events/conferences/publishing/templates.html</w:t>
                        </w:r>
                      </w:hyperlink>
                      <w:r w:rsidR="00881B1F" w:rsidRPr="00BA77B0">
                        <w:rPr>
                          <w:sz w:val="16"/>
                          <w:szCs w:val="16"/>
                        </w:rPr>
                        <w:t xml:space="preserve"> </w:t>
                      </w:r>
                      <w:r w:rsidRPr="00BA77B0">
                        <w:rPr>
                          <w:sz w:val="16"/>
                          <w:szCs w:val="16"/>
                        </w:rPr>
                        <w:t>All submissions must be in PDF format, and should be uploaded thought ICII'18 subm</w:t>
                      </w:r>
                      <w:r w:rsidR="00881B1F" w:rsidRPr="00BA77B0">
                        <w:rPr>
                          <w:sz w:val="16"/>
                          <w:szCs w:val="16"/>
                        </w:rPr>
                        <w:t>ission site</w:t>
                      </w:r>
                      <w:r w:rsidRPr="00BA77B0">
                        <w:rPr>
                          <w:sz w:val="16"/>
                          <w:szCs w:val="16"/>
                        </w:rPr>
                        <w:t>.</w:t>
                      </w:r>
                      <w:r w:rsidR="00BA77B0">
                        <w:rPr>
                          <w:sz w:val="16"/>
                          <w:szCs w:val="16"/>
                        </w:rPr>
                        <w:t xml:space="preserve"> </w:t>
                      </w:r>
                      <w:r w:rsidR="00BA77B0" w:rsidRPr="00BA77B0">
                        <w:rPr>
                          <w:i/>
                          <w:sz w:val="16"/>
                          <w:szCs w:val="16"/>
                        </w:rPr>
                        <w:t>Extended versions of selected papers will be considered for publication in IEEE Transactions on Network Science and Engineering</w:t>
                      </w:r>
                      <w:r w:rsidR="00BA77B0" w:rsidRPr="00BA77B0">
                        <w:rPr>
                          <w:sz w:val="16"/>
                          <w:szCs w:val="16"/>
                        </w:rPr>
                        <w:t xml:space="preserve"> and </w:t>
                      </w:r>
                      <w:r w:rsidR="00BA77B0" w:rsidRPr="00BA77B0">
                        <w:rPr>
                          <w:i/>
                          <w:sz w:val="16"/>
                          <w:szCs w:val="16"/>
                        </w:rPr>
                        <w:t>IEEE Transactions on Big Data.</w:t>
                      </w:r>
                    </w:p>
                    <w:p w14:paraId="009E196F" w14:textId="109D70AE" w:rsidR="006C282B" w:rsidRPr="00BA77B0" w:rsidRDefault="006C282B" w:rsidP="006C282B">
                      <w:pPr>
                        <w:rPr>
                          <w:sz w:val="16"/>
                          <w:szCs w:val="16"/>
                        </w:rPr>
                      </w:pPr>
                    </w:p>
                  </w:txbxContent>
                </v:textbox>
                <w10:wrap type="square"/>
              </v:shape>
            </w:pict>
          </mc:Fallback>
        </mc:AlternateContent>
      </w:r>
    </w:p>
    <w:sectPr w:rsidR="001E07FC" w:rsidRPr="009E5E30" w:rsidSect="009E5E30">
      <w:pgSz w:w="12240" w:h="15840"/>
      <w:pgMar w:top="1440" w:right="1080" w:bottom="1440" w:left="108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
  <w:rsids>
    <w:rsidRoot w:val="001E07FC"/>
    <w:rsid w:val="000B4AED"/>
    <w:rsid w:val="0017267C"/>
    <w:rsid w:val="001E07FC"/>
    <w:rsid w:val="00510BB9"/>
    <w:rsid w:val="006C282B"/>
    <w:rsid w:val="00700C77"/>
    <w:rsid w:val="007078C3"/>
    <w:rsid w:val="00802EAE"/>
    <w:rsid w:val="00881B1F"/>
    <w:rsid w:val="009E5E30"/>
    <w:rsid w:val="00A94162"/>
    <w:rsid w:val="00B543B0"/>
    <w:rsid w:val="00BA77B0"/>
    <w:rsid w:val="00BD0B64"/>
    <w:rsid w:val="00C93C8F"/>
    <w:rsid w:val="00D649D9"/>
    <w:rsid w:val="00D92FB4"/>
    <w:rsid w:val="00FA778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4B6CD"/>
  <w15:docId w15:val="{7F043149-D99E-4660-8C62-210BAFD16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zh-TW"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9416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4162"/>
    <w:rPr>
      <w:rFonts w:ascii="Segoe UI" w:hAnsi="Segoe UI" w:cs="Segoe UI"/>
      <w:sz w:val="18"/>
      <w:szCs w:val="18"/>
    </w:rPr>
  </w:style>
  <w:style w:type="character" w:styleId="Hyperlink">
    <w:name w:val="Hyperlink"/>
    <w:basedOn w:val="DefaultParagraphFont"/>
    <w:uiPriority w:val="99"/>
    <w:unhideWhenUsed/>
    <w:rsid w:val="00881B1F"/>
    <w:rPr>
      <w:color w:val="0000FF" w:themeColor="hyperlink"/>
      <w:u w:val="single"/>
    </w:rPr>
  </w:style>
  <w:style w:type="character" w:styleId="UnresolvedMention">
    <w:name w:val="Unresolved Mention"/>
    <w:basedOn w:val="DefaultParagraphFont"/>
    <w:uiPriority w:val="99"/>
    <w:semiHidden/>
    <w:unhideWhenUsed/>
    <w:rsid w:val="00881B1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54189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eee.org/conferences_events/conferences/publishing/templates.html" TargetMode="External"/><Relationship Id="rId5" Type="http://schemas.openxmlformats.org/officeDocument/2006/relationships/hyperlink" Target="https://www.ieee.org/conferences_events/conferences/publishing/templates.html"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Pages>
  <Words>9</Words>
  <Characters>53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Wang, Chao</cp:lastModifiedBy>
  <cp:revision>13</cp:revision>
  <dcterms:created xsi:type="dcterms:W3CDTF">2018-03-17T17:29:00Z</dcterms:created>
  <dcterms:modified xsi:type="dcterms:W3CDTF">2018-06-01T14:28:00Z</dcterms:modified>
</cp:coreProperties>
</file>