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8B0606C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 xml:space="preserve">第一届“归绎杯”推理大赛第四题 </w:t>
      </w:r>
    </w:p>
    <w:p w14:paraId="6329C2CB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700" w:lineRule="exact"/>
        <w:jc w:val="center"/>
        <w:textAlignment w:val="auto"/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</w:pPr>
      <w:r>
        <w:rPr>
          <w:rFonts w:hint="eastAsia" w:ascii="方正小标宋简体" w:hAnsi="方正小标宋简体" w:eastAsia="方正小标宋简体" w:cs="方正小标宋简体"/>
          <w:sz w:val="44"/>
          <w:szCs w:val="44"/>
          <w:lang w:val="en-US" w:eastAsia="zh-CN"/>
        </w:rPr>
        <w:t>《校园往事一则》</w:t>
      </w:r>
    </w:p>
    <w:p w14:paraId="4549AC55"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jc w:val="right"/>
        <w:rPr>
          <w:rFonts w:hint="eastAsia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作者：凌梦辰</w:t>
      </w:r>
      <w:bookmarkStart w:id="0" w:name="_GoBack"/>
      <w:bookmarkEnd w:id="0"/>
    </w:p>
    <w:p w14:paraId="2FC829D6">
      <w:pPr>
        <w:rPr>
          <w:rFonts w:hint="eastAsia"/>
          <w:lang w:val="en-US" w:eastAsia="zh-CN"/>
        </w:rPr>
      </w:pPr>
    </w:p>
    <w:p w14:paraId="3B8C6D6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省流版解答：</w:t>
      </w:r>
    </w:p>
    <w:p w14:paraId="4C25E75D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性别叙诡——宸少是女生。</w:t>
      </w:r>
    </w:p>
    <w:p w14:paraId="096CE85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从宸少和娜娜合影的姿势可以知道，娜娜挽着宸少右手，宸少抬起另一只手在下巴处比了8字型手势，而那一刻表盘亮了，因此宸少的手表戴在左手手腕上。8字型手势是手腕朝内，手背朝外，拍照拍到了表盘，所以表盘就是在手背上。</w:t>
      </w:r>
    </w:p>
    <w:p w14:paraId="4C85738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13日中午吃饭的时候，宸少有一只手端碗喝汤，却抬起手看手表。因为手表在左手上，且表盘在手背侧，端碗的时候，端碗的手是没办法抬起来看手背侧的表盘的，说明此时抬起手看手表的是左手，端碗是用右手。放下了碗才拿起手机，另一只手还拿着筷子夹菜，所以拿筷子的是左手，拿手机的是右手。</w:t>
      </w:r>
    </w:p>
    <w:p w14:paraId="117BE4F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宸少撂下筷子起身出去，此时还在接电话，开门时下意识换了一只手。所以开门用的原来拿着手机的右手。下意识换手开门，说明开门是顺势（更加方便）。右手顺势开门，门是向内开的，所以门把手在门的左侧（如果门把手在门的右侧，右手内开门，会交叉别扭），所以门往右内开的（开门的时候刚好和肖瑾瑜正面相对，也证明只能是往右内开），因此宸少开门出去后是位于女卫生间外面的走廊。</w:t>
      </w:r>
    </w:p>
    <w:p w14:paraId="4144DDD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宸少在走廊待没一会儿后就径直朝厕所走去，由上述所说，宸少是待在女卫生间外面走廊，因此是宸少去的是女卫生间。而宸少和肖瑾瑜撞面的时候会认为肖瑾瑜刚从厕所回来，说明肖瑾瑜也是女生。</w:t>
      </w:r>
    </w:p>
    <w:p w14:paraId="53CF735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已知肖瑾瑜和苏南是一男一女的情侣，所以苏南是男生。宸少、娜娜、青司、万俟潇、许安同、君墨六个人在办公室的时候，宸少说了三男三女。宸少是女生，青司、娜娜也是女生，因此其余三人都是男生，因此君墨是男生。</w:t>
      </w:r>
    </w:p>
    <w:p w14:paraId="41AA034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C720C1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镜像诡计——手机自拍的镜像、实验室里的镜子。</w:t>
      </w:r>
    </w:p>
    <w:p w14:paraId="0F74068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娜娜拉住宸少拍照，是宸少从卫生间里出来之后。上文已证宸少是女生，所以从女卫生间出来，又没进入办公室就直接走到电梯处，因此宸少和娜娜是在女卫生间走廊上自拍合影的。</w:t>
      </w:r>
    </w:p>
    <w:p w14:paraId="4C4A814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宸少与娜娜合影的时候，娜娜挽着宸少的右手，娜娜站在宸少的右边，因此宸少是在娜娜的左边。对朋友圈的照片描述中，白茂提到“照片左边的帅哥”，因为娜娜第一次见到宸少称呼的是学长，且宸少说过自己的形象被称为“水木王嘉尔”，所以宸少外表其实更像男性。因此白茂说的帅哥就是宸少，宸少在照片左边。</w:t>
      </w:r>
    </w:p>
    <w:p w14:paraId="7EF82F4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前置摄像头的预览和照镜子一样，a站左边b站右边，镜子里其实就是a站左边b站右边，因此两个人的自拍照片是镜像模式的。</w:t>
      </w:r>
    </w:p>
    <w:p w14:paraId="3FCB145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【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因为光线问题，我们身形微微向右转了一些，自拍的镜头自然也跟着脸转了一点，保持正对。】</w:t>
      </w:r>
    </w:p>
    <w:p w14:paraId="45CA617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本来镜头是正对504室的门牌，也就是正对504室的观察窗，但身形转动后，自拍的镜头也跟着转了，所以此时前置摄像头是从门的偏左侧方拍摄到观察窗的（如图所示）。也正因此，镜像的自拍照片中，会显示从右侧观察到。</w:t>
      </w:r>
    </w:p>
    <w:p w14:paraId="3BB8D8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400040" cy="2278380"/>
            <wp:effectExtent l="0" t="0" r="10160" b="762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5968BB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娜娜参观实验室时，曾试图拉开那扇不常用门，宸少以为她想去上卫生间，说明不常用门是在女卫生间走廊一侧的门。</w:t>
      </w:r>
    </w:p>
    <w:p w14:paraId="793683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娜娜又看到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湿度计在不常用门的左侧，且靠墙角位置。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如果在女卫生间外的走廊，从门外左侧拍摄观察窗，那不可能拍到湿度计。</w:t>
      </w:r>
    </w:p>
    <w:p w14:paraId="7566755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这里出现了矛盾点。要么前文有推理错误，要么忽略了其他的线索。</w:t>
      </w:r>
    </w:p>
    <w:p w14:paraId="65366D39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yellow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其实在文中也出现过同样的矛盾：既然宸少是女生，13日中午，宸少从女厕出来，站在女卫生间走廊，通过办公室的门上观察窗，是看不到“王梓亦在墙角自己的工位上，戴着耳机煲剧”，女生工位与女卫生间外的走廊是同一侧，墙角位置属于视角盲区，可是宸少却看到了。</w:t>
      </w:r>
    </w:p>
    <w:p w14:paraId="428EEE6C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墙角的工位、靠近墙角的湿度计，同样的位置，同样的矛盾，说明了一个问题，站在女卫生间外的走廊，确实能通过门上观察窗看到这个房间的墙角。</w:t>
      </w:r>
    </w:p>
    <w:p w14:paraId="3F23690C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这里需要注意一个线索：【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“嗯，几年前，艺术类专业迁回本部，所以艺术楼就空了，刚好生化环材的几个专业都扩招，学校就把这栋楼改成实验楼了。”君墨继续解释道，“这层楼以前都是练舞室。”</w:t>
      </w:r>
    </w:p>
    <w:p w14:paraId="0EBB6F4F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“练舞室本身就空旷，加上当时忙着搬设备进来用，因此只是简单重新铺了一下地板，除此之外房间的结构和布置并没有任何改动。”万俟潇在旁边又补了一句。】</w:t>
      </w:r>
    </w:p>
    <w:p w14:paraId="33A0DE9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练舞室有一样东西，可以完美解决上面的矛盾，那就是“落地镜”。</w:t>
      </w:r>
    </w:p>
    <w:p w14:paraId="4496F8A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firstLine="480" w:firstLineChars="200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女卫生间走廊通过门观察窗看到女生工位，所以“落地镜”的位置是装在男生工位那面墙壁上。同理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可知，504实验室中，男卫生间走廊侧的墙壁也是一面镜子。</w:t>
      </w:r>
    </w:p>
    <w:p w14:paraId="236EFB0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5400040" cy="2278380"/>
            <wp:effectExtent l="0" t="0" r="10160" b="7620"/>
            <wp:docPr id="5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783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C135E4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因此，我们可以得出结论，照片中的湿度计，经过了两次镜像（实验室中的“落地镜”，娜娜手机自拍的镜像），所以照片中湿度值就是实验室实际的湿度值，22%。</w:t>
      </w:r>
    </w:p>
    <w:p w14:paraId="602C04C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7C1D1B8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锁定“犯人”：万俟潇</w:t>
      </w:r>
    </w:p>
    <w:p w14:paraId="145FA39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实验室需要保持恒温恒湿的功能，湿度控制在45%~65%。</w:t>
      </w:r>
    </w:p>
    <w:p w14:paraId="2D96C4B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【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这台空调的除湿能力比较高，一个小时就可以从65%降到45%。即便关掉空调，两个多小时也足以让实验室的湿度从65%降到45%。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】</w:t>
      </w:r>
    </w:p>
    <w:p w14:paraId="3259AF5F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宸少确定离开实验室之前的湿度不低于45%，即便不开除湿功能，关掉空调两个多小时足以让湿度低于45%。而宸少临走前还确认过空调是开着的。</w:t>
      </w:r>
    </w:p>
    <w:p w14:paraId="6515747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【</w:t>
      </w:r>
      <w:r>
        <w:rPr>
          <w:rFonts w:hint="eastAsia" w:ascii="仿宋" w:hAnsi="仿宋" w:eastAsia="仿宋" w:cs="仿宋"/>
          <w:sz w:val="24"/>
          <w:szCs w:val="24"/>
          <w:highlight w:val="none"/>
          <w:lang w:val="en-US" w:eastAsia="zh-CN"/>
        </w:rPr>
        <w:t>制热状态持续久了也会降低空气的含湿量，湿度降的比不开空调还快。</w:t>
      </w: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】</w:t>
      </w:r>
    </w:p>
    <w:p w14:paraId="7C870CC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开制热状态下，湿度降的比不开空调还快。</w:t>
      </w:r>
    </w:p>
    <w:p w14:paraId="25358492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因此，得出一个结论，操作空调设备导致湿度降低的“犯人”，肯定是13日下午四点半之后进入实验室的人，可以排除13日下午四点半离开且至14日上午八点半都没进过实验楼的人，即肖瑾瑜、许安同、王梓亦。</w:t>
      </w:r>
    </w:p>
    <w:p w14:paraId="3E78496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宸少与娜娜合影的时间大概在13日20：52到21：02分之间，宸少也提到是晚上九点不到。此时湿度计已经是22%，因此可以排除在这个时间段才进来的青司、欧娜娜，同理可以排除这个时间之后才进来的苏南、君墨。</w:t>
      </w:r>
    </w:p>
    <w:p w14:paraId="38F3B5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至此，嫌疑人只剩下了宸少、万俟潇。</w:t>
      </w:r>
    </w:p>
    <w:p w14:paraId="485BB9FA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对宸少而言，自己忙着做课题实验和毕业实验，这都需要实验设备，所以动机上是没有理由操作空调的，何况她都不懂怎么操作空调。而主观叙述上，她也表明自己没有动过空调。</w:t>
      </w:r>
    </w:p>
    <w:p w14:paraId="5231962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4CF72D5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因此只剩最后一个人，万俟潇。</w:t>
      </w:r>
    </w:p>
    <w:p w14:paraId="409816E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505224B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事情的真相：万俟潇开了空调制热，导致房间内升温，相对湿度降低，因为持续时间较久，所以最后含湿量也降低了，导致相对湿度降低到20%以下。</w:t>
      </w:r>
    </w:p>
    <w:p w14:paraId="49F5155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佐证：五点半天黑后温度降低，宸少拉上了羽绒服拉链，可当她做完实验离开实验室时，羽绒服在手里。说明在这一个小时里，她曾脱掉了身上的羽绒服，而脱掉羽绒服的理由只有一个，就是因为实验室里的温度升高。（但宸少以为是自己心急做实验导致的。）</w:t>
      </w:r>
    </w:p>
    <w:p w14:paraId="464B83D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1CF8C4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附件：关于题目中提到的除湿原理</w:t>
      </w:r>
    </w:p>
    <w:p w14:paraId="6627C79E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含湿量：空气中的水蒸气含量。</w:t>
      </w:r>
    </w:p>
    <w:p w14:paraId="26FA2C6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湿度，一般指相对湿度：相对湿度=当前空气的实际水汽压/同温度下空气的饱和水汽压</w:t>
      </w:r>
    </w:p>
    <w:p w14:paraId="67FC2EB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降温除湿（冷凝除湿）：通过降低所在空间的空气温度，让空气的饱和水汽压下降，当饱和水汽压（即饱和水蒸气含量）小于实际水汽压（即空气的含湿量），会冷凝出水，由此降低空气的含湿量。</w:t>
      </w:r>
    </w:p>
    <w:p w14:paraId="2C4BEAA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升温除湿：通过升高所在空间的空气温度，让空气的饱和水汽压提升，由此降低相对湿度。</w:t>
      </w:r>
    </w:p>
    <w:p w14:paraId="1418C2F1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饱和水汽压：在当前空气温度下，相对湿度达到百分百，即含湿量达到最大值。</w:t>
      </w:r>
    </w:p>
    <w:p w14:paraId="368816E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大部分空调设备的除湿都结合降温除湿与升温除湿，先降低空气的含湿量，再提高空气温度。</w:t>
      </w:r>
    </w:p>
    <w:p w14:paraId="3DD4EC3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p w14:paraId="04D67D3B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这里结合题目，贴几张图说明一下：</w:t>
      </w:r>
    </w:p>
    <w:p w14:paraId="206CC818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室外：</w:t>
      </w:r>
    </w:p>
    <w:p w14:paraId="36643F17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当空气温度7℃，相对湿度31%时，含湿量为1.91g（每千克干空气）</w:t>
      </w:r>
    </w:p>
    <w:p w14:paraId="49BCC6B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914900" cy="1784350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78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5DC4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恒温恒湿的实验室：</w:t>
      </w:r>
    </w:p>
    <w:p w14:paraId="79EABF8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当空气温度12℃，相对湿度65%时，含湿量为5.64g（每千克干空气）</w:t>
      </w:r>
    </w:p>
    <w:p w14:paraId="0B81C57D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933950" cy="1892300"/>
            <wp:effectExtent l="0" t="0" r="6350" b="0"/>
            <wp:docPr id="7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4EFF0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开了制热之后：</w:t>
      </w:r>
    </w:p>
    <w:p w14:paraId="4279F505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  <w:lang w:val="en-US" w:eastAsia="zh-CN"/>
        </w:rPr>
        <w:t>当含湿量是5.64g（每千克干空气），相对湿度45%时，空气温度为17.69℃</w:t>
      </w:r>
    </w:p>
    <w:p w14:paraId="3555B6F6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  <w:r>
        <w:rPr>
          <w:rFonts w:hint="eastAsia" w:ascii="仿宋" w:hAnsi="仿宋" w:eastAsia="仿宋" w:cs="仿宋"/>
          <w:sz w:val="24"/>
          <w:szCs w:val="24"/>
        </w:rPr>
        <w:drawing>
          <wp:inline distT="0" distB="0" distL="114300" distR="114300">
            <wp:extent cx="4889500" cy="1873250"/>
            <wp:effectExtent l="0" t="0" r="0" b="6350"/>
            <wp:docPr id="8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9500" cy="187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7B0D3"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textAlignment w:val="auto"/>
        <w:rPr>
          <w:rFonts w:hint="eastAsia" w:ascii="仿宋" w:hAnsi="仿宋" w:eastAsia="仿宋" w:cs="仿宋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0" w:num="1"/>
      <w:rtlGutter w:val="0"/>
      <w:docGrid w:type="lines" w:linePitch="387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HorizontalSpacing w:val="210"/>
  <w:drawingGridVerticalSpacing w:val="194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yYjQ2YTRlZTQ3YzIyMjRkZjVkODdmNzIyZDNiMzcifQ=="/>
  </w:docVars>
  <w:rsids>
    <w:rsidRoot w:val="1AA24D9F"/>
    <w:rsid w:val="00307A95"/>
    <w:rsid w:val="043164D2"/>
    <w:rsid w:val="07011CC2"/>
    <w:rsid w:val="07644792"/>
    <w:rsid w:val="09284798"/>
    <w:rsid w:val="0A3D4581"/>
    <w:rsid w:val="0F2B6FD9"/>
    <w:rsid w:val="11005130"/>
    <w:rsid w:val="14726477"/>
    <w:rsid w:val="183C240D"/>
    <w:rsid w:val="1AA24D9F"/>
    <w:rsid w:val="1B124510"/>
    <w:rsid w:val="1FE741BD"/>
    <w:rsid w:val="260E01D5"/>
    <w:rsid w:val="266D4CF0"/>
    <w:rsid w:val="274912B9"/>
    <w:rsid w:val="28DA2E89"/>
    <w:rsid w:val="2A4254F9"/>
    <w:rsid w:val="2BF51A0F"/>
    <w:rsid w:val="2D1F32F4"/>
    <w:rsid w:val="2F266384"/>
    <w:rsid w:val="323B4D81"/>
    <w:rsid w:val="33B757FC"/>
    <w:rsid w:val="34B70380"/>
    <w:rsid w:val="353510CF"/>
    <w:rsid w:val="367C4ADB"/>
    <w:rsid w:val="37826ECD"/>
    <w:rsid w:val="37943554"/>
    <w:rsid w:val="383733B0"/>
    <w:rsid w:val="3AE174A3"/>
    <w:rsid w:val="3D65451B"/>
    <w:rsid w:val="42892A5A"/>
    <w:rsid w:val="42CE7C6D"/>
    <w:rsid w:val="43446334"/>
    <w:rsid w:val="43472584"/>
    <w:rsid w:val="44075E33"/>
    <w:rsid w:val="44A84E71"/>
    <w:rsid w:val="46F34946"/>
    <w:rsid w:val="477DCE1E"/>
    <w:rsid w:val="4C8F6482"/>
    <w:rsid w:val="528F7C18"/>
    <w:rsid w:val="54C31DFB"/>
    <w:rsid w:val="54C85664"/>
    <w:rsid w:val="56660C90"/>
    <w:rsid w:val="573E1E21"/>
    <w:rsid w:val="580746F5"/>
    <w:rsid w:val="59545718"/>
    <w:rsid w:val="5B487E91"/>
    <w:rsid w:val="5CF9550F"/>
    <w:rsid w:val="5DC50992"/>
    <w:rsid w:val="5EFEBDE8"/>
    <w:rsid w:val="626A2016"/>
    <w:rsid w:val="63667F96"/>
    <w:rsid w:val="651352A3"/>
    <w:rsid w:val="65FF07B9"/>
    <w:rsid w:val="673361C7"/>
    <w:rsid w:val="677F6056"/>
    <w:rsid w:val="68CA2609"/>
    <w:rsid w:val="68CC1AED"/>
    <w:rsid w:val="6998339C"/>
    <w:rsid w:val="69BB0F42"/>
    <w:rsid w:val="6A637494"/>
    <w:rsid w:val="6BCF62E6"/>
    <w:rsid w:val="6CD3A16D"/>
    <w:rsid w:val="6D535020"/>
    <w:rsid w:val="6E5F49A6"/>
    <w:rsid w:val="6FD219CF"/>
    <w:rsid w:val="6FFF37D2"/>
    <w:rsid w:val="70DE2EF1"/>
    <w:rsid w:val="71DD22F7"/>
    <w:rsid w:val="722F68CA"/>
    <w:rsid w:val="75FD6934"/>
    <w:rsid w:val="76AE4262"/>
    <w:rsid w:val="77D31AA6"/>
    <w:rsid w:val="78BD078C"/>
    <w:rsid w:val="7903236B"/>
    <w:rsid w:val="7C5F4108"/>
    <w:rsid w:val="7C8F68E3"/>
    <w:rsid w:val="7F79C282"/>
    <w:rsid w:val="7F7B6CAE"/>
    <w:rsid w:val="7FBF6DD0"/>
    <w:rsid w:val="7FCD17FE"/>
    <w:rsid w:val="7FD7E9A0"/>
    <w:rsid w:val="7FE9FBB2"/>
    <w:rsid w:val="8FFFA67E"/>
    <w:rsid w:val="A97F623E"/>
    <w:rsid w:val="AFBF8780"/>
    <w:rsid w:val="BEEFCB4B"/>
    <w:rsid w:val="BFE6F841"/>
    <w:rsid w:val="D5DE8897"/>
    <w:rsid w:val="E7FE3684"/>
    <w:rsid w:val="EFFF70E4"/>
    <w:rsid w:val="F7EEC240"/>
    <w:rsid w:val="FBF75102"/>
    <w:rsid w:val="FDDC5620"/>
    <w:rsid w:val="FDEA700A"/>
    <w:rsid w:val="FFBFCE4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260" w:beforeLines="0" w:beforeAutospacing="0" w:after="220" w:afterLines="0" w:afterAutospacing="0" w:line="240" w:lineRule="auto"/>
      <w:outlineLvl w:val="0"/>
    </w:pPr>
    <w:rPr>
      <w:rFonts w:ascii="Arial" w:hAnsi="Arial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00" w:afterLines="0" w:afterAutospacing="0" w:line="240" w:lineRule="auto"/>
      <w:outlineLvl w:val="1"/>
    </w:pPr>
    <w:rPr>
      <w:rFonts w:ascii="Arial" w:hAnsi="Arial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180" w:afterLines="0" w:afterAutospacing="0" w:line="240" w:lineRule="auto"/>
      <w:outlineLvl w:val="2"/>
    </w:pPr>
    <w:rPr>
      <w:rFonts w:ascii="Arial" w:hAnsi="Arial"/>
      <w:b/>
      <w:sz w:val="30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3"/>
    </w:pPr>
    <w:rPr>
      <w:rFonts w:ascii="Arial" w:hAnsi="Arial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40" w:beforeLines="0" w:beforeAutospacing="0" w:after="160" w:afterLines="0" w:afterAutospacing="0" w:line="240" w:lineRule="auto"/>
      <w:outlineLvl w:val="4"/>
    </w:pPr>
    <w:rPr>
      <w:rFonts w:ascii="Arial" w:hAnsi="Arial"/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5"/>
    </w:pPr>
    <w:rPr>
      <w:rFonts w:ascii="Arial" w:hAnsi="Arial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120" w:afterLines="0" w:afterAutospacing="0" w:line="240" w:lineRule="auto"/>
      <w:outlineLvl w:val="6"/>
    </w:pPr>
    <w:rPr>
      <w:rFonts w:ascii="Arial" w:hAnsi="Arial"/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7"/>
    </w:pPr>
    <w:rPr>
      <w:rFonts w:ascii="Arial" w:hAnsi="Arial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spacing w:before="180" w:beforeLines="0" w:beforeAutospacing="0" w:after="64" w:afterLines="0" w:afterAutospacing="0" w:line="240" w:lineRule="auto"/>
      <w:outlineLvl w:val="8"/>
    </w:pPr>
    <w:rPr>
      <w:rFonts w:ascii="Arial" w:hAnsi="Arial"/>
    </w:rPr>
  </w:style>
  <w:style w:type="character" w:default="1" w:styleId="13">
    <w:name w:val="Default Paragraph Font"/>
    <w:qFormat/>
    <w:uiPriority w:val="0"/>
    <w:rPr>
      <w:rFonts w:eastAsia="微软雅黑" w:asciiTheme="minorAscii" w:hAnsiTheme="minorAscii"/>
    </w:rPr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rPr>
      <w:rFonts w:eastAsia="宋体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weboffice\C:\data\weboffice\C:\data\weboffice\C:\data\weboffice\C:\data\weboffice\C:\data\weboffice\C:\Users\June\Library\Containers\com.kingsoft.wpsoffice.mac\Data\C:\data\weboffice\C:\home\ranpeng\C:\Users\53YFKM2\AppData\Roaming\Kingsoft\wps\addons\pool\win-i386\knewfileres_1.0.0.3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5</Pages>
  <Words>2791</Words>
  <Characters>2854</Characters>
  <Lines>0</Lines>
  <Paragraphs>0</Paragraphs>
  <TotalTime>1</TotalTime>
  <ScaleCrop>false</ScaleCrop>
  <LinksUpToDate>false</LinksUpToDate>
  <CharactersWithSpaces>2854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2018-05-27T17:24:00Z</dcterms:created>
  <dc:creator>86131</dc:creator>
  <cp:lastModifiedBy>C.Y.K.</cp:lastModifiedBy>
  <dcterms:modified xsi:type="dcterms:W3CDTF">2025-02-12T09:08:35Z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woTemplateTypoMode" linkTarget="0">
    <vt:lpwstr/>
  </property>
  <property fmtid="{D5CDD505-2E9C-101B-9397-08002B2CF9AE}" pid="4" name="woTemplate" linkTarget="0">
    <vt:i4>0</vt:i4>
  </property>
  <property fmtid="{D5CDD505-2E9C-101B-9397-08002B2CF9AE}" pid="5" name="ICV">
    <vt:lpwstr>FF74C5743D56453F8C072C496EA2B6BF_13</vt:lpwstr>
  </property>
  <property fmtid="{D5CDD505-2E9C-101B-9397-08002B2CF9AE}" pid="6" name="KSOTemplateDocerSaveRecord">
    <vt:lpwstr>eyJoZGlkIjoiODQ5YjZkNzViZmNhNTkxZmQ0ZjUwZmEyMzM0MzM5NzAiLCJ1c2VySWQiOiIyNzI1MjE4MjEifQ==</vt:lpwstr>
  </property>
</Properties>
</file>