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FF55E62E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第一次醒来：13号的早上八点20分时内馆三号房的娜姿石化了外馆1号房的夏伯</w:t>
      </w:r>
    </w:p>
    <w:p w14:paraId="560C8FD2">
      <w:pPr>
        <w:pStyle w:val="style0"/>
        <w:rPr/>
      </w:pPr>
      <w:r>
        <w:rPr>
          <w:lang w:val="en-US"/>
        </w:rPr>
        <w:t>第二次醒来：14号的早上八点20分时外馆五号房的莉佳石化了内馆二号房的阿桔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74</Characters>
  <Application>WPS Office</Application>
  <Paragraphs>2</Paragraphs>
  <CharactersWithSpaces>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2025-02-03T10:49:18Z</dcterms:created>
  <dc:creator>NCO-AL00</dc:creator>
  <lastModifiedBy>NCO-AL00</lastModifiedBy>
  <dcterms:modified xsi:type="dcterms:W3CDTF">2025-02-09T10:35:07Z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efd25ea13c4b4540a0f9d87d0adbf9e0_21</vt:lpwstr>
  </property>
</Properties>
</file>