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7AF27">
      <w:p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sz w:val="24"/>
          <w:lang w:val="en-US" w:eastAsia="zh-CN"/>
        </w:rPr>
        <w:t>辣椒油事件的犯人是</w:t>
      </w:r>
      <w:r>
        <w:rPr>
          <w:rFonts w:hint="eastAsia" w:eastAsia="仿宋"/>
          <w:i w:val="0"/>
          <w:iCs w:val="0"/>
          <w:sz w:val="24"/>
          <w:lang w:val="en-US" w:eastAsia="zh-CN"/>
        </w:rPr>
        <w:t>吉他手肘子。</w:t>
      </w:r>
    </w:p>
    <w:p w14:paraId="6B350534">
      <w:p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根据乐队有五个人但是一共有六瓶饮料，且清茶还有一瓶只喝了一半的绿茶，和“</w:t>
      </w:r>
      <w:r>
        <w:rPr>
          <w:rFonts w:hint="eastAsia" w:eastAsia="仿宋"/>
          <w:i w:val="0"/>
          <w:iCs w:val="0"/>
          <w:sz w:val="24"/>
          <w:highlight w:val="none"/>
          <w:lang w:val="en-US" w:eastAsia="zh-CN"/>
        </w:rPr>
        <w:t>明明是刚买来没喝过的饮料</w:t>
      </w:r>
      <w:r>
        <w:rPr>
          <w:rFonts w:hint="eastAsia" w:eastAsia="仿宋"/>
          <w:i w:val="0"/>
          <w:iCs w:val="0"/>
          <w:sz w:val="24"/>
          <w:lang w:val="en-US" w:eastAsia="zh-CN"/>
        </w:rPr>
        <w:t>”，说明清茶在演出后又买了一瓶绿茶，而这瓶绿茶被犯人加了辣椒油。这样产生了两个疑问：1、清茶为什么要再买一瓶绿茶；2、犯人为什么不直接把辣椒油倒入半瓶绿茶中。</w:t>
      </w:r>
    </w:p>
    <w:p w14:paraId="7ACA13B0">
      <w:p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根据证词，乐队中有四人是一起来的，还有一人是迟到的。通过雨伞得知迟到的是肘子，因为其他人来时并未下雨。因此如果是另外三人的话，会直接把辣椒油倒入半瓶绿茶中，且不具备拆卸售货机的工具。只有肘子，因为迟到了，而清茶的绿茶用的是凡秋的瓶盖，所以只有他不知道那瓶是清茶的绿茶。且在和四人汇合前有充足的时间拆卸售货机并带走工具。</w:t>
      </w:r>
    </w:p>
    <w:p w14:paraId="552E1948">
      <w:p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推测作案过程如下：肘子故意迟到准备在清茶的绿茶中倒入辣椒油，但以为那半瓶绿茶是凡秋的，并未找到清茶的饮料，于是改为拆卸售货机并在第一瓶绿茶中倒入辣椒油，带走工具后上台和四人汇合。演出期间意识到了那半瓶绿茶其实是清茶的，于是假装不小心错喝了绿茶（或者偷偷倒掉一些假装是凡秋喝了），清茶有洁癖所以重新买了一瓶，最终喝下有辣椒油的绿茶。</w:t>
      </w:r>
    </w:p>
    <w:p w14:paraId="00A6D77A">
      <w:pPr>
        <w:rPr>
          <w:rFonts w:hint="eastAsia" w:eastAsia="仿宋"/>
          <w:i w:val="0"/>
          <w:iCs w:val="0"/>
          <w:sz w:val="24"/>
          <w:lang w:val="en-US" w:eastAsia="zh-CN"/>
        </w:rPr>
      </w:pPr>
    </w:p>
    <w:p w14:paraId="60AC8FB9">
      <w:p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接下来是卡bug时间</w:t>
      </w:r>
    </w:p>
    <w:p w14:paraId="1F2DC097">
      <w:p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比较明显且重要的bug有：</w:t>
      </w:r>
    </w:p>
    <w:p w14:paraId="00CC0B8B">
      <w:pPr>
        <w:numPr>
          <w:ilvl w:val="0"/>
          <w:numId w:val="1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卡在售货机通道里的可乐被保留到了下一周目，触碰到npc后被删除（也可能是24小时有效期过了被删了）。</w:t>
      </w:r>
    </w:p>
    <w:p w14:paraId="1EE591B7">
      <w:pPr>
        <w:numPr>
          <w:ilvl w:val="0"/>
          <w:numId w:val="1"/>
        </w:numPr>
        <w:rPr>
          <w:rFonts w:hint="default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送出好感度为负值的饮料后会莫名闪回。</w:t>
      </w:r>
    </w:p>
    <w:p w14:paraId="48C6933D">
      <w:pPr>
        <w:numPr>
          <w:ilvl w:val="0"/>
          <w:numId w:val="1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购买负好感度饮料不花钱，并且送出后确实会扣好感度。（三周目被创的时候有两条系统提示）</w:t>
      </w:r>
    </w:p>
    <w:p w14:paraId="0F0E671B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he达成条件：</w:t>
      </w:r>
    </w:p>
    <w:p w14:paraId="4E0B97BC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冷：不被创</w:t>
      </w:r>
    </w:p>
    <w:p w14:paraId="14C65EE7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季：不破产（拿到黑卡给季）</w:t>
      </w:r>
    </w:p>
    <w:p w14:paraId="22E9237C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清：不喝辣椒油</w:t>
      </w:r>
    </w:p>
    <w:p w14:paraId="706E11F6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（有好感度需求就送喝的）</w:t>
      </w:r>
    </w:p>
    <w:p w14:paraId="2FAB4FE3">
      <w:pPr>
        <w:numPr>
          <w:numId w:val="0"/>
        </w:numPr>
        <w:rPr>
          <w:rFonts w:hint="default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关键问题是1和2的具体机制是什么，以及怎么阻止清喝辣椒油的同时拿到黑卡</w:t>
      </w:r>
    </w:p>
    <w:p w14:paraId="4C5E25D5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</w:p>
    <w:p w14:paraId="582DAAD6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假设一：2的机制是会闪回到买负值饮料的场景进行回溯</w:t>
      </w:r>
    </w:p>
    <w:p w14:paraId="0177859E">
      <w:pPr>
        <w:numPr>
          <w:numId w:val="0"/>
        </w:numPr>
        <w:rPr>
          <w:rFonts w:hint="default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那么我们先在休息室售货机里卡一瓶负值绿茶，下一周目正常进livehouse触发黑卡剧情并硬控老登一个小时，等清茶买饮料接触到负值绿茶闪回休息室，一个帅气的回旋踢救下清茶，再闪回老登处接受黑卡交给季（如果季没走）。</w:t>
      </w:r>
    </w:p>
    <w:p w14:paraId="2F00B421">
      <w:pPr>
        <w:numPr>
          <w:numId w:val="0"/>
        </w:numPr>
        <w:rPr>
          <w:rFonts w:hint="default" w:eastAsia="仿宋"/>
          <w:i w:val="0"/>
          <w:iCs w:val="0"/>
          <w:sz w:val="24"/>
          <w:lang w:val="en-US" w:eastAsia="zh-CN"/>
        </w:rPr>
      </w:pPr>
    </w:p>
    <w:p w14:paraId="0B8895F7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假设二：2的机制是单纯回到游戏开头进行回溯</w:t>
      </w:r>
    </w:p>
    <w:p w14:paraId="19B20DF8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那这个bug感觉就没什么用了，于是我们研究一下第一个bug</w:t>
      </w:r>
    </w:p>
    <w:p w14:paraId="0DB51119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有的朋友会问，方案一里卡绿茶有可能会被拆售货机的犯人发现，这样还是太不保险了，有没有什么更简单实用的办法呢</w:t>
      </w:r>
    </w:p>
    <w:p w14:paraId="2B02A1A1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有的兄弟有的</w:t>
      </w:r>
    </w:p>
    <w:p w14:paraId="63B4EE3D">
      <w:pPr>
        <w:numPr>
          <w:numId w:val="0"/>
        </w:numPr>
        <w:rPr>
          <w:rFonts w:hint="default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我们直接快他一步，在上一周目进入休息室，把售货机拆了，拿出我们0元购的一箱负分绿茶，把售货机上的绿茶全换了，再顺手把通道给堵死（休息室里至少有胶布）。然后我们本周目正常被创，拿老登黑卡给季，进入结局（拿自己的黑卡，让大家没绿茶可喝）。</w:t>
      </w:r>
    </w:p>
    <w:p w14:paraId="362509EB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假设三：2的机制是根据好感度改变场景，先结算-1回到KFC，再结算+1回到马路</w:t>
      </w:r>
    </w:p>
    <w:p w14:paraId="172073D4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上周目：接受黑卡，迅速藏在售货机里（黑卡有效期永久，如果售货机里有bug区域导致道具不会清除，那下周目就可以拿到黑卡）</w:t>
      </w:r>
    </w:p>
    <w:p w14:paraId="436B7C8B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本周目：</w:t>
      </w:r>
    </w:p>
    <w:p w14:paraId="147D0F06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KFC刷冷7好感 进马路</w:t>
      </w:r>
    </w:p>
    <w:p w14:paraId="7FB57820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马路正常被创 冷8好感 进医院</w:t>
      </w:r>
    </w:p>
    <w:p w14:paraId="7630115A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医院叫季进来 季6 接电话 清6 进livehouse</w:t>
      </w:r>
    </w:p>
    <w:p w14:paraId="4F658662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livehouse拒绝黑卡 拿到上周目藏起来的黑卡 进休息室</w:t>
      </w:r>
    </w:p>
    <w:p w14:paraId="501F18D8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休息室阻止清并留下 清9 售货机卡一瓶+2绿茶 送清-4绿茶 清5 进医院（不保险可以进livehouse前送季-1可乐 季5）</w:t>
      </w:r>
    </w:p>
    <w:p w14:paraId="7353AAF9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医院叫季进来 给黑卡 好感刷到8 接电话 清6 进livehouse</w:t>
      </w:r>
    </w:p>
    <w:p w14:paraId="74AA5AA1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livehouse拿老登黑卡 进入结局</w:t>
      </w:r>
    </w:p>
    <w:p w14:paraId="28EAD145">
      <w:pPr>
        <w:numPr>
          <w:numId w:val="0"/>
        </w:numPr>
        <w:rPr>
          <w:rFonts w:hint="eastAsia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（后续清买绿茶会先拿到+2绿茶把好感刷到8达成3he）</w:t>
      </w:r>
    </w:p>
    <w:p w14:paraId="69C598AA">
      <w:pPr>
        <w:numPr>
          <w:numId w:val="0"/>
        </w:numPr>
        <w:rPr>
          <w:rFonts w:hint="default" w:eastAsia="仿宋"/>
          <w:i w:val="0"/>
          <w:iCs w:val="0"/>
          <w:sz w:val="24"/>
          <w:lang w:val="en-US" w:eastAsia="zh-CN"/>
        </w:rPr>
      </w:pPr>
      <w:r>
        <w:rPr>
          <w:rFonts w:hint="eastAsia" w:eastAsia="仿宋"/>
          <w:i w:val="0"/>
          <w:iCs w:val="0"/>
          <w:sz w:val="24"/>
          <w:lang w:val="en-US" w:eastAsia="zh-CN"/>
        </w:rPr>
        <w:t>【如果辣椒油优先级高于8好感，可以配合我们伟大的拆售货机计划食用</w:t>
      </w:r>
      <w:bookmarkStart w:id="0" w:name="_GoBack"/>
      <w:bookmarkEnd w:id="0"/>
      <w:r>
        <w:rPr>
          <w:rFonts w:hint="eastAsia" w:eastAsia="仿宋"/>
          <w:i w:val="0"/>
          <w:iCs w:val="0"/>
          <w:sz w:val="24"/>
          <w:lang w:val="en-US"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7D206"/>
    <w:multiLevelType w:val="singleLevel"/>
    <w:tmpl w:val="6B87D2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A39F7"/>
    <w:rsid w:val="4344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2025-02-06T07:01:44Z</dcterms:created>
  <dc:creator>conan</dc:creator>
  <cp:lastModifiedBy>miracle</cp:lastModifiedBy>
  <dcterms:modified xsi:type="dcterms:W3CDTF">2025-02-06T09:32:10Z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eyJoZGlkIjoiY2JkZGUwMTE5OGM1ZjdmODc1YTEwMjRlMDg1YjQ0ZjciLCJ1c2VySWQiOiIxNjI1OTQ0ODk2In0=</vt:lpwstr>
  </property>
  <property fmtid="{D5CDD505-2E9C-101B-9397-08002B2CF9AE}" pid="4" name="ICV">
    <vt:lpwstr>5065FDC8A80C4A19B14E5BC26689D92E_12</vt:lpwstr>
  </property>
</Properties>
</file>