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00BE1" w14:textId="77777777" w:rsidR="006258A3" w:rsidRPr="006258A3" w:rsidRDefault="006258A3" w:rsidP="006258A3">
      <w:pPr>
        <w:rPr>
          <w:rFonts w:ascii="楷体" w:eastAsia="楷体" w:hAnsi="楷体"/>
          <w:b/>
          <w:bCs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辣椒油事件的犯人究竟是谁？</w:t>
      </w:r>
    </w:p>
    <w:p w14:paraId="2AC471EF" w14:textId="77777777" w:rsidR="006258A3" w:rsidRPr="006258A3" w:rsidRDefault="006258A3" w:rsidP="006258A3">
      <w:p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凶手是吉他手肘子</w:t>
      </w:r>
      <w:r w:rsidRPr="006258A3">
        <w:rPr>
          <w:rFonts w:ascii="楷体" w:eastAsia="楷体" w:hAnsi="楷体"/>
          <w:sz w:val="30"/>
          <w:szCs w:val="30"/>
        </w:rPr>
        <w:t>。</w:t>
      </w:r>
      <w:r w:rsidRPr="006258A3">
        <w:rPr>
          <w:rFonts w:ascii="楷体" w:eastAsia="楷体" w:hAnsi="楷体"/>
          <w:sz w:val="30"/>
          <w:szCs w:val="30"/>
        </w:rPr>
        <w:br/>
      </w:r>
      <w:r w:rsidRPr="006258A3">
        <w:rPr>
          <w:rFonts w:ascii="楷体" w:eastAsia="楷体" w:hAnsi="楷体"/>
          <w:b/>
          <w:bCs/>
          <w:sz w:val="30"/>
          <w:szCs w:val="30"/>
        </w:rPr>
        <w:t>关键线索</w:t>
      </w:r>
      <w:r w:rsidRPr="006258A3">
        <w:rPr>
          <w:rFonts w:ascii="楷体" w:eastAsia="楷体" w:hAnsi="楷体"/>
          <w:sz w:val="30"/>
          <w:szCs w:val="30"/>
        </w:rPr>
        <w:t>：</w:t>
      </w:r>
    </w:p>
    <w:p w14:paraId="4D53A455" w14:textId="77777777" w:rsidR="006258A3" w:rsidRPr="006258A3" w:rsidRDefault="006258A3" w:rsidP="006258A3">
      <w:pPr>
        <w:numPr>
          <w:ilvl w:val="0"/>
          <w:numId w:val="1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瓶盖异常</w:t>
      </w:r>
      <w:r w:rsidRPr="006258A3">
        <w:rPr>
          <w:rFonts w:ascii="楷体" w:eastAsia="楷体" w:hAnsi="楷体"/>
          <w:sz w:val="30"/>
          <w:szCs w:val="30"/>
        </w:rPr>
        <w:t>：清茶被下毒的饮料瓶盖是芬达的，而凡秋的芬达瓶盖有特殊记号。只有了解这一习惯的人才能伪造盖子，暗示凶手是乐队内部成员。</w:t>
      </w:r>
    </w:p>
    <w:p w14:paraId="1CD427CC" w14:textId="77777777" w:rsidR="006258A3" w:rsidRPr="006258A3" w:rsidRDefault="006258A3" w:rsidP="006258A3">
      <w:pPr>
        <w:numPr>
          <w:ilvl w:val="0"/>
          <w:numId w:val="1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唯一带伞者</w:t>
      </w:r>
      <w:r w:rsidRPr="006258A3">
        <w:rPr>
          <w:rFonts w:ascii="楷体" w:eastAsia="楷体" w:hAnsi="楷体"/>
          <w:sz w:val="30"/>
          <w:szCs w:val="30"/>
        </w:rPr>
        <w:t>：现场唯一</w:t>
      </w:r>
      <w:proofErr w:type="gramStart"/>
      <w:r w:rsidRPr="006258A3">
        <w:rPr>
          <w:rFonts w:ascii="楷体" w:eastAsia="楷体" w:hAnsi="楷体"/>
          <w:sz w:val="30"/>
          <w:szCs w:val="30"/>
        </w:rPr>
        <w:t>伞属于</w:t>
      </w:r>
      <w:proofErr w:type="gramEnd"/>
      <w:r w:rsidRPr="006258A3">
        <w:rPr>
          <w:rFonts w:ascii="楷体" w:eastAsia="楷体" w:hAnsi="楷体"/>
          <w:sz w:val="30"/>
          <w:szCs w:val="30"/>
        </w:rPr>
        <w:t>肘子，暗示他提前到场，有机会在演出前动手。</w:t>
      </w:r>
    </w:p>
    <w:p w14:paraId="12078B90" w14:textId="77777777" w:rsidR="006258A3" w:rsidRPr="006258A3" w:rsidRDefault="006258A3" w:rsidP="006258A3">
      <w:pPr>
        <w:numPr>
          <w:ilvl w:val="0"/>
          <w:numId w:val="1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动机</w:t>
      </w:r>
      <w:r w:rsidRPr="006258A3">
        <w:rPr>
          <w:rFonts w:ascii="楷体" w:eastAsia="楷体" w:hAnsi="楷体"/>
          <w:sz w:val="30"/>
          <w:szCs w:val="30"/>
        </w:rPr>
        <w:t>：清茶被选为练习生，而肘子作为吉他手未被选中，心生嫉妒。</w:t>
      </w:r>
    </w:p>
    <w:p w14:paraId="4681CD9B" w14:textId="77777777" w:rsidR="006258A3" w:rsidRPr="006258A3" w:rsidRDefault="006258A3" w:rsidP="006258A3">
      <w:pPr>
        <w:numPr>
          <w:ilvl w:val="0"/>
          <w:numId w:val="1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系统提示的陷阱</w:t>
      </w:r>
      <w:r w:rsidRPr="006258A3">
        <w:rPr>
          <w:rFonts w:ascii="楷体" w:eastAsia="楷体" w:hAnsi="楷体"/>
          <w:sz w:val="30"/>
          <w:szCs w:val="30"/>
        </w:rPr>
        <w:t>：</w:t>
      </w:r>
      <w:proofErr w:type="gramStart"/>
      <w:r w:rsidRPr="006258A3">
        <w:rPr>
          <w:rFonts w:ascii="楷体" w:eastAsia="楷体" w:hAnsi="楷体"/>
          <w:sz w:val="30"/>
          <w:szCs w:val="30"/>
        </w:rPr>
        <w:t>白茂虽未</w:t>
      </w:r>
      <w:proofErr w:type="gramEnd"/>
      <w:r w:rsidRPr="006258A3">
        <w:rPr>
          <w:rFonts w:ascii="楷体" w:eastAsia="楷体" w:hAnsi="楷体"/>
          <w:sz w:val="30"/>
          <w:szCs w:val="30"/>
        </w:rPr>
        <w:t>明确推理，但通过排除法和场景细节（如凶手需熟悉休息室布局），最终锁定肘子。</w:t>
      </w:r>
    </w:p>
    <w:p w14:paraId="7CB99948" w14:textId="77777777" w:rsidR="006258A3" w:rsidRPr="006258A3" w:rsidRDefault="006258A3" w:rsidP="006258A3">
      <w:p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pict w14:anchorId="2FABC169">
          <v:rect id="_x0000_i1043" style="width:0;height:.75pt" o:hralign="center" o:hrstd="t" o:hr="t" fillcolor="#a0a0a0" stroked="f"/>
        </w:pict>
      </w:r>
    </w:p>
    <w:p w14:paraId="773A6786" w14:textId="77777777" w:rsidR="006258A3" w:rsidRPr="006258A3" w:rsidRDefault="006258A3" w:rsidP="006258A3">
      <w:pPr>
        <w:rPr>
          <w:rFonts w:ascii="楷体" w:eastAsia="楷体" w:hAnsi="楷体"/>
          <w:b/>
          <w:bCs/>
          <w:sz w:val="30"/>
          <w:szCs w:val="30"/>
        </w:rPr>
      </w:pPr>
      <w:proofErr w:type="gramStart"/>
      <w:r w:rsidRPr="006258A3">
        <w:rPr>
          <w:rFonts w:ascii="楷体" w:eastAsia="楷体" w:hAnsi="楷体"/>
          <w:b/>
          <w:bCs/>
          <w:sz w:val="30"/>
          <w:szCs w:val="30"/>
        </w:rPr>
        <w:t>白茂如何</w:t>
      </w:r>
      <w:proofErr w:type="gramEnd"/>
      <w:r w:rsidRPr="006258A3">
        <w:rPr>
          <w:rFonts w:ascii="楷体" w:eastAsia="楷体" w:hAnsi="楷体"/>
          <w:b/>
          <w:bCs/>
          <w:sz w:val="30"/>
          <w:szCs w:val="30"/>
        </w:rPr>
        <w:t>打出3HE结局并离开游戏？</w:t>
      </w:r>
    </w:p>
    <w:p w14:paraId="16A27000" w14:textId="77777777" w:rsidR="006258A3" w:rsidRPr="006258A3" w:rsidRDefault="006258A3" w:rsidP="006258A3">
      <w:p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执行步骤</w:t>
      </w:r>
      <w:r w:rsidRPr="006258A3">
        <w:rPr>
          <w:rFonts w:ascii="楷体" w:eastAsia="楷体" w:hAnsi="楷体"/>
          <w:sz w:val="30"/>
          <w:szCs w:val="30"/>
        </w:rPr>
        <w:t>：</w:t>
      </w:r>
    </w:p>
    <w:p w14:paraId="70AF6E43" w14:textId="77777777" w:rsidR="006258A3" w:rsidRPr="006258A3" w:rsidRDefault="006258A3" w:rsidP="006258A3">
      <w:pPr>
        <w:numPr>
          <w:ilvl w:val="0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季极HE（富得流油）</w:t>
      </w:r>
      <w:r w:rsidRPr="006258A3">
        <w:rPr>
          <w:rFonts w:ascii="楷体" w:eastAsia="楷体" w:hAnsi="楷体"/>
          <w:sz w:val="30"/>
          <w:szCs w:val="30"/>
        </w:rPr>
        <w:t>：</w:t>
      </w:r>
    </w:p>
    <w:p w14:paraId="1525FE5F" w14:textId="77777777" w:rsidR="006258A3" w:rsidRPr="006258A3" w:rsidRDefault="006258A3" w:rsidP="006258A3">
      <w:pPr>
        <w:numPr>
          <w:ilvl w:val="1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t>接受季亦的黑卡（五千万），用于填补季极公司资金链缺口，避免破产。</w:t>
      </w:r>
    </w:p>
    <w:p w14:paraId="6D9C4A11" w14:textId="77777777" w:rsidR="006258A3" w:rsidRPr="006258A3" w:rsidRDefault="006258A3" w:rsidP="006258A3">
      <w:pPr>
        <w:numPr>
          <w:ilvl w:val="1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t>避免与季极进入love线（好感度控制在触发HE但不超过love阈值）。</w:t>
      </w:r>
    </w:p>
    <w:p w14:paraId="1FD259ED" w14:textId="77777777" w:rsidR="006258A3" w:rsidRPr="006258A3" w:rsidRDefault="006258A3" w:rsidP="006258A3">
      <w:pPr>
        <w:numPr>
          <w:ilvl w:val="0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冷辰HE（更远的地方）</w:t>
      </w:r>
      <w:r w:rsidRPr="006258A3">
        <w:rPr>
          <w:rFonts w:ascii="楷体" w:eastAsia="楷体" w:hAnsi="楷体"/>
          <w:sz w:val="30"/>
          <w:szCs w:val="30"/>
        </w:rPr>
        <w:t>：</w:t>
      </w:r>
    </w:p>
    <w:p w14:paraId="63D0945D" w14:textId="77777777" w:rsidR="006258A3" w:rsidRPr="006258A3" w:rsidRDefault="006258A3" w:rsidP="006258A3">
      <w:pPr>
        <w:numPr>
          <w:ilvl w:val="1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t>在车祸事件中不主动触发冷辰的love线（如不赠送芬达或过度互动）。</w:t>
      </w:r>
    </w:p>
    <w:p w14:paraId="53D8A7A0" w14:textId="77777777" w:rsidR="006258A3" w:rsidRPr="006258A3" w:rsidRDefault="006258A3" w:rsidP="006258A3">
      <w:pPr>
        <w:numPr>
          <w:ilvl w:val="1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lastRenderedPageBreak/>
        <w:t>确保冷辰未被撞失忆，支持其按原计划出国留学。</w:t>
      </w:r>
    </w:p>
    <w:p w14:paraId="39A377EC" w14:textId="77777777" w:rsidR="006258A3" w:rsidRPr="006258A3" w:rsidRDefault="006258A3" w:rsidP="006258A3">
      <w:pPr>
        <w:numPr>
          <w:ilvl w:val="0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清茶HE（成名在望）</w:t>
      </w:r>
      <w:r w:rsidRPr="006258A3">
        <w:rPr>
          <w:rFonts w:ascii="楷体" w:eastAsia="楷体" w:hAnsi="楷体"/>
          <w:sz w:val="30"/>
          <w:szCs w:val="30"/>
        </w:rPr>
        <w:t>：</w:t>
      </w:r>
    </w:p>
    <w:p w14:paraId="4F3C678F" w14:textId="77777777" w:rsidR="006258A3" w:rsidRPr="006258A3" w:rsidRDefault="006258A3" w:rsidP="006258A3">
      <w:pPr>
        <w:numPr>
          <w:ilvl w:val="1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t>在辣椒油事件中正确指认肘子为凶手，阻止清茶喝下毒饮料。</w:t>
      </w:r>
    </w:p>
    <w:p w14:paraId="5B5DB615" w14:textId="77777777" w:rsidR="006258A3" w:rsidRPr="006258A3" w:rsidRDefault="006258A3" w:rsidP="006258A3">
      <w:pPr>
        <w:numPr>
          <w:ilvl w:val="1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t>避免与清茶独处触发love线，仅通过推理增加好感度至HE条件。</w:t>
      </w:r>
    </w:p>
    <w:p w14:paraId="351F3B5E" w14:textId="77777777" w:rsidR="006258A3" w:rsidRPr="006258A3" w:rsidRDefault="006258A3" w:rsidP="006258A3">
      <w:pPr>
        <w:numPr>
          <w:ilvl w:val="0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关键操作</w:t>
      </w:r>
      <w:r w:rsidRPr="006258A3">
        <w:rPr>
          <w:rFonts w:ascii="楷体" w:eastAsia="楷体" w:hAnsi="楷体"/>
          <w:sz w:val="30"/>
          <w:szCs w:val="30"/>
        </w:rPr>
        <w:t>：</w:t>
      </w:r>
    </w:p>
    <w:p w14:paraId="0A3542AB" w14:textId="77777777" w:rsidR="006258A3" w:rsidRPr="006258A3" w:rsidRDefault="006258A3" w:rsidP="006258A3">
      <w:pPr>
        <w:numPr>
          <w:ilvl w:val="1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拒绝所有love线选项</w:t>
      </w:r>
      <w:r w:rsidRPr="006258A3">
        <w:rPr>
          <w:rFonts w:ascii="楷体" w:eastAsia="楷体" w:hAnsi="楷体"/>
          <w:sz w:val="30"/>
          <w:szCs w:val="30"/>
        </w:rPr>
        <w:t>，确保好感度仅满足HE条件。</w:t>
      </w:r>
    </w:p>
    <w:p w14:paraId="384B5278" w14:textId="77777777" w:rsidR="006258A3" w:rsidRPr="006258A3" w:rsidRDefault="006258A3" w:rsidP="006258A3">
      <w:pPr>
        <w:numPr>
          <w:ilvl w:val="1"/>
          <w:numId w:val="2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利用黑卡资金救场</w:t>
      </w:r>
      <w:r w:rsidRPr="006258A3">
        <w:rPr>
          <w:rFonts w:ascii="楷体" w:eastAsia="楷体" w:hAnsi="楷体"/>
          <w:sz w:val="30"/>
          <w:szCs w:val="30"/>
        </w:rPr>
        <w:t>，同时兼顾三位男主的命运转折点。</w:t>
      </w:r>
    </w:p>
    <w:p w14:paraId="3CA78FD9" w14:textId="77777777" w:rsidR="006258A3" w:rsidRPr="006258A3" w:rsidRDefault="006258A3" w:rsidP="006258A3">
      <w:p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pict w14:anchorId="6B279828">
          <v:rect id="_x0000_i1044" style="width:0;height:.75pt" o:hralign="center" o:hrstd="t" o:hr="t" fillcolor="#a0a0a0" stroked="f"/>
        </w:pict>
      </w:r>
    </w:p>
    <w:p w14:paraId="034651E6" w14:textId="77777777" w:rsidR="006258A3" w:rsidRPr="006258A3" w:rsidRDefault="006258A3" w:rsidP="006258A3">
      <w:pPr>
        <w:rPr>
          <w:rFonts w:ascii="楷体" w:eastAsia="楷体" w:hAnsi="楷体"/>
          <w:b/>
          <w:bCs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游戏中是否存在可利用的bug？</w:t>
      </w:r>
    </w:p>
    <w:p w14:paraId="3BC0A4C5" w14:textId="77777777" w:rsidR="006258A3" w:rsidRPr="006258A3" w:rsidRDefault="006258A3" w:rsidP="006258A3">
      <w:p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存在以下bug</w:t>
      </w:r>
      <w:r w:rsidRPr="006258A3">
        <w:rPr>
          <w:rFonts w:ascii="楷体" w:eastAsia="楷体" w:hAnsi="楷体"/>
          <w:sz w:val="30"/>
          <w:szCs w:val="30"/>
        </w:rPr>
        <w:t>：</w:t>
      </w:r>
    </w:p>
    <w:p w14:paraId="687DE698" w14:textId="77777777" w:rsidR="006258A3" w:rsidRPr="006258A3" w:rsidRDefault="006258A3" w:rsidP="006258A3">
      <w:pPr>
        <w:numPr>
          <w:ilvl w:val="0"/>
          <w:numId w:val="3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好感度溢出漏洞</w:t>
      </w:r>
      <w:r w:rsidRPr="006258A3">
        <w:rPr>
          <w:rFonts w:ascii="楷体" w:eastAsia="楷体" w:hAnsi="楷体"/>
          <w:sz w:val="30"/>
          <w:szCs w:val="30"/>
        </w:rPr>
        <w:t>：</w:t>
      </w:r>
    </w:p>
    <w:p w14:paraId="41043B92" w14:textId="77777777" w:rsidR="006258A3" w:rsidRPr="006258A3" w:rsidRDefault="006258A3" w:rsidP="006258A3">
      <w:pPr>
        <w:numPr>
          <w:ilvl w:val="1"/>
          <w:numId w:val="3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t>购买好感度-128的饮料时价格变为null，可免费获取道具（虽未成功套现，但暗示系统数值处理缺陷）。</w:t>
      </w:r>
    </w:p>
    <w:p w14:paraId="5A6E2E86" w14:textId="77777777" w:rsidR="006258A3" w:rsidRPr="006258A3" w:rsidRDefault="006258A3" w:rsidP="006258A3">
      <w:pPr>
        <w:numPr>
          <w:ilvl w:val="0"/>
          <w:numId w:val="3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场景循环机制</w:t>
      </w:r>
      <w:r w:rsidRPr="006258A3">
        <w:rPr>
          <w:rFonts w:ascii="楷体" w:eastAsia="楷体" w:hAnsi="楷体"/>
          <w:sz w:val="30"/>
          <w:szCs w:val="30"/>
        </w:rPr>
        <w:t>：</w:t>
      </w:r>
    </w:p>
    <w:p w14:paraId="4FFBA664" w14:textId="77777777" w:rsidR="006258A3" w:rsidRPr="006258A3" w:rsidRDefault="006258A3" w:rsidP="006258A3">
      <w:pPr>
        <w:numPr>
          <w:ilvl w:val="1"/>
          <w:numId w:val="3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t>多次重生后，玩家可通过预知事件（如车祸）调整策略，本质是系统未限制循环次数。</w:t>
      </w:r>
    </w:p>
    <w:p w14:paraId="042B30C2" w14:textId="77777777" w:rsidR="006258A3" w:rsidRPr="006258A3" w:rsidRDefault="006258A3" w:rsidP="006258A3">
      <w:pPr>
        <w:numPr>
          <w:ilvl w:val="0"/>
          <w:numId w:val="3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道具标签丢失</w:t>
      </w:r>
      <w:r w:rsidRPr="006258A3">
        <w:rPr>
          <w:rFonts w:ascii="楷体" w:eastAsia="楷体" w:hAnsi="楷体"/>
          <w:sz w:val="30"/>
          <w:szCs w:val="30"/>
        </w:rPr>
        <w:t>：</w:t>
      </w:r>
    </w:p>
    <w:p w14:paraId="07FA4192" w14:textId="77777777" w:rsidR="006258A3" w:rsidRPr="006258A3" w:rsidRDefault="006258A3" w:rsidP="006258A3">
      <w:pPr>
        <w:numPr>
          <w:ilvl w:val="1"/>
          <w:numId w:val="3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t>冷辰购买的无糖可乐在二周</w:t>
      </w:r>
      <w:proofErr w:type="gramStart"/>
      <w:r w:rsidRPr="006258A3">
        <w:rPr>
          <w:rFonts w:ascii="楷体" w:eastAsia="楷体" w:hAnsi="楷体"/>
          <w:sz w:val="30"/>
          <w:szCs w:val="30"/>
        </w:rPr>
        <w:t>目失去</w:t>
      </w:r>
      <w:proofErr w:type="gramEnd"/>
      <w:r w:rsidRPr="006258A3">
        <w:rPr>
          <w:rFonts w:ascii="楷体" w:eastAsia="楷体" w:hAnsi="楷体"/>
          <w:sz w:val="30"/>
          <w:szCs w:val="30"/>
        </w:rPr>
        <w:t>道具标签，暗示数据加载异常。</w:t>
      </w:r>
    </w:p>
    <w:p w14:paraId="26B22F45" w14:textId="77777777" w:rsidR="006258A3" w:rsidRPr="006258A3" w:rsidRDefault="006258A3" w:rsidP="006258A3">
      <w:pPr>
        <w:numPr>
          <w:ilvl w:val="0"/>
          <w:numId w:val="3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强制HE判定</w:t>
      </w:r>
      <w:r w:rsidRPr="006258A3">
        <w:rPr>
          <w:rFonts w:ascii="楷体" w:eastAsia="楷体" w:hAnsi="楷体"/>
          <w:sz w:val="30"/>
          <w:szCs w:val="30"/>
        </w:rPr>
        <w:t>：</w:t>
      </w:r>
    </w:p>
    <w:p w14:paraId="1CCC2A82" w14:textId="77777777" w:rsidR="006258A3" w:rsidRPr="006258A3" w:rsidRDefault="006258A3" w:rsidP="006258A3">
      <w:pPr>
        <w:numPr>
          <w:ilvl w:val="1"/>
          <w:numId w:val="3"/>
        </w:num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t>即使未完整推理辣椒油事件，系统仍允许通过“误打</w:t>
      </w:r>
      <w:r w:rsidRPr="006258A3">
        <w:rPr>
          <w:rFonts w:ascii="楷体" w:eastAsia="楷体" w:hAnsi="楷体"/>
          <w:sz w:val="30"/>
          <w:szCs w:val="30"/>
        </w:rPr>
        <w:lastRenderedPageBreak/>
        <w:t>误撞”推进剧情，暴露逻辑校验漏洞。</w:t>
      </w:r>
    </w:p>
    <w:p w14:paraId="5F8778CB" w14:textId="77777777" w:rsidR="006258A3" w:rsidRPr="006258A3" w:rsidRDefault="006258A3" w:rsidP="006258A3">
      <w:pPr>
        <w:rPr>
          <w:rFonts w:ascii="楷体" w:eastAsia="楷体" w:hAnsi="楷体"/>
          <w:sz w:val="30"/>
          <w:szCs w:val="30"/>
        </w:rPr>
      </w:pPr>
      <w:r w:rsidRPr="006258A3">
        <w:rPr>
          <w:rFonts w:ascii="楷体" w:eastAsia="楷体" w:hAnsi="楷体"/>
          <w:sz w:val="30"/>
          <w:szCs w:val="30"/>
        </w:rPr>
        <w:pict w14:anchorId="69052D84">
          <v:rect id="_x0000_i1045" style="width:0;height:.75pt" o:hralign="center" o:hrstd="t" o:hr="t" fillcolor="#a0a0a0" stroked="f"/>
        </w:pict>
      </w:r>
    </w:p>
    <w:p w14:paraId="6B31ED18" w14:textId="77777777" w:rsidR="006258A3" w:rsidRPr="006258A3" w:rsidRDefault="006258A3" w:rsidP="006258A3">
      <w:pPr>
        <w:rPr>
          <w:rFonts w:ascii="楷体" w:eastAsia="楷体" w:hAnsi="楷体"/>
          <w:b/>
          <w:bCs/>
          <w:sz w:val="30"/>
          <w:szCs w:val="30"/>
        </w:rPr>
      </w:pPr>
      <w:r w:rsidRPr="006258A3">
        <w:rPr>
          <w:rFonts w:ascii="楷体" w:eastAsia="楷体" w:hAnsi="楷体"/>
          <w:b/>
          <w:bCs/>
          <w:sz w:val="30"/>
          <w:szCs w:val="30"/>
        </w:rPr>
        <w:t>总结</w:t>
      </w:r>
    </w:p>
    <w:p w14:paraId="75619A64" w14:textId="77777777" w:rsidR="006258A3" w:rsidRPr="006258A3" w:rsidRDefault="006258A3" w:rsidP="006258A3">
      <w:pPr>
        <w:rPr>
          <w:rFonts w:ascii="楷体" w:eastAsia="楷体" w:hAnsi="楷体"/>
          <w:sz w:val="30"/>
          <w:szCs w:val="30"/>
        </w:rPr>
      </w:pPr>
      <w:proofErr w:type="gramStart"/>
      <w:r w:rsidRPr="006258A3">
        <w:rPr>
          <w:rFonts w:ascii="楷体" w:eastAsia="楷体" w:hAnsi="楷体"/>
          <w:sz w:val="30"/>
          <w:szCs w:val="30"/>
        </w:rPr>
        <w:t>白茂通过</w:t>
      </w:r>
      <w:proofErr w:type="gramEnd"/>
      <w:r w:rsidRPr="006258A3">
        <w:rPr>
          <w:rFonts w:ascii="楷体" w:eastAsia="楷体" w:hAnsi="楷体"/>
          <w:sz w:val="30"/>
          <w:szCs w:val="30"/>
        </w:rPr>
        <w:t>精准操作避开love线，利用系统漏洞（黑卡资金）和预知能力，同时解决三位男主的核心矛盾，最终达成全员HE。游戏设计中的数值漏洞和循环机制成为</w:t>
      </w:r>
      <w:proofErr w:type="gramStart"/>
      <w:r w:rsidRPr="006258A3">
        <w:rPr>
          <w:rFonts w:ascii="楷体" w:eastAsia="楷体" w:hAnsi="楷体"/>
          <w:sz w:val="30"/>
          <w:szCs w:val="30"/>
        </w:rPr>
        <w:t>破局关键</w:t>
      </w:r>
      <w:proofErr w:type="gramEnd"/>
      <w:r w:rsidRPr="006258A3">
        <w:rPr>
          <w:rFonts w:ascii="楷体" w:eastAsia="楷体" w:hAnsi="楷体"/>
          <w:sz w:val="30"/>
          <w:szCs w:val="30"/>
        </w:rPr>
        <w:t>，而凶手的锁定则依赖对细节（瓶盖、动机、场景物品）的串联分析。</w:t>
      </w:r>
    </w:p>
    <w:p w14:paraId="14A03F3B" w14:textId="145F161F" w:rsidR="00854B0F" w:rsidRPr="006258A3" w:rsidRDefault="00854B0F" w:rsidP="004C4297">
      <w:pPr>
        <w:rPr>
          <w:rFonts w:hint="eastAsia"/>
        </w:rPr>
      </w:pPr>
    </w:p>
    <w:sectPr w:rsidR="00854B0F" w:rsidRPr="00625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20BCE" w14:textId="77777777" w:rsidR="007A0C1E" w:rsidRDefault="007A0C1E" w:rsidP="004C4297">
      <w:pPr>
        <w:rPr>
          <w:rFonts w:hint="eastAsia"/>
        </w:rPr>
      </w:pPr>
      <w:r>
        <w:separator/>
      </w:r>
    </w:p>
  </w:endnote>
  <w:endnote w:type="continuationSeparator" w:id="0">
    <w:p w14:paraId="1F194D4B" w14:textId="77777777" w:rsidR="007A0C1E" w:rsidRDefault="007A0C1E" w:rsidP="004C42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0FFEE" w14:textId="77777777" w:rsidR="007A0C1E" w:rsidRDefault="007A0C1E" w:rsidP="004C4297">
      <w:pPr>
        <w:rPr>
          <w:rFonts w:hint="eastAsia"/>
        </w:rPr>
      </w:pPr>
      <w:r>
        <w:separator/>
      </w:r>
    </w:p>
  </w:footnote>
  <w:footnote w:type="continuationSeparator" w:id="0">
    <w:p w14:paraId="50150A35" w14:textId="77777777" w:rsidR="007A0C1E" w:rsidRDefault="007A0C1E" w:rsidP="004C42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C7957"/>
    <w:multiLevelType w:val="multilevel"/>
    <w:tmpl w:val="9EBC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150C2"/>
    <w:multiLevelType w:val="multilevel"/>
    <w:tmpl w:val="DB82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14903"/>
    <w:multiLevelType w:val="multilevel"/>
    <w:tmpl w:val="602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95901">
    <w:abstractNumId w:val="2"/>
  </w:num>
  <w:num w:numId="2" w16cid:durableId="871192829">
    <w:abstractNumId w:val="1"/>
  </w:num>
  <w:num w:numId="3" w16cid:durableId="39782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62"/>
    <w:rsid w:val="004C4297"/>
    <w:rsid w:val="006258A3"/>
    <w:rsid w:val="00673ED0"/>
    <w:rsid w:val="006F03F4"/>
    <w:rsid w:val="007A0C1E"/>
    <w:rsid w:val="00854B0F"/>
    <w:rsid w:val="00865FFB"/>
    <w:rsid w:val="00A52862"/>
    <w:rsid w:val="00A86526"/>
    <w:rsid w:val="00BB3444"/>
    <w:rsid w:val="00C40303"/>
    <w:rsid w:val="00C6608F"/>
    <w:rsid w:val="00F4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DF11F"/>
  <w15:chartTrackingRefBased/>
  <w15:docId w15:val="{F7503A70-B1F6-45A3-A11B-A04976C8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8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8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86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86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86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8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8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8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86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2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2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286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286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286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28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28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28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28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8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28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28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8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28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2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28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286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42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42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4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4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3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小璇 萌</dc:creator>
  <cp:keywords/>
  <dc:description/>
  <cp:lastModifiedBy>小璇 萌</cp:lastModifiedBy>
  <cp:revision>4</cp:revision>
  <dcterms:created xsi:type="dcterms:W3CDTF">2025-02-05T05:56:00Z</dcterms:created>
  <dcterms:modified xsi:type="dcterms:W3CDTF">2025-02-05T06:50:00Z</dcterms:modified>
</cp:coreProperties>
</file>