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C5B02">
      <w:pPr>
        <w:spacing w:after="156" w:afterLines="50" w:line="360" w:lineRule="auto"/>
        <w:jc w:val="center"/>
        <w:rPr>
          <w:rFonts w:hint="eastAsia" w:ascii="宋体" w:hAnsi="宋体" w:eastAsia="宋体"/>
          <w:b/>
          <w:sz w:val="36"/>
          <w:lang w:val="en-US" w:eastAsia="zh-CN"/>
        </w:rPr>
      </w:pPr>
      <w:r>
        <w:rPr>
          <w:rFonts w:hint="eastAsia" w:ascii="宋体" w:hAnsi="宋体" w:eastAsia="宋体"/>
          <w:b/>
          <w:sz w:val="36"/>
        </w:rPr>
        <w:t>第三届“归绎杯”推理大赛</w:t>
      </w:r>
      <w:r>
        <w:rPr>
          <w:rFonts w:hint="eastAsia" w:ascii="宋体" w:hAnsi="宋体" w:eastAsia="宋体"/>
          <w:b/>
          <w:sz w:val="36"/>
          <w:lang w:val="en-US" w:eastAsia="zh-CN"/>
        </w:rPr>
        <w:t>正式赛</w:t>
      </w:r>
      <w:r>
        <w:rPr>
          <w:rFonts w:hint="eastAsia" w:ascii="宋体" w:hAnsi="宋体" w:eastAsia="宋体"/>
          <w:b/>
          <w:sz w:val="36"/>
        </w:rPr>
        <w:t>第一</w:t>
      </w:r>
      <w:r>
        <w:rPr>
          <w:rFonts w:hint="eastAsia" w:ascii="宋体" w:hAnsi="宋体" w:eastAsia="宋体"/>
          <w:b/>
          <w:sz w:val="36"/>
          <w:lang w:val="en-US" w:eastAsia="zh-CN"/>
        </w:rPr>
        <w:t>题</w:t>
      </w:r>
    </w:p>
    <w:p w14:paraId="11B70DCB">
      <w:pPr>
        <w:spacing w:after="156" w:afterLines="50" w:line="360" w:lineRule="auto"/>
        <w:jc w:val="center"/>
        <w:rPr>
          <w:rFonts w:hint="eastAsia" w:ascii="宋体" w:hAnsi="宋体" w:eastAsia="宋体"/>
          <w:b/>
          <w:sz w:val="36"/>
          <w:lang w:eastAsia="zh-CN"/>
        </w:rPr>
      </w:pPr>
      <w:r>
        <w:rPr>
          <w:rFonts w:hint="eastAsia" w:ascii="宋体" w:hAnsi="宋体" w:eastAsia="宋体"/>
          <w:b/>
          <w:sz w:val="36"/>
        </w:rPr>
        <w:t>《单生子环杀人事件》</w:t>
      </w:r>
      <w:r>
        <w:rPr>
          <w:rFonts w:hint="eastAsia" w:ascii="宋体" w:hAnsi="宋体" w:eastAsia="宋体"/>
          <w:b/>
          <w:sz w:val="36"/>
          <w:lang w:val="en-US" w:eastAsia="zh-CN"/>
        </w:rPr>
        <w:t>解答</w:t>
      </w:r>
      <w:r>
        <w:rPr>
          <w:rFonts w:hint="eastAsia" w:ascii="宋体" w:hAnsi="宋体" w:eastAsia="宋体"/>
          <w:b/>
          <w:sz w:val="36"/>
        </w:rPr>
        <w:t>篇</w:t>
      </w:r>
    </w:p>
    <w:p w14:paraId="6548D46A">
      <w:pPr>
        <w:spacing w:after="156" w:afterLines="50" w:line="360" w:lineRule="auto"/>
        <w:jc w:val="right"/>
        <w:rPr>
          <w:rFonts w:hint="eastAsia" w:ascii="宋体" w:hAnsi="宋体" w:eastAsia="宋体"/>
          <w:sz w:val="24"/>
          <w:szCs w:val="24"/>
        </w:rPr>
      </w:pPr>
      <w:r>
        <w:rPr>
          <w:rFonts w:hint="eastAsia" w:ascii="宋体" w:hAnsi="宋体" w:eastAsia="宋体"/>
          <w:sz w:val="24"/>
          <w:szCs w:val="24"/>
        </w:rPr>
        <w:t>文/风茫</w:t>
      </w:r>
    </w:p>
    <w:p w14:paraId="6EACB92C">
      <w:pPr>
        <w:spacing w:line="360" w:lineRule="auto"/>
        <w:jc w:val="center"/>
        <w:outlineLvl w:val="1"/>
        <w:rPr>
          <w:rFonts w:hint="eastAsia" w:ascii="黑体" w:hAnsi="黑体" w:eastAsia="黑体"/>
          <w:sz w:val="28"/>
          <w:szCs w:val="28"/>
        </w:rPr>
      </w:pPr>
      <w:r>
        <w:rPr>
          <w:rFonts w:hint="eastAsia" w:ascii="黑体" w:hAnsi="黑体" w:eastAsia="黑体"/>
          <w:sz w:val="28"/>
          <w:szCs w:val="28"/>
        </w:rPr>
        <w:t>解答篇I·李陶先生与陶李小姐</w:t>
      </w:r>
    </w:p>
    <w:p w14:paraId="11752C4B">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飞澜既然声称他已经懂了，那看来我可以免去报答案的麻烦。我开口：“说说你的想法吧。”</w:t>
      </w:r>
    </w:p>
    <w:p w14:paraId="099D9DE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飞澜答道：“首先就是，根据文本派的作风，他们时常会在文本撰写中加入一些叙述上的欺骗和误导，也就是说，在处理文本中疑点时，我们也需要跳出故事本身，从叙述和结构上考虑其原因。就这篇文本而言，根据我的判断，它肯定是存在【视角切换】的，也就是每一章的主角，不一定是同一个人。</w:t>
      </w:r>
    </w:p>
    <w:p w14:paraId="73FDD4BA">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第一章中，主角李陶进入建筑内之后，在黄昏看到了阳光直射进房间；而到了第二章，主角却说在建筑的西侧，除了两道缝之外是完整的墙壁。在我们生活的地球上，黄昏时分，太阳应当在西边，如果阳光能直射进窗的话，也就是第一章的建筑中，门和窗应当位于建筑的西墙——这与第二章中的陈设显然不同。既然叙述上对此没有任何额外解释，那么可想而知，这里肯定存在视角切换的叙述性诡计了。</w:t>
      </w:r>
    </w:p>
    <w:p w14:paraId="761AE582">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所以，我们可以先行确定，第一章和第二章的主角，显然并非同一个人。这是因为他们所处的时间相近，都是2224年10月11日的傍晚，这一点可以根据【真实神谕III】的出现来确定，他们都听到了【真实神谕III】；与此同时，他们所处的空间不同，且均没有空间上的移动。根据【真实神谕III】，案件发生时，世界上已经没有同名同姓的无关人等了，故而第一章的主角和第二章的主角的姓名也一定不会相同。</w:t>
      </w:r>
    </w:p>
    <w:p w14:paraId="0D523C14">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得出这个结论之后，我们再来看第二章。首先，第二章的主角被叫了‘小陶’，且说如果自己有饰品，想要用“李”字署名，此外还提到了自己的姓名总计只有两个字。既然这个人不可能叫李陶，而其姓名又应该是“李”和“陶”二字组成，那么这个人就只能叫陶李了——李和陶可都是我国的常见姓氏。与此同时，第一章和第二章的主角均提到了他们是独生子女，所以根据【真实神谕II】，此后的推理中，所有叫做李陶的人都一定是第一章的李陶，而所有叫做陶李的人都一定是第二章的陶李。</w:t>
      </w:r>
    </w:p>
    <w:p w14:paraId="44C23EC9">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下面来看第三章和第四章。第三章的主角被叫过了李陶，根据【真实神谕I】对诡计设计的要求，被称作李陶的人一定叫做李陶，他便一定是第一章的那位李陶。对于第四章，主角也是两个字的名字，由‘李’和‘陶’组成，英文名是Li Tao。这里有一个很软的小提示，对于我国国民的英文名，一般都是名前姓后，兰小姐也提到了这个几百年没变过的传统，也就是说，我们很自然地便会去想，第四章的主角很可能叫做陶李。</w:t>
      </w:r>
    </w:p>
    <w:p w14:paraId="1A4D90F9">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三四两章的逻辑还有一个硬证据，就是第三章结束的时间是晚上八点零三，而第四章中，明确提到了众人度过了【一个小时】，在那之后他们还说了几句话，然后九点的钟声才响起。根据这些时间段中众人的言行我们可以推知，三四两章的时间既不可能是连续的，也不可能有足够的交叠以满足时间差，也就是说，它们只能分属于不同的视角。而第四章的主角，也就只能是陶李了。</w:t>
      </w:r>
    </w:p>
    <w:p w14:paraId="37D858FA">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最后是五六两章。先看第六章，韩氏把所有人的姓氏写在纸上，就能一目了然地说明所有人的顺序，这其实说明在场八人中没有同姓氏者——毕竟他只写了不到十个汉字，在有‘欧阳’这个复姓的情况下，是写不下其他额外标记的。也就是说，第六章的主角并不姓李，在主角也提到自己名字由‘李’‘陶’二字组成的情况下，第六章的主角也还得是陶李。根据陶李自己的说法，Ta父母的起名规则是【男的跟爸姓，女的跟妈姓】，陶李的母亲姓陶，也就是——陶李的真实性别，是女性。在二四六章节中，一直都没有有关陶李性别的明确描述，大概这就是作者的性别诡计。</w:t>
      </w:r>
    </w:p>
    <w:p w14:paraId="6E056D3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“至于第五章，主角的名字是‘李’‘陶’组成，他又被称呼为‘李先生’，他必须是男性，也就是说，他不可能是第六章的陶李，那么第五章的主角，就只能是李陶了。”</w:t>
      </w:r>
    </w:p>
    <w:p w14:paraId="49E4D817">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我点了点头：“没错，这样，一、三、五章节的‘我’是名叫李陶的小伙子，而二、四、六章节的‘我’是名叫陶李的小姑娘。并且这个论断还有一个逻辑保障，就是他们所处的时间都是2224年10月11日晚上，亦即【真实神谕III】下达的那一天晚上，不存在‘他们其实是不同时间段的李陶’的可能性。从文本描述中可以看出，陶李的智力应该略强于李陶，在故事中做出了不少有意义的分析。”</w:t>
      </w:r>
    </w:p>
    <w:p w14:paraId="66AA62CF">
      <w:pPr>
        <w:spacing w:line="360" w:lineRule="auto"/>
        <w:jc w:val="center"/>
        <w:outlineLvl w:val="1"/>
        <w:rPr>
          <w:rFonts w:hint="eastAsia" w:ascii="黑体" w:hAnsi="黑体" w:eastAsia="黑体"/>
          <w:sz w:val="28"/>
          <w:szCs w:val="28"/>
        </w:rPr>
      </w:pPr>
      <w:r>
        <w:rPr>
          <w:rFonts w:hint="eastAsia" w:ascii="黑体" w:hAnsi="黑体" w:eastAsia="黑体"/>
          <w:sz w:val="28"/>
          <w:szCs w:val="28"/>
        </w:rPr>
        <w:t>解答篇II·双建筑与十六人二机</w:t>
      </w:r>
    </w:p>
    <w:p w14:paraId="73C319F7">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飞澜继续：“这样一来，【韩诵江、兰听鸥、王北伐、欧阳婉婉、樊婧雅、李林荣、张涛】这七名角色位于李陶所在的建筑，而陶李所在的建筑呢，也还有七人一机。在这种情况下，如果没有外貌和基因都几乎相同的同卵双生子存在，除了量产型机器人田中之外，其他人就不可能与李陶那里的七个人拥有同样的姓名。</w:t>
      </w:r>
    </w:p>
    <w:p w14:paraId="646E780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可是，在第四章，陶李所在的建筑，又明确提到了这些人的名分别是【诵江、听鸥、北伐、婉婉、婧雅、林荣、涛】，同时也明确提到了这七个人的姓氏分别是【韩、兰、王、欧阳、樊、李、张】。也就是说，我们可以顺理成章地判断，陶李所在建筑的这七个人，他们的姓名是李陶所在建筑中七人姓名的【姓氏和名字的重新组合】。”</w:t>
      </w:r>
    </w:p>
    <w:p w14:paraId="4443ABBF">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听到他这么说，我已经明白，他完全破解了这篇谜题里的全部诡计，不过我还是要问他一番：“既然这样，这和寻找凶手，有什么关系呢？”</w:t>
      </w:r>
    </w:p>
    <w:p w14:paraId="5E58EC3A">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他回答：“这就和案件本身的手法有关。首先，我们要先寻找李陶和陶李所在建筑的关系。他们都能听到【南方钟楼那独一无二的钟声】，并且，在一方开始敲击暗门的时候，另一方疑似能听到咚咚的敲击声，再加之东西方的位置关系，这就很容易让人想象到，这两所建筑其实是【背靠背的关系】，通过暗门，就可以联通两所建筑。</w:t>
      </w:r>
    </w:p>
    <w:p w14:paraId="5421771E">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事实上，即使不认为它是背靠背关系也毫无影响，因为根据文本派的规范，凶手必须是提及过的角色，没有外来人作案的可能，暗门不论通向哪，只要另一个建筑里的人能顺利过来就行。不过，还是背靠背更合理，因为在第一章中提及了，这种深山老林，晚上可没人敢待在外面，假如想要在两所建筑之间移动，最好得让它们处于背靠背的位置关系。</w:t>
      </w:r>
    </w:p>
    <w:p w14:paraId="78C46C17">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那么下面就是田中被拆下头部的作案手法。案件过程是，首先，所有人围成一个圈，并且田中站在中间，每个人都腾不出手且在监视自己两侧的情况下，田中被用手拆下头颅，这个问题其实很简单——只需要有一个双生子参与即可。在文章的开头，就交代了会使用双生子诡计，我想肯定就是用在这里。虽然我们并不知道这些人手拉手的顺序，但我们不妨【随便写一个顺序用来示意】，比如说，如果顺序依次是韩诵江——李陶——张涛——王北伐——欧阳婉婉——樊婧雅——李林荣——兰听鸥——韩诵江，那么如果有双生子的话，就可以变成像这样：韩诵江——李陶——</w:t>
      </w:r>
      <w:r>
        <w:rPr>
          <w:rFonts w:hint="eastAsia" w:ascii="宋体" w:hAnsi="宋体" w:eastAsia="宋体"/>
          <w:b/>
          <w:bCs/>
          <w:color w:val="EE0000"/>
          <w:sz w:val="24"/>
          <w:szCs w:val="24"/>
        </w:rPr>
        <w:t>张涛</w:t>
      </w:r>
      <w:r>
        <w:rPr>
          <w:rFonts w:hint="eastAsia" w:ascii="宋体" w:hAnsi="宋体" w:eastAsia="宋体"/>
          <w:b/>
          <w:bCs/>
          <w:color w:val="EE0000"/>
          <w:sz w:val="24"/>
          <w:szCs w:val="24"/>
          <w:lang w:eastAsia="zh-CN"/>
        </w:rPr>
        <w:t>——</w:t>
      </w:r>
      <w:r>
        <w:rPr>
          <w:rFonts w:hint="eastAsia" w:ascii="宋体" w:hAnsi="宋体" w:eastAsia="宋体"/>
          <w:b/>
          <w:bCs/>
          <w:color w:val="EE0000"/>
          <w:sz w:val="24"/>
          <w:szCs w:val="24"/>
        </w:rPr>
        <w:t>张涛</w:t>
      </w:r>
      <w:r>
        <w:rPr>
          <w:rFonts w:hint="eastAsia" w:ascii="宋体" w:hAnsi="宋体" w:eastAsia="宋体"/>
          <w:sz w:val="24"/>
          <w:szCs w:val="24"/>
        </w:rPr>
        <w:t>——王北伐——欧阳婉婉——樊婧雅——李林荣——兰听鸥——韩诵江，这样就形成一个断点，也就是腾出两只手，亦即能够拆下田中的头部，且不会被旁边人发现。在黑暗中，伸手拆头并不会被其他人抓包，因为【真实神谕I】在视野中有多人的时候，会选取更被观察者主观注意的目标浮现姓名，在所有人注意力集中在</w:t>
      </w:r>
      <w:bookmarkStart w:id="0" w:name="_GoBack"/>
      <w:bookmarkEnd w:id="0"/>
      <w:r>
        <w:rPr>
          <w:rFonts w:hint="eastAsia" w:ascii="宋体" w:hAnsi="宋体" w:eastAsia="宋体"/>
          <w:sz w:val="24"/>
          <w:szCs w:val="24"/>
        </w:rPr>
        <w:t>田中和身旁两人的情况下，即使田中的脖子部位有凶手的手，也不会触发【真实神谕I】的效果。这里我们需要注意，就是双生子的姓名可以，且必须是相同的，不然众人就会发现环中多出了一个不应该出现的人。</w:t>
      </w:r>
    </w:p>
    <w:p w14:paraId="64AF7F44">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“需要补充的一点是，场上的包裹中有夜视镜出现，也就是凶手做各种操作是可以利用夜视镜获得清晰视野的，无需考虑摸黑作案的可行性问题。</w:t>
      </w:r>
    </w:p>
    <w:p w14:paraId="30567D70">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“而那个【韩诵江和李林荣是龙凤胎】的点，我想可能是干扰读者的红鲱鱼吧，毕竟，要是声称双生子但是文中不出现任何一对用作干扰的双生子，那不就直接破梗了？</w:t>
      </w:r>
    </w:p>
    <w:p w14:paraId="6E46C0D2">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既然单个建筑之内没有同名同姓之人，我们就必须要由另一个建筑之内过来一个同名同姓的双生子才能完成作案，或者说，根据文本派的规矩，凶手必须是文中出现的已提及角色，那么用来辅助作案的双生子，就只能来自另一座建筑——毕竟，除了两座建筑中的十六人二机，文中没有再描述别的任何人了。这里需要注意的是，两个建筑之内的案件发生时间是有一定时间差的：两个多小时，钟楼敲三次，还有田中可以控场，总归有机会在两个地方都完成事件。</w:t>
      </w:r>
    </w:p>
    <w:p w14:paraId="3F19FC74">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“这样一来，问题就由【寻找凶手】变成了【寻找双生子】，或者说是【寻找同名同姓的双生子】。”</w:t>
      </w:r>
    </w:p>
    <w:p w14:paraId="6AB53C9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我笑道：“那么，如何寻找同名同姓的双生子呢？”</w:t>
      </w:r>
    </w:p>
    <w:p w14:paraId="2D1A0FE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飞澜举起一根食指，脸上浮起笑容：“这就是——这篇谜题真正想要我们做的事情。”</w:t>
      </w:r>
    </w:p>
    <w:p w14:paraId="3A8EB890">
      <w:pPr>
        <w:spacing w:line="360" w:lineRule="auto"/>
        <w:jc w:val="center"/>
        <w:outlineLvl w:val="1"/>
        <w:rPr>
          <w:rFonts w:hint="eastAsia" w:ascii="黑体" w:hAnsi="黑体" w:eastAsia="黑体"/>
          <w:sz w:val="28"/>
          <w:szCs w:val="28"/>
        </w:rPr>
      </w:pPr>
      <w:r>
        <w:rPr>
          <w:rFonts w:hint="eastAsia" w:ascii="黑体" w:hAnsi="黑体" w:eastAsia="黑体"/>
          <w:sz w:val="28"/>
          <w:szCs w:val="28"/>
        </w:rPr>
        <w:t>解答篇III·姓名重组</w:t>
      </w:r>
    </w:p>
    <w:p w14:paraId="5579B74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飞澜继续道：“我们上面说到，这些人的姓名一定发生了重组，但是究竟是如何重组的，每个人的姓名又是什么，我们不得而知。但是，我们有能够确定它们的线索，通过这些线索，我们就可以得知二四六章节中任务的姓名。需要注意的是，这些线索需要着重在二四六章节中寻找。</w:t>
      </w:r>
    </w:p>
    <w:p w14:paraId="4570FD30">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第一个线索，是在第六章中，婉婉说‘我今晚唯一一次摔跤是因为诵江推我’，可是在第四章中，明确提到把婉婉推摔跤的人是【樊小姐】。这也就是说，樊小姐真实的姓名，是【樊诵江】。这是我们的第一个线索</w:t>
      </w:r>
    </w:p>
    <w:p w14:paraId="3145F350">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第二个线索，便是第二章中婉婉说的话，她说，【这里可是有四位女士，我们没必要着了那帮臭男人的道】。可是，现在我们知道了陶李是女性，也就是其他七人之中，只能剩下三个女性了。我们纵观二、四、六这三章，其中明确提到了‘樊小姐’‘兰小姐’‘李小姐’的字眼，也就是除陶李外，三位女性的姓氏一定是樊、兰、李。那么，剩下的四个姓氏，韩、王、张、欧阳，在二四六章节中就只能是男性了。相比一三五章节的性别分配，唯一的区别是，欧阳氏在此处变成了男性。</w:t>
      </w:r>
    </w:p>
    <w:p w14:paraId="3B7F2C9A">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第三个线索，便是韩氏的名字的限制条件。在第二章中，【韩先生】和【听鸥、林荣】进行了对话，也就是，韩氏的名字不会是听鸥和林荣；而第三章，樊婧雅的调查告诉我们，韩氏所有人都没有单字名字，也就是韩氏的名字也不会是‘涛’。</w:t>
      </w:r>
    </w:p>
    <w:p w14:paraId="40A618C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“第四个线索，是第一章李陶先生告诉我们的背景信息，也就是‘婧’和‘婉’二字只能用于女名。这样的话，‘婧雅’和‘婉婉’的姓氏就只能是樊、兰或者李。</w:t>
      </w:r>
    </w:p>
    <w:p w14:paraId="42CC1594">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“第五个线索，是陶李小姐在第六章告诉我们的线索。她说，欧阳氏和王氏、张氏并没有过相同的名字，也就是王氏、张氏不可能叫做婉婉，欧阳氏不可能叫做涛或者林荣。</w:t>
      </w:r>
    </w:p>
    <w:p w14:paraId="473AF952">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“有了这五个线索，我们就可以把姓和名列成7×7的表格，一一划去不可能的选项，暴力破解得到凶手的姓名了。”</w:t>
      </w:r>
    </w:p>
    <w:p w14:paraId="480679FC">
      <w:pPr>
        <w:spacing w:line="360" w:lineRule="auto"/>
        <w:jc w:val="center"/>
        <w:outlineLvl w:val="1"/>
        <w:rPr>
          <w:rFonts w:hint="eastAsia" w:ascii="黑体" w:hAnsi="黑体" w:eastAsia="黑体"/>
          <w:sz w:val="28"/>
          <w:szCs w:val="28"/>
        </w:rPr>
      </w:pPr>
      <w:r>
        <w:rPr>
          <w:rFonts w:hint="eastAsia" w:ascii="黑体" w:hAnsi="黑体" w:eastAsia="黑体"/>
          <w:sz w:val="28"/>
          <w:szCs w:val="28"/>
        </w:rPr>
        <w:t>解答篇IV·单生子环杀人事件</w:t>
      </w:r>
    </w:p>
    <w:p w14:paraId="60B457D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“暴力破解？”我打断，“真的有必要么？”</w:t>
      </w:r>
    </w:p>
    <w:p w14:paraId="1CEBECF9">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飞澜是个聪明的孩子，不过作为师父，我还是能有不少要教他的东西：</w:t>
      </w:r>
    </w:p>
    <w:p w14:paraId="15FBCBBF">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我们不妨这样考虑：首先，我们有了【樊诵江】这个名字。也就是说韩氏一定不能叫做诵江，而樊氏也一定不能叫做婧雅，对不对？如果我们以一三五章的姓名作为【起点】，那么就可以表述成，【韩诵江把名字给了樊氏，把婧雅这个名字顶掉了】，这样的直观呈现。下面，我们可以把一三五章节中某姓氏的名字称作‘本名’，那么，二四六章节中的新名字，就可以视作姓氏之间，把本名进行交换与传递。”</w:t>
      </w:r>
    </w:p>
    <w:p w14:paraId="7F2239FE">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“呃，对，但是为什么要这么做呢？”飞澜问。</w:t>
      </w:r>
    </w:p>
    <w:p w14:paraId="701BE424">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我继续：“也就是说，这样一来，【婧雅】的这个名字，就会被给到另一个姓氏，有另一个姓氏的人持有婧雅这个名字。而韩这个姓氏，也一定要拿到另外一个名字。这样，你有没有一点感觉了？”</w:t>
      </w:r>
    </w:p>
    <w:p w14:paraId="149AB3F9">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“您的意思是，这样就会……成环？”</w:t>
      </w:r>
    </w:p>
    <w:p w14:paraId="1D58D8AD">
      <w:pPr>
        <w:spacing w:line="360" w:lineRule="auto"/>
        <w:jc w:val="center"/>
        <w:rPr>
          <w:rFonts w:hint="eastAsia" w:ascii="宋体" w:hAnsi="宋体" w:eastAsia="宋体"/>
          <w:sz w:val="24"/>
          <w:szCs w:val="24"/>
        </w:rPr>
      </w:pPr>
      <w:r>
        <w:drawing>
          <wp:inline distT="0" distB="0" distL="0" distR="0">
            <wp:extent cx="5182235" cy="1737995"/>
            <wp:effectExtent l="152400" t="152400" r="361315" b="357505"/>
            <wp:docPr id="458469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69239"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182385" cy="1737995"/>
                    </a:xfrm>
                    <a:prstGeom prst="rect">
                      <a:avLst/>
                    </a:prstGeom>
                    <a:ln>
                      <a:noFill/>
                    </a:ln>
                    <a:effectLst>
                      <a:outerShdw blurRad="292100" dist="139700" dir="2700000" algn="tl" rotWithShape="0">
                        <a:srgbClr val="333333">
                          <a:alpha val="65000"/>
                        </a:srgbClr>
                      </a:outerShdw>
                    </a:effectLst>
                  </pic:spPr>
                </pic:pic>
              </a:graphicData>
            </a:graphic>
          </wp:inline>
        </w:drawing>
      </w:r>
    </w:p>
    <w:p w14:paraId="75809B56">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没错，【婧雅】的这个名字如果给了另一个姓氏，那这个姓氏的本名就一定也同理要传递给下一个人，下一个人的名字再传递给下下一个人……依此类推，直到某一个人的名字再次传递给韩氏，形成姓名传递的环。这样的交换环，对七对姓氏和名字之间，可能是单个，也可能是多个，不过我们知道，它应该不会包含所有人，因为我们需要一个名字在两所建筑中均相同的人作为凶手。</w:t>
      </w:r>
    </w:p>
    <w:p w14:paraId="00B7C6C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“最简单的交换环，就是个二元环，也就是对换。比如说，韩氏把【诵江】给了樊氏，樊氏又把【婧雅】给了韩氏，两个人就变成了韩婧雅与樊诵江。那么，在我们这个情境里，这种情况可能吗？”</w:t>
      </w:r>
    </w:p>
    <w:p w14:paraId="543688B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“不可能。因为‘婧雅’这个名字只能给女性，而韩氏是男性，所以，婧雅的这个名字一定要给下一个人，而且这下一个人必须是女人！”飞澜回答。</w:t>
      </w:r>
    </w:p>
    <w:p w14:paraId="4D7EC36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他没等我说下一句，便解着自行推理了起来：“这样，‘婧雅’的名字就只能给兰氏或者李氏。因为二四六章节中，女性一共只有三位，除了樊诵江之外，就只有兰和李了。我们记下这个结论，先往后推——</w:t>
      </w:r>
    </w:p>
    <w:p w14:paraId="17CDA98E">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下面我们来看欧阳氏，在二四六章，欧阳氏的性别为男性，因此他的名字就不可能是‘婉婉’；在第六章中我们知道，欧阳氏和张、王二氏没有重名的人，因此他不可能叫做‘涛’或者‘北伐’，而‘诵江’和‘婧雅’这两个名字也不可能给他，因为前者姓樊，后者是女名。这样一来，剩下能给他的名字就只有‘听鸥’和‘林荣’，正好对应了兰氏和李氏本来的名。</w:t>
      </w:r>
    </w:p>
    <w:p w14:paraId="73291E8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“也就是说，在这个传递链之中，樊后面一定是兰或者李，而欧阳的前后，都一定是兰或者李。这样，我们就可以先粗略地拉出一条链：</w:t>
      </w:r>
    </w:p>
    <w:p w14:paraId="0731B8E3">
      <w:pPr>
        <w:spacing w:line="360" w:lineRule="auto"/>
        <w:jc w:val="center"/>
        <w:rPr>
          <w:rFonts w:hint="eastAsia" w:ascii="宋体" w:hAnsi="宋体" w:eastAsia="宋体"/>
          <w:sz w:val="24"/>
          <w:szCs w:val="24"/>
        </w:rPr>
      </w:pPr>
      <w:r>
        <w:drawing>
          <wp:inline distT="0" distB="0" distL="0" distR="0">
            <wp:extent cx="5158105" cy="1800860"/>
            <wp:effectExtent l="152400" t="152400" r="366395" b="370840"/>
            <wp:docPr id="1384474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4179" name="图片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58687" cy="1800860"/>
                    </a:xfrm>
                    <a:prstGeom prst="rect">
                      <a:avLst/>
                    </a:prstGeom>
                    <a:ln>
                      <a:noFill/>
                    </a:ln>
                    <a:effectLst>
                      <a:outerShdw blurRad="292100" dist="139700" dir="2700000" algn="tl" rotWithShape="0">
                        <a:srgbClr val="333333">
                          <a:alpha val="65000"/>
                        </a:srgbClr>
                      </a:outerShdw>
                    </a:effectLst>
                  </pic:spPr>
                </pic:pic>
              </a:graphicData>
            </a:graphic>
          </wp:inline>
        </w:drawing>
      </w:r>
    </w:p>
    <w:p w14:paraId="29BD737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“韩XX(本名诵江)——樊诵江(本名婧雅)——兰/李 婧雅(本名听鸥/林荣)——欧阳 听鸥/林荣(本名婉婉)——李/兰 婉婉(本名林荣/听鸥)</w:t>
      </w:r>
    </w:p>
    <w:p w14:paraId="114257B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我上面所说的第三条线索中，韩氏一定不能叫听鸥或者林荣，听鸥或者林荣的名字无法给韩氏。也就是说，目前用到的五个人，还是无法闭环，必须引入剩下的人。在这条链的左侧，韩男还需要有一个名字传递给他，那么这个名字便只剩下‘涛’和‘北伐’。在第三章，张涛对韩诵江的挑衅中我们得知，韩家不存在单字名，所以韩XX就只能叫韩北伐。</w:t>
      </w:r>
    </w:p>
    <w:p w14:paraId="369C82CC">
      <w:pPr>
        <w:spacing w:line="360" w:lineRule="auto"/>
        <w:jc w:val="center"/>
        <w:rPr>
          <w:rFonts w:hint="eastAsia" w:ascii="宋体" w:hAnsi="宋体" w:eastAsia="宋体"/>
          <w:sz w:val="24"/>
          <w:szCs w:val="24"/>
        </w:rPr>
      </w:pPr>
      <w:r>
        <w:drawing>
          <wp:inline distT="0" distB="0" distL="0" distR="0">
            <wp:extent cx="5180965" cy="1790700"/>
            <wp:effectExtent l="152400" t="152400" r="362585" b="361950"/>
            <wp:docPr id="1122883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83572"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81389" cy="1790700"/>
                    </a:xfrm>
                    <a:prstGeom prst="rect">
                      <a:avLst/>
                    </a:prstGeom>
                    <a:ln>
                      <a:noFill/>
                    </a:ln>
                    <a:effectLst>
                      <a:outerShdw blurRad="292100" dist="139700" dir="2700000" algn="tl" rotWithShape="0">
                        <a:srgbClr val="333333">
                          <a:alpha val="65000"/>
                        </a:srgbClr>
                      </a:outerShdw>
                    </a:effectLst>
                  </pic:spPr>
                </pic:pic>
              </a:graphicData>
            </a:graphic>
          </wp:inline>
        </w:drawing>
      </w:r>
    </w:p>
    <w:p w14:paraId="7ED46C0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这样，王氏也就不能叫做王北伐了，因为‘北伐’这个名字要给韩氏，也就是已经被用掉了。那么现在，王氏有两种选择：第一种，是从上面的链的右端拿一个名字，也就是听鸥、林荣二选一；第二种，是叫做‘涛’。但是如果王氏叫做王涛的话，张氏就得从上述链的右端拿一个名字，所有人都参与了交换，形成了一个大环，导致我们没有凶手的位置了，所以就只能是前一种情况，也就是说，王氏只能叫做王林荣或者王听鸥。</w:t>
      </w:r>
    </w:p>
    <w:p w14:paraId="0150A8C7">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这样我们在看上述链上标有‘or’的部分。在这种情况下，不论选择哪一个选项，都不影响我们逻辑自洽闭环，哪一项都可以。不过，我个人倾向于让兰氏叫做婧雅，这样一来，欧阳氏便叫听鸥，李氏便叫婉婉。为什么呢认为兰氏叫做兰婧雅呢？这是因为，在第四章，兰氏和陶李说自己大学要看古文献，而第六章，婧雅也说了自己写毕业论文要看‘老文献’，有一个照应关系。</w:t>
      </w:r>
    </w:p>
    <w:p w14:paraId="5F5980F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“综上所述，韩北伐、樊诵江、兰婧雅、欧阳听鸥、李婉婉、王林荣，这六个人在姓名的交换中形成了一个轮换六元环，只有张涛能被剩在环之外。而剩下的张涛，在两个建筑之中拥有相同的名字，便是凶手。</w:t>
      </w:r>
    </w:p>
    <w:p w14:paraId="42710DE2">
      <w:pPr>
        <w:spacing w:line="360" w:lineRule="auto"/>
        <w:jc w:val="center"/>
        <w:rPr>
          <w:rFonts w:hint="eastAsia" w:ascii="宋体" w:hAnsi="宋体" w:eastAsia="宋体"/>
          <w:sz w:val="24"/>
          <w:szCs w:val="24"/>
        </w:rPr>
      </w:pPr>
      <w:r>
        <w:drawing>
          <wp:inline distT="0" distB="0" distL="0" distR="0">
            <wp:extent cx="5274310" cy="2646045"/>
            <wp:effectExtent l="152400" t="152400" r="364490" b="363855"/>
            <wp:docPr id="1726989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89896" name="图片 1"/>
                    <pic:cNvPicPr>
                      <a:picLocks noChangeAspect="1"/>
                    </pic:cNvPicPr>
                  </pic:nvPicPr>
                  <pic:blipFill>
                    <a:blip r:embed="rId7"/>
                    <a:stretch>
                      <a:fillRect/>
                    </a:stretch>
                  </pic:blipFill>
                  <pic:spPr>
                    <a:xfrm>
                      <a:off x="0" y="0"/>
                      <a:ext cx="5274310" cy="2646045"/>
                    </a:xfrm>
                    <a:prstGeom prst="rect">
                      <a:avLst/>
                    </a:prstGeom>
                    <a:ln>
                      <a:noFill/>
                    </a:ln>
                    <a:effectLst>
                      <a:outerShdw blurRad="292100" dist="139700" dir="2700000" algn="tl" rotWithShape="0">
                        <a:srgbClr val="333333">
                          <a:alpha val="65000"/>
                        </a:srgbClr>
                      </a:outerShdw>
                    </a:effectLst>
                  </pic:spPr>
                </pic:pic>
              </a:graphicData>
            </a:graphic>
          </wp:inline>
        </w:drawing>
      </w:r>
    </w:p>
    <w:p w14:paraId="550C1CF6">
      <w:pPr>
        <w:spacing w:line="360" w:lineRule="auto"/>
        <w:ind w:firstLine="480" w:firstLineChars="200"/>
        <w:rPr>
          <w:rFonts w:ascii="宋体" w:hAnsi="宋体" w:eastAsia="宋体"/>
          <w:sz w:val="24"/>
          <w:szCs w:val="24"/>
        </w:rPr>
      </w:pPr>
      <w:r>
        <w:rPr>
          <w:rFonts w:hint="eastAsia" w:ascii="宋体" w:hAnsi="宋体" w:eastAsia="宋体"/>
          <w:sz w:val="24"/>
          <w:szCs w:val="24"/>
        </w:rPr>
        <w:t>“不过，上面这个环并非唯一的可能。我们观察到，上面的环(带有‘or’的那一个)中，欧阳氏的前面是兰氏或者李氏，后面也是兰氏或者李氏。在上面的考虑中，我们默认欧阳氏的前面和后面不是同一人，但这其实是不一定的。这也就是说，欧阳氏其实可以单独与兰李中的某一个人进行姓名的对换，从大环中拆出一个对换的环，也符合我们的逻辑链。</w:t>
      </w:r>
    </w:p>
    <w:p w14:paraId="37F5C88E">
      <w:pPr>
        <w:spacing w:line="360" w:lineRule="auto"/>
        <w:jc w:val="center"/>
        <w:rPr>
          <w:rFonts w:hint="eastAsia" w:ascii="宋体" w:hAnsi="宋体" w:eastAsia="宋体"/>
          <w:sz w:val="24"/>
          <w:szCs w:val="24"/>
        </w:rPr>
      </w:pPr>
      <w:r>
        <w:drawing>
          <wp:inline distT="0" distB="0" distL="0" distR="0">
            <wp:extent cx="4831080" cy="3042920"/>
            <wp:effectExtent l="152400" t="152400" r="369570" b="367030"/>
            <wp:docPr id="19704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86679" name="图片 1"/>
                    <pic:cNvPicPr>
                      <a:picLocks noChangeAspect="1"/>
                    </pic:cNvPicPr>
                  </pic:nvPicPr>
                  <pic:blipFill>
                    <a:blip r:embed="rId8"/>
                    <a:stretch>
                      <a:fillRect/>
                    </a:stretch>
                  </pic:blipFill>
                  <pic:spPr>
                    <a:xfrm>
                      <a:off x="0" y="0"/>
                      <a:ext cx="4833283" cy="3044514"/>
                    </a:xfrm>
                    <a:prstGeom prst="rect">
                      <a:avLst/>
                    </a:prstGeom>
                    <a:ln>
                      <a:noFill/>
                    </a:ln>
                    <a:effectLst>
                      <a:outerShdw blurRad="292100" dist="139700" dir="2700000" algn="tl" rotWithShape="0">
                        <a:srgbClr val="333333">
                          <a:alpha val="65000"/>
                        </a:srgbClr>
                      </a:outerShdw>
                    </a:effectLst>
                  </pic:spPr>
                </pic:pic>
              </a:graphicData>
            </a:graphic>
          </wp:inline>
        </w:drawing>
      </w:r>
    </w:p>
    <w:p w14:paraId="219E4835">
      <w:pPr>
        <w:spacing w:line="360" w:lineRule="auto"/>
        <w:ind w:firstLine="480" w:firstLineChars="200"/>
        <w:rPr>
          <w:rFonts w:ascii="宋体" w:hAnsi="宋体" w:eastAsia="宋体"/>
          <w:sz w:val="24"/>
          <w:szCs w:val="24"/>
        </w:rPr>
      </w:pPr>
      <w:r>
        <w:rPr>
          <w:rFonts w:hint="eastAsia" w:ascii="宋体" w:hAnsi="宋体" w:eastAsia="宋体"/>
          <w:sz w:val="24"/>
          <w:szCs w:val="24"/>
        </w:rPr>
        <w:t>“要我说，这个交换方式可能甚至更为合理一些。因为在第四章开头，陶李小姐的视角中，‘王先生’先打开了话题，而在她说了几句话之后，‘林荣’回应了她。感情上讲，我会更希望王氏的名字不是林荣。</w:t>
      </w:r>
    </w:p>
    <w:p w14:paraId="44053EED">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不过，所有不带‘or’的解答环，都多少要依赖于软逻辑和心证，如果只考虑逻辑流的话，通过姓名交换的逻辑链，我们无法百分百锁死每一个人绝对叫什么——不过，我们可以锁死，只有张涛才能是凶手，其他人的名字都一定参与了交换。</w:t>
      </w:r>
    </w:p>
    <w:p w14:paraId="255CD5BB">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“通过上述逻辑，我们锁定了【只有张涛有可能成为凶手】，那既然案件又确实发生了，那么凶手就是张涛。”</w:t>
      </w:r>
    </w:p>
    <w:p w14:paraId="0CEC634E">
      <w:pPr>
        <w:spacing w:line="360" w:lineRule="auto"/>
        <w:jc w:val="center"/>
        <w:outlineLvl w:val="1"/>
        <w:rPr>
          <w:rFonts w:hint="eastAsia" w:ascii="黑体" w:hAnsi="黑体" w:eastAsia="黑体"/>
          <w:sz w:val="28"/>
          <w:szCs w:val="28"/>
        </w:rPr>
      </w:pPr>
      <w:r>
        <w:rPr>
          <w:rFonts w:hint="eastAsia" w:ascii="黑体" w:hAnsi="黑体" w:eastAsia="黑体"/>
          <w:sz w:val="28"/>
          <w:szCs w:val="28"/>
        </w:rPr>
        <w:t>解答篇V·收尾工作</w:t>
      </w:r>
    </w:p>
    <w:p w14:paraId="37435ABA">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“等一下！”我伸出一个手掌，“既然你推理出的凶手是张涛，那么便和前面的推理【产生了矛盾】。”</w:t>
      </w:r>
    </w:p>
    <w:p w14:paraId="6682B8DF">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“产生了矛盾？”飞澜不解。</w:t>
      </w:r>
    </w:p>
    <w:p w14:paraId="5F292748">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我们知道，在李陶的视角中，也就是一三五章节，案件发生的时间是大约九点二十，在此之后，他们便维持手拉着手的状态，一直过了半小时左右，到九点五十多的样子。而在这之后，在李陶的视角里，他一直和张涛在一起，而张涛，并未移动。这样，在另一个陶李的建筑里，二四六章节所描绘的事件中，田中的头又为何能被拆下呢？根据第六章的信息，陶李建筑里的人们在九点的时候还没有开始拉手，而每一个建筑里，拉手成环都保持了半小时以上的时间。在这种情况下，一三五章的张涛，是无论如何都没有机会参与二四六章中的头颅拆卸的，也就是说，二四六章中所描绘的案件，必须只能出现一个张涛。”</w:t>
      </w:r>
    </w:p>
    <w:p w14:paraId="789A79EE">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听到我这个逻辑，飞澜明显有些措手不及。不过他看到我眼神中的循循善诱，便意识到他的推理并没有严重漏洞，只差临门一脚。</w:t>
      </w:r>
    </w:p>
    <w:p w14:paraId="4F0C7172">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他思忖片刻：“要解决这个问题的话……要先考虑一件事，就是两座建筑之内案件发生的时间顺序。如果陶李案(二四六)发生在李陶案(一三五)之前，是无论如何都没有可能的，因为李陶案发生的时间是九点二十，而陶李案的八人拉手至少耗费了半小时，腾不出一个张涛去另一座建筑。</w:t>
      </w:r>
    </w:p>
    <w:p w14:paraId="669702CE">
      <w:pPr>
        <w:spacing w:line="360" w:lineRule="auto"/>
        <w:ind w:firstLine="480" w:firstLineChars="200"/>
        <w:rPr>
          <w:rFonts w:ascii="宋体" w:hAnsi="宋体" w:eastAsia="宋体"/>
          <w:sz w:val="24"/>
          <w:szCs w:val="24"/>
        </w:rPr>
      </w:pPr>
      <w:r>
        <w:rPr>
          <w:rFonts w:hint="eastAsia" w:ascii="宋体" w:hAnsi="宋体" w:eastAsia="宋体"/>
          <w:sz w:val="24"/>
          <w:szCs w:val="24"/>
        </w:rPr>
        <w:t>“可是，如果陶李案发生在李陶案之后，我们就有一个可以用的道具，那就是田中的头。在李陶案发生之后，田中的头就可以被拿进另一个建筑，而陶李案只说了案发时间是【敲钟后不久】，那自然可以是十点多。凶手在十点钟响的时候来李陶建筑内偷走田中的头，并且使用【压缩饼干的那个包裹外面的绳索】绑住，将绳端绕过天花板上下吊的【灯管】，就可以将头拉向空中。这样，只要【用脖子夹住绳索】，就可以保持头在空中。而在众人成环之后，放下绳索，头就可以自然掉落。陶李所提到的【异样的触感】，可能就是绳子的触感吧。然后，凶手只需要在众人散去之后，趁着十一点巨大的钟响，再次拆下田中的头，并且把借来的头拆下绳子还回去，就可以完成诡计了。</w:t>
      </w:r>
    </w:p>
    <w:p w14:paraId="16E3A66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“这样的诡计，必须要使用田中的一个头，也就是必须在另一侧的案件完成之后才能成功实施。也就是说，这个诡计的出现并不影响我们先前的推理，我们先前的逻辑链也都是必要的。”</w:t>
      </w:r>
    </w:p>
    <w:p w14:paraId="7140D55B">
      <w:pPr>
        <w:spacing w:line="360" w:lineRule="auto"/>
        <w:jc w:val="center"/>
        <w:rPr>
          <w:rFonts w:hint="eastAsia" w:ascii="宋体" w:hAnsi="宋体" w:eastAsia="宋体"/>
          <w:sz w:val="24"/>
          <w:szCs w:val="24"/>
        </w:rPr>
      </w:pPr>
      <w:r>
        <w:drawing>
          <wp:inline distT="0" distB="0" distL="0" distR="0">
            <wp:extent cx="5274310" cy="3072765"/>
            <wp:effectExtent l="152400" t="152400" r="364490" b="356235"/>
            <wp:docPr id="316425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25343" name="图片 1"/>
                    <pic:cNvPicPr>
                      <a:picLocks noChangeAspect="1"/>
                    </pic:cNvPicPr>
                  </pic:nvPicPr>
                  <pic:blipFill>
                    <a:blip r:embed="rId9"/>
                    <a:stretch>
                      <a:fillRect/>
                    </a:stretch>
                  </pic:blipFill>
                  <pic:spPr>
                    <a:xfrm>
                      <a:off x="0" y="0"/>
                      <a:ext cx="5274310" cy="3072765"/>
                    </a:xfrm>
                    <a:prstGeom prst="rect">
                      <a:avLst/>
                    </a:prstGeom>
                    <a:ln>
                      <a:noFill/>
                    </a:ln>
                    <a:effectLst>
                      <a:outerShdw blurRad="292100" dist="139700" dir="2700000" algn="tl" rotWithShape="0">
                        <a:srgbClr val="333333">
                          <a:alpha val="65000"/>
                        </a:srgbClr>
                      </a:outerShdw>
                    </a:effectLst>
                  </pic:spPr>
                </pic:pic>
              </a:graphicData>
            </a:graphic>
          </wp:inline>
        </w:drawing>
      </w:r>
    </w:p>
    <w:p w14:paraId="7DFE97E9">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完美的推理！”我赞叹，“现在，田中为什么和众人说他们没有足够信息可以推理出诡计，我们也能够得知了。那是因为，每一所建筑之内的人，完全没有另一所建筑的视角，因而就不可能通过姓名周环排除法来锁定凶手，更无法得出交互式的作案手法。”</w:t>
      </w:r>
    </w:p>
    <w:p w14:paraId="56DB0AE0">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在飞澜说完他全部的解答之后，我们俩对视良久。</w:t>
      </w:r>
    </w:p>
    <w:p w14:paraId="2F799223">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“所以……文本派这次还真搞出了挺新奇的东西，对【真实神谕】设定的利用率还蛮高。我本来还以为，这个设定完全不能给推理界激起什么水花呢。”他托腮。</w:t>
      </w:r>
    </w:p>
    <w:p w14:paraId="6C637E7F">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是啊，我也失算了。看来，随着推理的发展和变化，诡计的类型也会不断有全新的形式和想法，我想，推理可能永远没有终点，但是相对地，我们永远都会有起点，当我们走过够远的路再回眸的时候，便会发现我们曾经踏下的每一个脚印都有它的意义。”</w:t>
      </w:r>
    </w:p>
    <w:p w14:paraId="4A7304CE">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“唉，师父，感觉我见过这么多诡计之后，都有点想不做侦探，反倒想做凶手了，反正不用杀人，只需要设计诡计，好有意思啊。”</w:t>
      </w:r>
    </w:p>
    <w:p w14:paraId="15E2684F">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“财力允许么？做凶手可是要自己建房子请演员的哦。”</w:t>
      </w:r>
    </w:p>
    <w:p w14:paraId="0DD16554">
      <w:pPr>
        <w:spacing w:line="360" w:lineRule="auto"/>
        <w:ind w:firstLine="480" w:firstLineChars="200"/>
        <w:rPr>
          <w:rFonts w:ascii="宋体" w:hAnsi="宋体" w:eastAsia="宋体"/>
          <w:sz w:val="24"/>
          <w:szCs w:val="24"/>
        </w:rPr>
      </w:pPr>
      <w:r>
        <w:rPr>
          <w:rFonts w:hint="eastAsia" w:ascii="宋体" w:hAnsi="宋体" w:eastAsia="宋体"/>
          <w:sz w:val="24"/>
          <w:szCs w:val="24"/>
        </w:rPr>
        <w:t>“啊!那……那还是算了，我还是认真进修我作为侦探的技术吧。”飞澜挠挠头。</w:t>
      </w:r>
    </w:p>
    <w:p w14:paraId="7DC23AEA">
      <w:pPr>
        <w:spacing w:line="360" w:lineRule="auto"/>
        <w:ind w:firstLine="480" w:firstLineChars="200"/>
        <w:rPr>
          <w:rFonts w:ascii="宋体" w:hAnsi="宋体" w:eastAsia="宋体"/>
          <w:sz w:val="24"/>
          <w:szCs w:val="24"/>
        </w:rPr>
      </w:pPr>
      <w:r>
        <w:rPr>
          <w:rFonts w:hint="eastAsia" w:ascii="宋体" w:hAnsi="宋体" w:eastAsia="宋体"/>
          <w:sz w:val="24"/>
          <w:szCs w:val="24"/>
        </w:rPr>
        <w:t>“不过，侦探在完成推理之后，想要做凶手，倒也是经常会有的想法。你知道为什么么？”我没有难为他，反倒抛出一个问题。</w:t>
      </w:r>
    </w:p>
    <w:p w14:paraId="0A1B807C">
      <w:pPr>
        <w:spacing w:line="360" w:lineRule="auto"/>
        <w:ind w:firstLine="480" w:firstLineChars="200"/>
        <w:rPr>
          <w:rFonts w:ascii="宋体" w:hAnsi="宋体" w:eastAsia="宋体"/>
          <w:sz w:val="24"/>
          <w:szCs w:val="24"/>
        </w:rPr>
      </w:pPr>
      <w:r>
        <w:rPr>
          <w:rFonts w:hint="eastAsia" w:ascii="宋体" w:hAnsi="宋体" w:eastAsia="宋体"/>
          <w:sz w:val="24"/>
          <w:szCs w:val="24"/>
        </w:rPr>
        <w:t>飞澜看向我，大概是预判了我没指望他回答，便直接等着我继续说。</w:t>
      </w:r>
    </w:p>
    <w:p w14:paraId="5C4BD61A">
      <w:pPr>
        <w:spacing w:line="360" w:lineRule="auto"/>
        <w:ind w:firstLine="480" w:firstLineChars="200"/>
        <w:rPr>
          <w:rFonts w:ascii="宋体" w:hAnsi="宋体" w:eastAsia="宋体"/>
          <w:sz w:val="24"/>
          <w:szCs w:val="24"/>
        </w:rPr>
      </w:pPr>
      <w:r>
        <w:rPr>
          <w:rFonts w:hint="eastAsia" w:ascii="宋体" w:hAnsi="宋体" w:eastAsia="宋体"/>
          <w:sz w:val="24"/>
          <w:szCs w:val="24"/>
        </w:rPr>
        <w:t>“那是因为，诡计的构筑和发展，依赖于侦探和凶手之间的信任。侦探相信凶手会认真构筑精巧的逻辑链，而不是只囿于烂梗，才会认真动用每一个脑细胞去推理；而凶手知道侦探的这种动用每一个脑细胞的热忱，才会用更大的思考量和投入，作为回报。如果仅仅是凭借本能，是不会让我们的文明有发展和进步的，而只有人与人之间坚定的信任和坚固的纽带，才能够让我们走到今天，让我们的推理走到今天。</w:t>
      </w:r>
    </w:p>
    <w:p w14:paraId="616D2FB0">
      <w:pPr>
        <w:spacing w:line="360" w:lineRule="auto"/>
        <w:ind w:firstLine="480" w:firstLineChars="200"/>
        <w:rPr>
          <w:rFonts w:ascii="宋体" w:hAnsi="宋体" w:eastAsia="宋体"/>
          <w:sz w:val="24"/>
          <w:szCs w:val="24"/>
        </w:rPr>
      </w:pPr>
      <w:r>
        <w:rPr>
          <w:rFonts w:hint="eastAsia" w:ascii="宋体" w:hAnsi="宋体" w:eastAsia="宋体"/>
          <w:sz w:val="24"/>
          <w:szCs w:val="24"/>
        </w:rPr>
        <w:t>“正因为信任，所以会期待，正因为期待，所以会感同身受。当他们的热忱和我们的热忱完全共鸣，没有古典时代相互竞争、相互抗衡的矛盾冲突，我们的推理，才能够升华为令人赏心悦目的艺术篇章。</w:t>
      </w:r>
    </w:p>
    <w:p w14:paraId="71048098">
      <w:pPr>
        <w:spacing w:line="360" w:lineRule="auto"/>
        <w:ind w:firstLine="480" w:firstLineChars="200"/>
        <w:rPr>
          <w:rFonts w:ascii="宋体" w:hAnsi="宋体" w:eastAsia="宋体"/>
          <w:sz w:val="24"/>
          <w:szCs w:val="24"/>
        </w:rPr>
      </w:pPr>
      <w:r>
        <w:rPr>
          <w:rFonts w:hint="eastAsia" w:ascii="宋体" w:hAnsi="宋体" w:eastAsia="宋体"/>
          <w:sz w:val="24"/>
          <w:szCs w:val="24"/>
        </w:rPr>
        <w:t>“这是每一个侦探都必须学习的第一课：或许推理的愿望是由外来的神力所带来，但是推理本身，以及它带给我们的一切，绝对都完完全全地属于我们。”</w:t>
      </w:r>
    </w:p>
    <w:p w14:paraId="31AFE2BF">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是啊，未来是一种躁动，但这不仅是在慨叹于世事无常的不确定性，还有对未来的人们会做什么、呼唤什么、铭记什么、为什么而心潮澎湃的无边热望。</w:t>
      </w:r>
    </w:p>
    <w:p w14:paraId="18DA2A3A">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(全文完)</w:t>
      </w:r>
    </w:p>
    <w:p w14:paraId="2ED62533">
      <w:pPr>
        <w:rPr>
          <w:rFonts w:hint="eastAsia" w:ascii="宋体" w:hAnsi="宋体" w:eastAsia="宋体"/>
          <w:sz w:val="24"/>
          <w:szCs w:val="24"/>
        </w:rPr>
      </w:pPr>
      <w:r>
        <w:rPr>
          <w:rFonts w:hint="eastAsia" w:ascii="宋体" w:hAnsi="宋体" w:eastAsia="宋体"/>
          <w:sz w:val="24"/>
          <w:szCs w:val="24"/>
        </w:rPr>
        <w:br w:type="page"/>
      </w:r>
    </w:p>
    <w:p w14:paraId="04B16206">
      <w:pPr>
        <w:spacing w:line="360" w:lineRule="auto"/>
        <w:outlineLvl w:val="1"/>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评分细则：</w:t>
      </w:r>
    </w:p>
    <w:p w14:paraId="17EC11DC">
      <w:pPr>
        <w:spacing w:line="360" w:lineRule="auto"/>
        <w:rPr>
          <w:rFonts w:ascii="宋体" w:hAnsi="宋体" w:eastAsia="宋体"/>
          <w:sz w:val="24"/>
          <w:szCs w:val="24"/>
        </w:rPr>
      </w:pPr>
      <w:r>
        <w:rPr>
          <w:rFonts w:hint="eastAsia" w:ascii="宋体" w:hAnsi="宋体" w:eastAsia="宋体"/>
          <w:sz w:val="24"/>
          <w:szCs w:val="24"/>
        </w:rPr>
        <w:t>1. 正文部分视角切换，即一三五章节和二四六章节并非同属于一人的视角。(2分)</w:t>
      </w:r>
    </w:p>
    <w:p w14:paraId="1F70B3BB">
      <w:pPr>
        <w:spacing w:line="360" w:lineRule="auto"/>
        <w:rPr>
          <w:rFonts w:ascii="宋体" w:hAnsi="宋体" w:eastAsia="宋体"/>
          <w:sz w:val="24"/>
          <w:szCs w:val="24"/>
        </w:rPr>
      </w:pPr>
      <w:r>
        <w:rPr>
          <w:rFonts w:hint="eastAsia" w:ascii="宋体" w:hAnsi="宋体" w:eastAsia="宋体"/>
          <w:sz w:val="24"/>
          <w:szCs w:val="24"/>
        </w:rPr>
        <w:t>2. 正文一三五章节的主人公是李陶，性别男，二四六章节的主人公是陶李，性别女。(2分)</w:t>
      </w:r>
    </w:p>
    <w:p w14:paraId="3BC59ECD">
      <w:pPr>
        <w:spacing w:line="360" w:lineRule="auto"/>
        <w:rPr>
          <w:rFonts w:ascii="宋体" w:hAnsi="宋体" w:eastAsia="宋体"/>
          <w:sz w:val="24"/>
          <w:szCs w:val="24"/>
        </w:rPr>
      </w:pPr>
      <w:r>
        <w:rPr>
          <w:rFonts w:hint="eastAsia" w:ascii="宋体" w:hAnsi="宋体" w:eastAsia="宋体"/>
          <w:sz w:val="24"/>
          <w:szCs w:val="24"/>
        </w:rPr>
        <w:t>3. 众人所在的建筑一共有两座，涉及十六个人与两个机器人。(1分)</w:t>
      </w:r>
    </w:p>
    <w:p w14:paraId="1C4F67D8">
      <w:pPr>
        <w:spacing w:line="360" w:lineRule="auto"/>
        <w:rPr>
          <w:rFonts w:ascii="宋体" w:hAnsi="宋体" w:eastAsia="宋体"/>
          <w:sz w:val="24"/>
          <w:szCs w:val="24"/>
        </w:rPr>
      </w:pPr>
      <w:r>
        <w:rPr>
          <w:rFonts w:hint="eastAsia" w:ascii="宋体" w:hAnsi="宋体" w:eastAsia="宋体"/>
          <w:sz w:val="24"/>
          <w:szCs w:val="24"/>
        </w:rPr>
        <w:t>4. 拆卸田中头部的第一个手法，即同名同姓双生子相邻，可以在不被众人察觉的情况下在环中插入一个人，由此腾出两只手拆卸头部。(2分)</w:t>
      </w:r>
    </w:p>
    <w:p w14:paraId="17F484C1">
      <w:pPr>
        <w:spacing w:line="360" w:lineRule="auto"/>
        <w:rPr>
          <w:rFonts w:ascii="宋体" w:hAnsi="宋体" w:eastAsia="宋体"/>
          <w:sz w:val="24"/>
          <w:szCs w:val="24"/>
        </w:rPr>
      </w:pPr>
      <w:r>
        <w:rPr>
          <w:rFonts w:hint="eastAsia" w:ascii="宋体" w:hAnsi="宋体" w:eastAsia="宋体"/>
          <w:sz w:val="24"/>
          <w:szCs w:val="24"/>
        </w:rPr>
        <w:t>5. 需要对两个建筑内的七个姓氏(韩、兰、王、欧阳、樊、李、张)和七个名字(诵江、听鸥、北伐、婉婉、婧雅、林荣、涛)进行重排，以寻找两座建筑内同名同姓的双生子。(2分)</w:t>
      </w:r>
    </w:p>
    <w:p w14:paraId="71B81272">
      <w:pPr>
        <w:spacing w:line="360" w:lineRule="auto"/>
        <w:rPr>
          <w:rFonts w:ascii="宋体" w:hAnsi="宋体" w:eastAsia="宋体"/>
          <w:sz w:val="24"/>
          <w:szCs w:val="24"/>
        </w:rPr>
      </w:pPr>
      <w:r>
        <w:rPr>
          <w:rFonts w:hint="eastAsia" w:ascii="宋体" w:hAnsi="宋体" w:eastAsia="宋体"/>
          <w:sz w:val="24"/>
          <w:szCs w:val="24"/>
        </w:rPr>
        <w:t>6. 二四六章节中，樊氏的姓名为樊诵江。(1分)</w:t>
      </w:r>
    </w:p>
    <w:p w14:paraId="705EA81A">
      <w:pPr>
        <w:spacing w:line="360" w:lineRule="auto"/>
        <w:rPr>
          <w:rFonts w:ascii="宋体" w:hAnsi="宋体" w:eastAsia="宋体"/>
          <w:sz w:val="24"/>
          <w:szCs w:val="24"/>
        </w:rPr>
      </w:pPr>
      <w:r>
        <w:rPr>
          <w:rFonts w:hint="eastAsia" w:ascii="宋体" w:hAnsi="宋体" w:eastAsia="宋体"/>
          <w:sz w:val="24"/>
          <w:szCs w:val="24"/>
        </w:rPr>
        <w:t>7. 二四六章节中，韩氏的姓名为韩北伐。(1分)</w:t>
      </w:r>
    </w:p>
    <w:p w14:paraId="78271341">
      <w:pPr>
        <w:spacing w:line="360" w:lineRule="auto"/>
        <w:rPr>
          <w:rFonts w:ascii="宋体" w:hAnsi="宋体" w:eastAsia="宋体"/>
          <w:sz w:val="24"/>
          <w:szCs w:val="24"/>
        </w:rPr>
      </w:pPr>
      <w:r>
        <w:rPr>
          <w:rFonts w:hint="eastAsia" w:ascii="宋体" w:hAnsi="宋体" w:eastAsia="宋体"/>
          <w:sz w:val="24"/>
          <w:szCs w:val="24"/>
        </w:rPr>
        <w:t>8. 二四六章节中，欧阳氏为男性，亦即不可能叫做欧阳婉婉。(1分)</w:t>
      </w:r>
    </w:p>
    <w:p w14:paraId="6B014F82">
      <w:pPr>
        <w:spacing w:line="360" w:lineRule="auto"/>
        <w:rPr>
          <w:rFonts w:ascii="宋体" w:hAnsi="宋体" w:eastAsia="宋体"/>
          <w:sz w:val="24"/>
          <w:szCs w:val="24"/>
        </w:rPr>
      </w:pPr>
      <w:r>
        <w:rPr>
          <w:rFonts w:hint="eastAsia" w:ascii="宋体" w:hAnsi="宋体" w:eastAsia="宋体"/>
          <w:sz w:val="24"/>
          <w:szCs w:val="24"/>
        </w:rPr>
        <w:t>9. 二四六章节中，兰氏和李氏的名字分别为婧雅和婉婉（顺序可以颠倒）。(2分)</w:t>
      </w:r>
    </w:p>
    <w:p w14:paraId="3E75C105">
      <w:pPr>
        <w:spacing w:line="360" w:lineRule="auto"/>
        <w:rPr>
          <w:rFonts w:hint="eastAsia" w:ascii="宋体" w:hAnsi="宋体" w:eastAsia="宋体"/>
          <w:sz w:val="24"/>
          <w:szCs w:val="24"/>
        </w:rPr>
      </w:pPr>
      <w:r>
        <w:rPr>
          <w:rFonts w:hint="eastAsia" w:ascii="宋体" w:hAnsi="宋体" w:eastAsia="宋体"/>
          <w:sz w:val="24"/>
          <w:szCs w:val="24"/>
        </w:rPr>
        <w:t>10. 二四六章节中，王氏的名字为王听鸥与王林荣均可(答出一个即得分，不需要作答者指出两个名字均可)。(1分)</w:t>
      </w:r>
    </w:p>
    <w:p w14:paraId="4AEBE3C6">
      <w:pPr>
        <w:spacing w:line="360" w:lineRule="auto"/>
        <w:rPr>
          <w:rFonts w:ascii="宋体" w:hAnsi="宋体" w:eastAsia="宋体"/>
          <w:sz w:val="24"/>
          <w:szCs w:val="24"/>
        </w:rPr>
      </w:pPr>
      <w:r>
        <w:rPr>
          <w:rFonts w:hint="eastAsia" w:ascii="宋体" w:hAnsi="宋体" w:eastAsia="宋体"/>
          <w:sz w:val="24"/>
          <w:szCs w:val="24"/>
        </w:rPr>
        <w:t>10. 只有张涛有可能是凶手。(3分)</w:t>
      </w:r>
    </w:p>
    <w:p w14:paraId="531D5B2C">
      <w:pPr>
        <w:spacing w:line="360" w:lineRule="auto"/>
        <w:rPr>
          <w:rFonts w:ascii="宋体" w:hAnsi="宋体" w:eastAsia="宋体"/>
          <w:sz w:val="24"/>
          <w:szCs w:val="24"/>
        </w:rPr>
      </w:pPr>
      <w:r>
        <w:rPr>
          <w:rFonts w:hint="eastAsia" w:ascii="宋体" w:hAnsi="宋体" w:eastAsia="宋体"/>
          <w:sz w:val="24"/>
          <w:szCs w:val="24"/>
        </w:rPr>
        <w:t>11. 拆卸田中头部的第二个手法，即使用已拆卸下来的田中头部，系绳绕灯下吊抛头，此时张涛依然是凶手。(2分)</w:t>
      </w:r>
    </w:p>
    <w:p w14:paraId="53C1871C">
      <w:pPr>
        <w:spacing w:line="360" w:lineRule="auto"/>
        <w:rPr>
          <w:rFonts w:ascii="宋体" w:hAnsi="宋体" w:eastAsia="宋体"/>
          <w:sz w:val="24"/>
          <w:szCs w:val="24"/>
        </w:rPr>
      </w:pPr>
    </w:p>
    <w:p w14:paraId="548AC0ED">
      <w:pPr>
        <w:spacing w:line="360" w:lineRule="auto"/>
        <w:rPr>
          <w:rFonts w:ascii="宋体" w:hAnsi="宋体" w:eastAsia="宋体"/>
          <w:sz w:val="24"/>
          <w:szCs w:val="24"/>
        </w:rPr>
      </w:pPr>
      <w:r>
        <w:rPr>
          <w:rFonts w:hint="eastAsia" w:ascii="宋体" w:hAnsi="宋体" w:eastAsia="宋体"/>
          <w:sz w:val="24"/>
          <w:szCs w:val="24"/>
        </w:rPr>
        <w:t>备注：</w:t>
      </w:r>
    </w:p>
    <w:p w14:paraId="15D56323">
      <w:pPr>
        <w:spacing w:line="360" w:lineRule="auto"/>
        <w:rPr>
          <w:rFonts w:hint="eastAsia" w:ascii="宋体" w:hAnsi="宋体" w:eastAsia="宋体"/>
          <w:sz w:val="24"/>
          <w:szCs w:val="24"/>
        </w:rPr>
      </w:pPr>
      <w:r>
        <w:rPr>
          <w:rFonts w:hint="eastAsia" w:ascii="宋体" w:hAnsi="宋体" w:eastAsia="宋体"/>
          <w:sz w:val="24"/>
          <w:szCs w:val="24"/>
        </w:rPr>
        <w:t>如果在作答中提及姓名交换可以成环，或者是类似的表述，则获得2分附加分，但是总分不得超过20分。</w:t>
      </w:r>
    </w:p>
    <w:p w14:paraId="33701971">
      <w:pPr>
        <w:spacing w:line="360" w:lineRule="auto"/>
        <w:rPr>
          <w:rFonts w:hint="default" w:ascii="宋体" w:hAnsi="宋体" w:eastAsia="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7F7"/>
    <w:rsid w:val="000051B8"/>
    <w:rsid w:val="00030334"/>
    <w:rsid w:val="00031E16"/>
    <w:rsid w:val="00063404"/>
    <w:rsid w:val="00074DBA"/>
    <w:rsid w:val="000813DF"/>
    <w:rsid w:val="000A1D58"/>
    <w:rsid w:val="000B28BF"/>
    <w:rsid w:val="000C536B"/>
    <w:rsid w:val="000C68EB"/>
    <w:rsid w:val="000F0DE4"/>
    <w:rsid w:val="00114BC1"/>
    <w:rsid w:val="00126003"/>
    <w:rsid w:val="00126161"/>
    <w:rsid w:val="00132CAE"/>
    <w:rsid w:val="00143C32"/>
    <w:rsid w:val="00152B18"/>
    <w:rsid w:val="00173208"/>
    <w:rsid w:val="00173309"/>
    <w:rsid w:val="0019026D"/>
    <w:rsid w:val="00194921"/>
    <w:rsid w:val="001B12D4"/>
    <w:rsid w:val="001C2D01"/>
    <w:rsid w:val="001C5660"/>
    <w:rsid w:val="001C594E"/>
    <w:rsid w:val="001E089A"/>
    <w:rsid w:val="001E4EDC"/>
    <w:rsid w:val="001F70B6"/>
    <w:rsid w:val="00202BE2"/>
    <w:rsid w:val="00211198"/>
    <w:rsid w:val="0025722C"/>
    <w:rsid w:val="002740FA"/>
    <w:rsid w:val="002839E9"/>
    <w:rsid w:val="00293D63"/>
    <w:rsid w:val="0029489B"/>
    <w:rsid w:val="0029499A"/>
    <w:rsid w:val="002A4BBE"/>
    <w:rsid w:val="002A57B9"/>
    <w:rsid w:val="002B15A4"/>
    <w:rsid w:val="002B5849"/>
    <w:rsid w:val="002C0F44"/>
    <w:rsid w:val="002D142C"/>
    <w:rsid w:val="002D2D6B"/>
    <w:rsid w:val="002D5958"/>
    <w:rsid w:val="002E1911"/>
    <w:rsid w:val="00301450"/>
    <w:rsid w:val="00313F3A"/>
    <w:rsid w:val="00321893"/>
    <w:rsid w:val="00327E55"/>
    <w:rsid w:val="003325B7"/>
    <w:rsid w:val="00337606"/>
    <w:rsid w:val="0035196E"/>
    <w:rsid w:val="003578DB"/>
    <w:rsid w:val="00360E20"/>
    <w:rsid w:val="0037283A"/>
    <w:rsid w:val="00372C0C"/>
    <w:rsid w:val="00374181"/>
    <w:rsid w:val="00375868"/>
    <w:rsid w:val="003762E8"/>
    <w:rsid w:val="00380D54"/>
    <w:rsid w:val="00391D6B"/>
    <w:rsid w:val="003A74E6"/>
    <w:rsid w:val="003A7B8C"/>
    <w:rsid w:val="003B0E57"/>
    <w:rsid w:val="003B4486"/>
    <w:rsid w:val="003C52A6"/>
    <w:rsid w:val="004015B5"/>
    <w:rsid w:val="00414222"/>
    <w:rsid w:val="00420735"/>
    <w:rsid w:val="00436F95"/>
    <w:rsid w:val="00454023"/>
    <w:rsid w:val="00471620"/>
    <w:rsid w:val="004747F7"/>
    <w:rsid w:val="00475CBD"/>
    <w:rsid w:val="00490D13"/>
    <w:rsid w:val="004924A1"/>
    <w:rsid w:val="004C5EA9"/>
    <w:rsid w:val="004D1375"/>
    <w:rsid w:val="004E3D09"/>
    <w:rsid w:val="005002C3"/>
    <w:rsid w:val="00517177"/>
    <w:rsid w:val="00533363"/>
    <w:rsid w:val="00552C3F"/>
    <w:rsid w:val="005575EB"/>
    <w:rsid w:val="00563F73"/>
    <w:rsid w:val="00587B88"/>
    <w:rsid w:val="00590C64"/>
    <w:rsid w:val="005A38C8"/>
    <w:rsid w:val="005A4CA6"/>
    <w:rsid w:val="005B2AAE"/>
    <w:rsid w:val="005D7687"/>
    <w:rsid w:val="005E455E"/>
    <w:rsid w:val="005F0290"/>
    <w:rsid w:val="0060471C"/>
    <w:rsid w:val="006702A8"/>
    <w:rsid w:val="006772C3"/>
    <w:rsid w:val="006A197A"/>
    <w:rsid w:val="006A73AA"/>
    <w:rsid w:val="006B68CF"/>
    <w:rsid w:val="006C2E30"/>
    <w:rsid w:val="006D11A0"/>
    <w:rsid w:val="006E398F"/>
    <w:rsid w:val="006E7BCF"/>
    <w:rsid w:val="006F44C3"/>
    <w:rsid w:val="00731B0B"/>
    <w:rsid w:val="0073255E"/>
    <w:rsid w:val="0075615D"/>
    <w:rsid w:val="0076619F"/>
    <w:rsid w:val="007747CD"/>
    <w:rsid w:val="00775705"/>
    <w:rsid w:val="007858DB"/>
    <w:rsid w:val="00786946"/>
    <w:rsid w:val="00790D8B"/>
    <w:rsid w:val="007B1E5C"/>
    <w:rsid w:val="007B54B8"/>
    <w:rsid w:val="007E690A"/>
    <w:rsid w:val="007E690F"/>
    <w:rsid w:val="00832103"/>
    <w:rsid w:val="008353FA"/>
    <w:rsid w:val="00840D0B"/>
    <w:rsid w:val="00854542"/>
    <w:rsid w:val="00864A13"/>
    <w:rsid w:val="00872A88"/>
    <w:rsid w:val="008735EF"/>
    <w:rsid w:val="00873D27"/>
    <w:rsid w:val="00897944"/>
    <w:rsid w:val="008A52A6"/>
    <w:rsid w:val="008C0702"/>
    <w:rsid w:val="008C57C8"/>
    <w:rsid w:val="0091014E"/>
    <w:rsid w:val="00911D6E"/>
    <w:rsid w:val="00911F62"/>
    <w:rsid w:val="00914F05"/>
    <w:rsid w:val="00940D5E"/>
    <w:rsid w:val="0096111B"/>
    <w:rsid w:val="00961708"/>
    <w:rsid w:val="00965436"/>
    <w:rsid w:val="00967E71"/>
    <w:rsid w:val="00985308"/>
    <w:rsid w:val="00995C9F"/>
    <w:rsid w:val="009970FD"/>
    <w:rsid w:val="009A40AA"/>
    <w:rsid w:val="009B1C9E"/>
    <w:rsid w:val="009D064E"/>
    <w:rsid w:val="009D5E53"/>
    <w:rsid w:val="009E287A"/>
    <w:rsid w:val="009F0B11"/>
    <w:rsid w:val="00A161BE"/>
    <w:rsid w:val="00A35ABF"/>
    <w:rsid w:val="00A60C1B"/>
    <w:rsid w:val="00A66CC8"/>
    <w:rsid w:val="00A70BE1"/>
    <w:rsid w:val="00A70CAB"/>
    <w:rsid w:val="00A71434"/>
    <w:rsid w:val="00A74640"/>
    <w:rsid w:val="00A95BC0"/>
    <w:rsid w:val="00AB05A5"/>
    <w:rsid w:val="00AD6316"/>
    <w:rsid w:val="00AD796C"/>
    <w:rsid w:val="00AE32B8"/>
    <w:rsid w:val="00AE5B89"/>
    <w:rsid w:val="00AF0CD5"/>
    <w:rsid w:val="00B01ACA"/>
    <w:rsid w:val="00B0468C"/>
    <w:rsid w:val="00B124FE"/>
    <w:rsid w:val="00B12AC5"/>
    <w:rsid w:val="00B26022"/>
    <w:rsid w:val="00B27AF9"/>
    <w:rsid w:val="00B3108C"/>
    <w:rsid w:val="00B53E99"/>
    <w:rsid w:val="00B67CAE"/>
    <w:rsid w:val="00B77CDA"/>
    <w:rsid w:val="00B77F78"/>
    <w:rsid w:val="00B90FFB"/>
    <w:rsid w:val="00BA056A"/>
    <w:rsid w:val="00BA4D26"/>
    <w:rsid w:val="00BC4F05"/>
    <w:rsid w:val="00BC523B"/>
    <w:rsid w:val="00BD0DE3"/>
    <w:rsid w:val="00BD4FEF"/>
    <w:rsid w:val="00BE384C"/>
    <w:rsid w:val="00BF0D72"/>
    <w:rsid w:val="00BF5672"/>
    <w:rsid w:val="00BF7E2E"/>
    <w:rsid w:val="00C01EF0"/>
    <w:rsid w:val="00C13FD7"/>
    <w:rsid w:val="00C30411"/>
    <w:rsid w:val="00C50DDA"/>
    <w:rsid w:val="00C53397"/>
    <w:rsid w:val="00C7293D"/>
    <w:rsid w:val="00C838AA"/>
    <w:rsid w:val="00CA0663"/>
    <w:rsid w:val="00CC29A1"/>
    <w:rsid w:val="00D01815"/>
    <w:rsid w:val="00D0792D"/>
    <w:rsid w:val="00D238A5"/>
    <w:rsid w:val="00D3528E"/>
    <w:rsid w:val="00D544D7"/>
    <w:rsid w:val="00D73488"/>
    <w:rsid w:val="00D87287"/>
    <w:rsid w:val="00DA0A35"/>
    <w:rsid w:val="00DA26C8"/>
    <w:rsid w:val="00DB6FF2"/>
    <w:rsid w:val="00DB7923"/>
    <w:rsid w:val="00DE32B4"/>
    <w:rsid w:val="00E0417F"/>
    <w:rsid w:val="00E05433"/>
    <w:rsid w:val="00E138D9"/>
    <w:rsid w:val="00E219DD"/>
    <w:rsid w:val="00E25CE5"/>
    <w:rsid w:val="00E37BA4"/>
    <w:rsid w:val="00E47102"/>
    <w:rsid w:val="00E71EAA"/>
    <w:rsid w:val="00E97A2E"/>
    <w:rsid w:val="00EA0781"/>
    <w:rsid w:val="00EA22E4"/>
    <w:rsid w:val="00EC06E4"/>
    <w:rsid w:val="00EC29EA"/>
    <w:rsid w:val="00ED256A"/>
    <w:rsid w:val="00EF3243"/>
    <w:rsid w:val="00EF5FE9"/>
    <w:rsid w:val="00F038D6"/>
    <w:rsid w:val="00F14253"/>
    <w:rsid w:val="00F27028"/>
    <w:rsid w:val="00F36267"/>
    <w:rsid w:val="00F452A6"/>
    <w:rsid w:val="00F530F4"/>
    <w:rsid w:val="00F57145"/>
    <w:rsid w:val="00F60C18"/>
    <w:rsid w:val="00F70FF9"/>
    <w:rsid w:val="00F741AC"/>
    <w:rsid w:val="00F819F8"/>
    <w:rsid w:val="00F8512E"/>
    <w:rsid w:val="00F90217"/>
    <w:rsid w:val="00F90F63"/>
    <w:rsid w:val="00F9422F"/>
    <w:rsid w:val="00F960D3"/>
    <w:rsid w:val="00FB27A6"/>
    <w:rsid w:val="00FC0E28"/>
    <w:rsid w:val="00FC4FED"/>
    <w:rsid w:val="00FD0CAD"/>
    <w:rsid w:val="00FD0EEB"/>
    <w:rsid w:val="00FE186D"/>
    <w:rsid w:val="00FF2E8F"/>
    <w:rsid w:val="05BE554A"/>
    <w:rsid w:val="185F676A"/>
    <w:rsid w:val="2E3A0EE3"/>
    <w:rsid w:val="45864FF3"/>
    <w:rsid w:val="4D7F4B51"/>
    <w:rsid w:val="57176E50"/>
    <w:rsid w:val="63714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8482</Words>
  <Characters>8543</Characters>
  <Lines>143</Lines>
  <Paragraphs>108</Paragraphs>
  <TotalTime>0</TotalTime>
  <ScaleCrop>false</ScaleCrop>
  <LinksUpToDate>false</LinksUpToDate>
  <CharactersWithSpaces>8560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2026-02-11T11:48:00Z</dcterms:created>
  <dc:creator>地锦 蒋</dc:creator>
  <cp:lastModifiedBy>凌梦辰</cp:lastModifiedBy>
  <dcterms:modified xsi:type="dcterms:W3CDTF">2026-02-21T09:45:01Z</dcterms:modified>
  <cp:revision>415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01FBC3301E0140ACAA1D4651D58FA295_13</vt:lpwstr>
  </property>
  <property fmtid="{D5CDD505-2E9C-101B-9397-08002B2CF9AE}" pid="4" name="KSOTemplateDocerSaveRecord">
    <vt:lpwstr>eyJoZGlkIjoiMzEwNTM5NzYwMDRjMzkwZTVkZjY2ODkwMGIxNGU0OTUiLCJ1c2VySWQiOiIyNDU2MDc1MDgifQ==</vt:lpwstr>
  </property>
</Properties>
</file>