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629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一、产品介绍</w:t>
      </w:r>
    </w:p>
    <w:p w14:paraId="6F261E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豆神中课包・窦神文言文速通，是豆神教育推出的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文言文专项提升课程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，由大语文体系开创者窦昕老师领衔，北大、北师大等名校中文系硕博教研团队打造，聚焦文言文阅读、翻译、理解、应试等核心能力，用高效方法帮学生快速打通文言文学习障碍，提升语文文言板块成绩与文学素养。</w:t>
      </w:r>
    </w:p>
    <w:p w14:paraId="28191B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二、产品背景</w:t>
      </w:r>
    </w:p>
    <w:p w14:paraId="0E6B2E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豆神教育科技（北京）股份有限公司为</w:t>
      </w:r>
      <w:r>
        <w:rPr>
          <w:rStyle w:val="5"/>
          <w:color w:val="1F2329"/>
          <w:sz w:val="24"/>
          <w:szCs w:val="24"/>
          <w:bdr w:val="none" w:color="auto" w:sz="0" w:space="0"/>
        </w:rPr>
        <w:t>A 股上市公司</w:t>
      </w:r>
      <w:r>
        <w:rPr>
          <w:color w:val="1F2329"/>
          <w:sz w:val="24"/>
          <w:szCs w:val="24"/>
          <w:bdr w:val="none" w:color="auto" w:sz="0" w:space="0"/>
        </w:rPr>
        <w:t>，是国内大语文赛道领导品牌</w:t>
      </w:r>
    </w:p>
    <w:p w14:paraId="0C62B2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创始人窦昕老师 2008 年开创</w:t>
      </w:r>
      <w:r>
        <w:rPr>
          <w:rStyle w:val="5"/>
          <w:color w:val="1F2329"/>
          <w:sz w:val="24"/>
          <w:szCs w:val="24"/>
          <w:bdr w:val="none" w:color="auto" w:sz="0" w:space="0"/>
        </w:rPr>
        <w:t>大语文教育体系</w:t>
      </w:r>
      <w:r>
        <w:rPr>
          <w:color w:val="1F2329"/>
          <w:sz w:val="24"/>
          <w:szCs w:val="24"/>
          <w:bdr w:val="none" w:color="auto" w:sz="0" w:space="0"/>
        </w:rPr>
        <w:t>，历经十余年沉淀，构建成熟语文教学与师训体系</w:t>
      </w:r>
    </w:p>
    <w:p w14:paraId="6224AA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针对学生文言文难懂、难记、难得分的普遍痛点，推出专项速通课程，补齐语文核心短板</w:t>
      </w:r>
    </w:p>
    <w:p w14:paraId="1DD160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三、课程内容</w:t>
      </w:r>
    </w:p>
    <w:p w14:paraId="60451B3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文言文核心考点精讲：实词、虚词、特殊句式、翻译技巧、断句方法</w:t>
      </w:r>
    </w:p>
    <w:p w14:paraId="2359260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经典篇目拆解：课内重点文言篇目深度解析，拓展课外常考文言素材</w:t>
      </w:r>
    </w:p>
    <w:p w14:paraId="1D1D7B1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应试技巧提炼：考试高频题型答题思路、得分模板、快速解题方法</w:t>
      </w:r>
    </w:p>
    <w:p w14:paraId="0EA1970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课后巩固配套：配套练习、答疑服务，强化学习效果，保障知识吸收</w:t>
      </w:r>
    </w:p>
    <w:p w14:paraId="1A1CD7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四、适用人群</w:t>
      </w:r>
    </w:p>
    <w:p w14:paraId="73E75E4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小学高年级、初中阶段，文言文基础薄弱、读不懂、翻译困难的学生</w:t>
      </w:r>
    </w:p>
    <w:p w14:paraId="713333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语文文言板块失分多、想快速提升应试能力的学生</w:t>
      </w:r>
    </w:p>
    <w:p w14:paraId="4F94E7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希望夯实文言基础、提升古文理解与文学素养的学生</w:t>
      </w:r>
    </w:p>
    <w:p w14:paraId="6867C2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五、价格</w:t>
      </w:r>
    </w:p>
    <w:p w14:paraId="48B221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480 元</w:t>
      </w:r>
    </w:p>
    <w:p w14:paraId="1D1F9A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六、售后政策</w:t>
      </w:r>
    </w:p>
    <w:p w14:paraId="6E5663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文档未明确标注具体售后政策，建议购买前咨询官方客服，确认课程开通、退换货、服务有效期、答疑权限等相关细则。</w:t>
      </w:r>
    </w:p>
    <w:p w14:paraId="54CC23D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8ED4E3"/>
    <w:multiLevelType w:val="multilevel"/>
    <w:tmpl w:val="CC8ED4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C8C7D4C"/>
    <w:multiLevelType w:val="multilevel"/>
    <w:tmpl w:val="2C8C7D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A452B25"/>
    <w:multiLevelType w:val="multilevel"/>
    <w:tmpl w:val="6A452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86515A"/>
    <w:rsid w:val="6C6E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372</Words>
  <Characters>380</Characters>
  <Lines>0</Lines>
  <Paragraphs>0</Paragraphs>
  <TotalTime>0</TotalTime>
  <ScaleCrop>false</ScaleCrop>
  <LinksUpToDate>false</LinksUpToDate>
  <CharactersWithSpaces>391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2026-05-30T06:02:00Z</dcterms:created>
  <dc:creator>Administrator</dc:creator>
  <cp:lastModifiedBy>秦</cp:lastModifiedBy>
  <dcterms:modified xsi:type="dcterms:W3CDTF">2026-05-30T06:18:30Z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eyJoZGlkIjoiMjBlMmI1MTUzNmYwYWQ1NTgzYTY1ZTc4MmMwOTI3YjMiLCJ1c2VySWQiOiIxNDYyNDAzMjk0In0=</vt:lpwstr>
  </property>
  <property fmtid="{D5CDD505-2E9C-101B-9397-08002B2CF9AE}" pid="4" name="ICV">
    <vt:lpwstr>87522C10A5B341A5BFFA4F7DE85DF180_12</vt:lpwstr>
  </property>
</Properties>
</file>