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浅谈TypeScript语法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Angular是用TypeScript构建的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TypeScript并不是一门全新的语言，而是ES6的超集。所有的ES6代码都是完全有效且可编译的TypeScript代码。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alt="" type="#_x0000_t75" style="height:349.5pt;width:308.3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7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说明一下：什么是ES5？什么是ES6？ES5是ECMAScript5的缩写，也被称为“普通的JavaScript”。ES5就是大家熟知的JavaScript，它能够运行在大部分浏览器上。ES6则是下一个版本的JavaScript。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现如今支持ES6的浏览器还比较少，更不用说TypeScript了，我们用转译器来解决这个问题。TypeScript转译器能把TypeScript代码转换为几乎所有浏览器都支持的ES5代码。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是Microsoft和Google之间的官方合作项目。有这两家强有力的科技巨头在背后支撑，对于我们来说是个好消息，因为这表示TypeScript将会得到长期的支持。这两家公司都承诺全力推动Web技术的发展，我们这些开发人员显然会受益匪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需要指出的是：TypeScript并不是开发Angular应用的必选语言。我们同样可以使用ES5代码（即“普通”JavaScript）来开发Angular应用。Angular也为全部功能提供了ES5 API。那么为什么我们还要使用TypeScript呢？这是因为TypeScript有不少强大的功能，能极大简化开发。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TypeScript提供了哪些特性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TypeScript相对于ES5有五大改善：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模块导入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语言工具包（比如，结构）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接下来我们逐个介绍。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相对于ES6，TypeScript最大的改善是增加了类型系统。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有些人可能会觉得，缺乏类型检查正是JavaScript这些弱类型语言的优点。但是对于类型检查，也有诸多好处：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有助于代码的编写，因为它可以在编译期预防bug：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有助于代码的阅读，因为它能清晰地表明你的意图。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另外值得一提的是，TypeScript中的类型是可选的。如果希望写一些快速代码或功能原型，可以首先忽略类型，然后再随着代码日趋成熟逐渐加上类型。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TypeScript的基本类型与我们平时所写JavaScript代码中用的隐式类型一样，包括字符串、数字、布尔值等。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直到ES5，我们都在用var关键字定义变量，比如var name;。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TypeScript的新语法是从ES5自然演化而来的，仍沿用var来定义变量，但现在可以同时为变量名提供可选的变量类型了：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name : string;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在声明函数时，也可以为函数参数和返回值指定类型：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greetText(name : string) : string {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name;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上述函数的定义和java，c语法都不太一样，但对于编程人员，应该都能看懂，只是一个习惯问题。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尝试REPL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REPL(Read Eval Print Loop:交互式解释器),表示一个电脑的环境，类似 Window 系统的终端或 Unix/Linux shell，我们可以在终端中输入命令，并接收系统的响应。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为了运行本章中的例子，我们可以先安装一个小工具，名为TSUN(TypeScript Upgraded Node，支持TypeScript的升级版Node）：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install -g tsun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在安装这个工具之前，一定要先安装TypeScript环境：npm install -g typescript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接着启动它：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tsun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TSUN : TypeScript Upgraded Node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in TypeScript expression to evaluate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:help for commands in repl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这个小小的&gt;是一个命令提示符，表示TSUN已经准备好接收命令了。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在这个终端中，可以运行一些TypeScript的例子，去开启我们语法知识的学习之路。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对于node.js的安装和npm的使用，可以参照我的这两篇博客：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"http://blog.csdn.net/csdn_ds/article/details/72625928"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http://blog.csdn.net/csdn_ds/article/details/72625928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"http://blog.csdn.net/csdn_ds/article/details/72626839"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http://blog.csdn.net/csdn_ds/article/details/72626839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字符串包含文本，声明为string类型：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username: string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无论整数还是浮点，任何类型的数字都属于number类型。在TypeScript中，所有的数字都是用浮点数表示的，这些数字的类型就是number：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age ：number =36;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布尔类型（boolean）以true（真）和false（假）为值。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married : boolean =true;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数组用Array类型表示，然而，因为数组是一组相同类型的集合，所以我们还需要为数组中的条目指定一个类型。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我们可以用Array&lt;type&gt;或者type[]语法来为数组条目指定元素类型：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jobs : Array&lt;string&gt; = ['IBM','Miscrosoft','Google'];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jobs:string[] = ['Apple','Dell','HP'];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数字型数组的声明与之类似：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jobs : Array&lt;number&gt; = [1,2,3];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jobs : number[] = [4,5,6];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枚举是一组可命名数值的集合。比如，如果我们想拿到某人的一系列角色，可以这样写：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Role {Employee,Manager,Admin};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role : Role =Role.Employee;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默认情况下,枚举类型的初始值是0。我们也可以调整初始值的范围：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Role {Employee = 3,Manager,Admin};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role : Role =Role.Employee;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在上面的代码，Employee的初始值被设置为3而不是0。枚举中其他项的值是依次递增的，意味着Manager的值为4，Admin的值为5。同样，我们也可以单独为枚举中的每一项指定值：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Role {Employee = 3,Manager = 5,Admin = 7};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role : Role =Role.Employee;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还可以从枚举的值来反查它的名字：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Role {Employee,Manager,Admin};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console.log('Role:',Role[0],',',Role[1],'and',Role[2]);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如果我们没有为变量指定类型，那它的默认类型就是any。在TypeScript中，any类型的变量能够接收任意类型的数据：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something : any ='as thing';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something 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something = [1,2,3];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“无”类型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void意味着我们不期望那里有类型。它通常用作函数的返回值，表示没有任何返回值：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setName(name:string):void{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this.name=name;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ES5采用的是基于原型的面向对象设计。这种设计模型不使用类，而是依赖于原型。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JavaScript社区采纳了大量最佳实践，以弥补JavaScript缺少类的问题。在ES6中，我们终于有内置的类了。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用class关键字来定义一个类，紧随其后的是类名和类的代码块：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Vehicle{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类可以包含属性、方法以及构造函数。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属性定义了类实例对象的数据。比如名叫Person的类可能有first_name、last_name和age属性。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类中的每个属性都可以包含一个可选的类型。比如，我们可以把first_name和last_name声明为字符串类型（string），把age声明为数字类型（number）。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Pserson类的声明是这样的：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first_name : string;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last_name : string;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: 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方法是运行在类对象实例上下文中的函数。再调用对象的方法之前，必须要有这个对象的实例。要实例化一个类，我们使用new关键字，比如new Person()会创建一个Person类的实例对象。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如果我们希望问候某个Person，就可以这样写：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first_name : string;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last_name : string;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 : number;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greet(){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console.log('hello',this.first_name);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注意，借助this关键字，我们能用this.first_name表达式来访问Person类的first_name属性。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如果没有显式声明过方法的返回类型和返回值，就会假定它可能返回任何东西（即any类型）</w:t>
      </w:r>
      <w:r>
        <w:rPr>
          <w:rFonts w:hint="eastAsia"/>
          <w:lang w:val="en-US" w:eastAsia="zh-CN"/>
        </w:rPr>
        <w:t>。然而，因为这里没有任何显式的return语句，所以实际返回的类型是void。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注意：void类型也是一种合法的any类型。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实例化方法：var p : Person = new Person();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假如我们希望Person类有一个带返回值的方法。比如，要获取某个Person在数年后的年龄，我们可以这样写：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first_name : string;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last_name : string;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 : number;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greet(){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,this.first_name);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ageInYears(years:number):number{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this.age + years;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//instantiate a new Person instance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p:Person = new Person();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//set initial 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p.age=6;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//how old will he be in 10 year?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p.ageInYears(10);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//-&gt;16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构造函数是当类进行实例化时执行的特殊函数。通常会在构造函数中对新对象进行初始化工作。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构造函数必须命名为constructor。因为构造函数是在类被实例化时调用的，所以它们可以有输入参数，但不能由任何返回值。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当类没有显式地定义构造函数时，将自动创建一个无参构造函数：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Vehicle{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 =new Vehicle();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它等价于：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Vehicle{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constructor();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 =new Vehicle();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说明一下：在TypeScript中，每个类只能有一个构造函数。这是违背ES6标准的。在ES6中，一个类可以拥有不同参数数量的多个构造函数重载实现。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我们可以使用带参数的构造函数来将对象的创建工作参数化。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比如，我们可以对Person类使用构造函数来初始化它的数据：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first_name : string;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last_name : string;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 : 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constructor(first_name:string,last_name:string,age:number){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this.first_name = first_name;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this.last_name = last_name;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this.age = 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greet(){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,this.first_name);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ageInYears(years:number):number{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this.age + years;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用下面的这种方法重写前面的例子要容易些：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p:Person = new Person('Felipe','Coury',36);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p.greet();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当创建这个对象的时候，其姓名、年龄都会被初始化。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面向对象的另一个重要特性就是继承。继承表明子类能够从父类得到它的行为。然后，我们就可以在这个子类中重写、修改以及添加行为。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TypeScript是完全支持继承特性的，并不像ES5那样要靠原型链实现。继承是TypeScript的核心语法，用extends关键字实现。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要说明这一点，我们来创建一个Report类：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Report{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data:Array&lt;string&gt;;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constructor(data:Array&lt;string&gt;){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this.data = 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this.data.forEach(function(line){console.log(line);});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这个Report类有一个字符串数组类型的data的属性。当我们调用run方法时，它会循环这个data数组中的每一项数据，然后用console.log打印出来。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给RePort增加几行数据，并调用run把这些数据打印到控制台：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r:Report = new Report(['First line','Second line']);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r.run();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 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现在，假设我们希望有第二个报表，它需要增加一些头信息和数据，但我们仍想复用现有Report类的run方法来向用户展示数据。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为了复用Report类的行为，要使用extends关键字来继承它：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TabbedReport extends Report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headers : Array&lt;string&gt;;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constructor(headers:string[],values:string[]){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super(values);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this.headers = headers;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console.log(this.headers);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super.run();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headers : string[] = ['Name'];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data : string[] = ['Alice Green','Paul Pfifer','Louis Blakenship'];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tr : TabbedReport = new TabbedReport(headers,data);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tr.run();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'Name'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Alice Green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Paul Pfifer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Louis Blakenship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ES6和TypeScript提供了许多语法特性，让编码成为一种享受。其中最重要的两点是：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胖箭头函数语法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模板字符串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胖箭头函数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胖箭头（=&gt;）函数是一种快速书写函数的简洁语法。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在ES5中，每当我们要用函数作为方法参数时，都必须用function关键字和紧随其后的花括号（{}）表示，就像这样: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//ES5-like 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data : string[] = ['Alice Green','Paul Pfifer','Louis Blakenship'];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data.forEach(function(line){console.log(line);});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现在我们可以用=&gt;语法来重写它了：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//Typescript 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data : string[] = ['Alice Green','Paul Pfifer','Louis Blakenship'];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data.forEach((line)=&gt;console.log(line));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当只有一个参数时，圆括号可以省略。箭头（=&gt;）语法可以用作表达式：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events = [2,4,6,8];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odds = events.map(v =&gt; v+1);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也可以用作语句：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data.forEach(line =&gt; console.log(line.toUpperCase()));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=&gt;语法还有一个重要的特性，就是它和环绕它的外部代码共享同一个this。这是它和普通function写法最重要的不同点。通常，我们用function声明的函数有它自己的this。有时候在JavaScript中能看见如下代码：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nate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name:'Nate',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guitars:['Gibson','Martin','Taylor'],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printGuitars:function(){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self =this;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this.guitars.forEach(function(g){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console.log(self.name +' play a '+g);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由于胖箭头会共享环绕它的外部代码的this，我们可以这样改写：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nate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name:'Nate',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guitars:['Gibson','Martin','Taylor'],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printGuitars:function(){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this.guitars.forEach((g)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console.log(this.name +' play a '+g);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可见，胖箭头函数是处理内联函数的好办法。这也让我们在JavaScript中更容易使用高阶函数。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ES6引入了新的模板字符串语法，它有两大优势：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可以在模板字符串中使用变量（不必被迫使用+来拼接字符串）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支持多行字符串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字符串中的变量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这种特性也叫字符串插值（stirng interpolation）。你可以在字符串中插入变量，做法如下：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firstName = "Nate";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lastName = "Murray";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greeting = `Hello ${firstName} ${lastName}`;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console.log(greeting);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注意，字符串插值必须使用反引号，不能使用单引号或双引号。</w:t>
      </w:r>
    </w:p>
    <w:p>
      <w:pPr>
        <w:numPr>
          <w:ilvl w:val="0"/>
          <w:numId w:val="5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多行字符串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反引号字符串的另一个优点是允许多行文本：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template = `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&lt;h1&gt;Hello&lt;/h1&gt;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&lt;p&gt;This is a great website&lt;/p&gt;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用tsun输出template，结果如下（带有格式的字符串）：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'\n&lt;div&gt;\n\t&lt;h1&gt;Hello&lt;/h1&gt;\n\t&lt;p&gt;This is a great website&lt;/p&gt;\n&lt;/div&gt;\n'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当我们要插入模板这样的长文本字符串时，多行字符串会非常有帮助。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在TypeScript和ES6中还有很多其它的优秀语法特性，如：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模块的导入、导出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大家对TypeScript以及Angular感兴趣的话，可以继续深入学习TypeScript的语法，笔者很是看好它们的未来，将后端的思想融入到前端，让前端也拥有了框架，设计模式，模块等概念，一门语言或者思想好不好，实践最重要，如果经得起时间和项目的考验，沉淀下来的肯定都是值得我们拥有的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491BF"/>
    <w:multiLevelType w:val="singleLevel"/>
    <w:tmpl w:val="594491B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449324"/>
    <w:multiLevelType w:val="singleLevel"/>
    <w:tmpl w:val="5944932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44CD8F"/>
    <w:multiLevelType w:val="singleLevel"/>
    <w:tmpl w:val="5944CD8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44D5D0"/>
    <w:multiLevelType w:val="singleLevel"/>
    <w:tmpl w:val="5944D5D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44D5F5"/>
    <w:multiLevelType w:val="singleLevel"/>
    <w:tmpl w:val="5944D5F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44D884"/>
    <w:multiLevelType w:val="singleLevel"/>
    <w:tmpl w:val="5944D884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3589E"/>
    <w:rsid w:val="02C10A0D"/>
    <w:rsid w:val="02CA25AE"/>
    <w:rsid w:val="02F34EF7"/>
    <w:rsid w:val="033F024F"/>
    <w:rsid w:val="03501E13"/>
    <w:rsid w:val="0453251A"/>
    <w:rsid w:val="048A2F43"/>
    <w:rsid w:val="051758CD"/>
    <w:rsid w:val="0548480B"/>
    <w:rsid w:val="0556485B"/>
    <w:rsid w:val="063B74B7"/>
    <w:rsid w:val="06FA268F"/>
    <w:rsid w:val="07A4785F"/>
    <w:rsid w:val="07C860E2"/>
    <w:rsid w:val="08112905"/>
    <w:rsid w:val="083120A1"/>
    <w:rsid w:val="099C6921"/>
    <w:rsid w:val="0A3971E6"/>
    <w:rsid w:val="0B254D57"/>
    <w:rsid w:val="0BBF6447"/>
    <w:rsid w:val="0BCA43F4"/>
    <w:rsid w:val="0D2B0ABC"/>
    <w:rsid w:val="0E900D82"/>
    <w:rsid w:val="0EAF23DC"/>
    <w:rsid w:val="0F22641A"/>
    <w:rsid w:val="106414D8"/>
    <w:rsid w:val="10800C99"/>
    <w:rsid w:val="114A5422"/>
    <w:rsid w:val="116A1039"/>
    <w:rsid w:val="124F0B9A"/>
    <w:rsid w:val="126160C8"/>
    <w:rsid w:val="127F3A22"/>
    <w:rsid w:val="128E0969"/>
    <w:rsid w:val="12CD2EC9"/>
    <w:rsid w:val="131B2ABE"/>
    <w:rsid w:val="132424D5"/>
    <w:rsid w:val="1524476B"/>
    <w:rsid w:val="15AB62BA"/>
    <w:rsid w:val="15E32E83"/>
    <w:rsid w:val="15EE2E15"/>
    <w:rsid w:val="16411FFF"/>
    <w:rsid w:val="176269FB"/>
    <w:rsid w:val="178640E7"/>
    <w:rsid w:val="18282DCD"/>
    <w:rsid w:val="18421050"/>
    <w:rsid w:val="18A77116"/>
    <w:rsid w:val="18CC6A4B"/>
    <w:rsid w:val="19C577C4"/>
    <w:rsid w:val="1AF23BF9"/>
    <w:rsid w:val="1D433A15"/>
    <w:rsid w:val="1DEA1E34"/>
    <w:rsid w:val="1F601EDA"/>
    <w:rsid w:val="1F613AE4"/>
    <w:rsid w:val="1FA8044F"/>
    <w:rsid w:val="21AA7007"/>
    <w:rsid w:val="222C799B"/>
    <w:rsid w:val="23B51CAE"/>
    <w:rsid w:val="23D02CE1"/>
    <w:rsid w:val="23D84069"/>
    <w:rsid w:val="24D368C9"/>
    <w:rsid w:val="25B85F6A"/>
    <w:rsid w:val="25DC4065"/>
    <w:rsid w:val="261A0708"/>
    <w:rsid w:val="26ED2922"/>
    <w:rsid w:val="27316EA6"/>
    <w:rsid w:val="27752D59"/>
    <w:rsid w:val="27F1546D"/>
    <w:rsid w:val="287303C3"/>
    <w:rsid w:val="28F258EA"/>
    <w:rsid w:val="29A2119E"/>
    <w:rsid w:val="2B2E218C"/>
    <w:rsid w:val="2B8823BC"/>
    <w:rsid w:val="2C170144"/>
    <w:rsid w:val="2D2E2B70"/>
    <w:rsid w:val="2D462E72"/>
    <w:rsid w:val="2D7E11D1"/>
    <w:rsid w:val="2DB60BF2"/>
    <w:rsid w:val="2DBC3D8F"/>
    <w:rsid w:val="2E2A6CEC"/>
    <w:rsid w:val="2E853DEB"/>
    <w:rsid w:val="2EAC0854"/>
    <w:rsid w:val="2FE8327B"/>
    <w:rsid w:val="30255FFF"/>
    <w:rsid w:val="303D695C"/>
    <w:rsid w:val="305A1E7B"/>
    <w:rsid w:val="314672A5"/>
    <w:rsid w:val="31550582"/>
    <w:rsid w:val="318B4F08"/>
    <w:rsid w:val="31E252FF"/>
    <w:rsid w:val="332A5A52"/>
    <w:rsid w:val="334523BF"/>
    <w:rsid w:val="33A800B3"/>
    <w:rsid w:val="350C7A7A"/>
    <w:rsid w:val="351C62F4"/>
    <w:rsid w:val="3577290B"/>
    <w:rsid w:val="36026C68"/>
    <w:rsid w:val="36F42DD3"/>
    <w:rsid w:val="37822016"/>
    <w:rsid w:val="378A0C56"/>
    <w:rsid w:val="381A4B1E"/>
    <w:rsid w:val="383C2418"/>
    <w:rsid w:val="389014C7"/>
    <w:rsid w:val="38BB55AE"/>
    <w:rsid w:val="397B2D1B"/>
    <w:rsid w:val="39895F77"/>
    <w:rsid w:val="39AE6532"/>
    <w:rsid w:val="3A080A25"/>
    <w:rsid w:val="3A3D742E"/>
    <w:rsid w:val="3AB46103"/>
    <w:rsid w:val="3B526973"/>
    <w:rsid w:val="3B68588E"/>
    <w:rsid w:val="3B7F5B55"/>
    <w:rsid w:val="3BE726B7"/>
    <w:rsid w:val="3D3E29D2"/>
    <w:rsid w:val="40D84D83"/>
    <w:rsid w:val="42155CB1"/>
    <w:rsid w:val="42352FBD"/>
    <w:rsid w:val="429C4B99"/>
    <w:rsid w:val="439E7E42"/>
    <w:rsid w:val="440D7863"/>
    <w:rsid w:val="446309BD"/>
    <w:rsid w:val="453D6D74"/>
    <w:rsid w:val="45471FB7"/>
    <w:rsid w:val="456F33AE"/>
    <w:rsid w:val="459772A4"/>
    <w:rsid w:val="45F86A36"/>
    <w:rsid w:val="46D81610"/>
    <w:rsid w:val="46E7445C"/>
    <w:rsid w:val="472859E4"/>
    <w:rsid w:val="47702654"/>
    <w:rsid w:val="48815639"/>
    <w:rsid w:val="4889750B"/>
    <w:rsid w:val="49054D3E"/>
    <w:rsid w:val="49635F70"/>
    <w:rsid w:val="49765079"/>
    <w:rsid w:val="4A1C76FB"/>
    <w:rsid w:val="4A8544B2"/>
    <w:rsid w:val="4ACA7C02"/>
    <w:rsid w:val="4CB139A5"/>
    <w:rsid w:val="4CBE16A4"/>
    <w:rsid w:val="4CDA71E9"/>
    <w:rsid w:val="4CF21945"/>
    <w:rsid w:val="4D1948B9"/>
    <w:rsid w:val="4DCA1C2F"/>
    <w:rsid w:val="4E372D7F"/>
    <w:rsid w:val="4E7C2D3F"/>
    <w:rsid w:val="4EB35D7E"/>
    <w:rsid w:val="4EF52D14"/>
    <w:rsid w:val="4F447CB7"/>
    <w:rsid w:val="4F8E4E77"/>
    <w:rsid w:val="4FC876E9"/>
    <w:rsid w:val="503E1C41"/>
    <w:rsid w:val="51E456D2"/>
    <w:rsid w:val="51F548D3"/>
    <w:rsid w:val="52BA2CC8"/>
    <w:rsid w:val="538A1247"/>
    <w:rsid w:val="53C65CA5"/>
    <w:rsid w:val="542F3B4D"/>
    <w:rsid w:val="54D4502A"/>
    <w:rsid w:val="54F94A74"/>
    <w:rsid w:val="562428B4"/>
    <w:rsid w:val="56516E10"/>
    <w:rsid w:val="57A33DF4"/>
    <w:rsid w:val="588B23E5"/>
    <w:rsid w:val="59322747"/>
    <w:rsid w:val="59991141"/>
    <w:rsid w:val="59DE2601"/>
    <w:rsid w:val="59F406CA"/>
    <w:rsid w:val="5A874E8A"/>
    <w:rsid w:val="5B3A0ADA"/>
    <w:rsid w:val="5B5F4BE9"/>
    <w:rsid w:val="5BA32604"/>
    <w:rsid w:val="5BBA583A"/>
    <w:rsid w:val="5BC5404E"/>
    <w:rsid w:val="5D0E707E"/>
    <w:rsid w:val="5D3B61A1"/>
    <w:rsid w:val="5D7C1901"/>
    <w:rsid w:val="5DC32146"/>
    <w:rsid w:val="5EA9615E"/>
    <w:rsid w:val="5F6D7A0B"/>
    <w:rsid w:val="5FCC4C63"/>
    <w:rsid w:val="5FFC1C44"/>
    <w:rsid w:val="602B564B"/>
    <w:rsid w:val="607C047A"/>
    <w:rsid w:val="60D914D2"/>
    <w:rsid w:val="610F63A8"/>
    <w:rsid w:val="61A14FA9"/>
    <w:rsid w:val="62617723"/>
    <w:rsid w:val="62A54FAA"/>
    <w:rsid w:val="62B15E61"/>
    <w:rsid w:val="62E84CBE"/>
    <w:rsid w:val="63A319B5"/>
    <w:rsid w:val="63A41B66"/>
    <w:rsid w:val="63EC5A31"/>
    <w:rsid w:val="64947F68"/>
    <w:rsid w:val="65CF10D5"/>
    <w:rsid w:val="65F061DD"/>
    <w:rsid w:val="66324335"/>
    <w:rsid w:val="666A1A53"/>
    <w:rsid w:val="679D3CC4"/>
    <w:rsid w:val="69020CBE"/>
    <w:rsid w:val="69392BC9"/>
    <w:rsid w:val="6946559E"/>
    <w:rsid w:val="694C6786"/>
    <w:rsid w:val="6B2914BA"/>
    <w:rsid w:val="6B5D4369"/>
    <w:rsid w:val="6B9A68D0"/>
    <w:rsid w:val="6C536783"/>
    <w:rsid w:val="6C7E69B5"/>
    <w:rsid w:val="6CC655B3"/>
    <w:rsid w:val="6CEE178D"/>
    <w:rsid w:val="6D5F6926"/>
    <w:rsid w:val="6E870603"/>
    <w:rsid w:val="6ECE4ED8"/>
    <w:rsid w:val="717156F2"/>
    <w:rsid w:val="71760185"/>
    <w:rsid w:val="726643CD"/>
    <w:rsid w:val="73491FB7"/>
    <w:rsid w:val="736B01E3"/>
    <w:rsid w:val="73BE58C3"/>
    <w:rsid w:val="74DD60C1"/>
    <w:rsid w:val="75D325D3"/>
    <w:rsid w:val="75FE26A7"/>
    <w:rsid w:val="76026F0E"/>
    <w:rsid w:val="7788196A"/>
    <w:rsid w:val="785D0D12"/>
    <w:rsid w:val="796A39A8"/>
    <w:rsid w:val="798817C4"/>
    <w:rsid w:val="7A553547"/>
    <w:rsid w:val="7BC6698C"/>
    <w:rsid w:val="7C103FBB"/>
    <w:rsid w:val="7CBE0F17"/>
    <w:rsid w:val="7CE5525D"/>
    <w:rsid w:val="7E0E71DC"/>
    <w:rsid w:val="7EEC09E3"/>
    <w:rsid w:val="7F482665"/>
    <w:rsid w:val="7F8F1C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2017-06-17T07:35:04Z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