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21.png" ContentType="image/png"/>
  <Override PartName="/word/media/rId24.png" ContentType="image/png"/>
  <Override PartName="/word/media/rId27.png" ContentType="image/png"/>
  <Override PartName="/word/media/rId48.png" ContentType="image/png"/>
  <Override PartName="/word/media/rId55.png" ContentType="image/png"/>
  <Override PartName="/word/media/rId60.png" ContentType="image/png"/>
  <Override PartName="/word/media/rId64.png" ContentType="image/png"/>
  <Override PartName="/word/media/rId70.png" ContentType="image/png"/>
  <Override PartName="/word/media/rId73.png" ContentType="image/png"/>
  <Override PartName="/word/media/rId77.png" ContentType="image/png"/>
  <Override PartName="/word/media/rId80.png" ContentType="image/png"/>
  <Override PartName="/word/media/rId83.png" ContentType="image/png"/>
  <Override PartName="/word/media/rId87.png" ContentType="image/png"/>
  <Override PartName="/word/media/rId90.png" ContentType="image/png"/>
  <Override PartName="/word/media/rId98.png" ContentType="image/png"/>
  <Override PartName="/word/media/rId95.png" ContentType="image/png"/>
  <Override PartName="/word/media/rId101.png" ContentType="image/png"/>
  <Override PartName="/word/media/rId104.png" ContentType="image/png"/>
  <Override PartName="/word/media/rId107.png" ContentType="image/png"/>
  <Override PartName="/word/media/rId110.png" ContentType="image/png"/>
  <Override PartName="/word/media/rId118.png" ContentType="image/png"/>
  <Override PartName="/word/media/rId115.png" ContentType="image/png"/>
  <Override PartName="/word/media/rId121.png" ContentType="image/png"/>
  <Override PartName="/word/media/rId142.png" ContentType="image/png"/>
  <Override PartName="/word/media/rId148.png" ContentType="image/png"/>
  <Override PartName="/word/media/rId151.png" ContentType="image/png"/>
  <Override PartName="/word/media/rId157.png" ContentType="image/png"/>
  <Override PartName="/word/media/rId161.png" ContentType="image/png"/>
  <Override PartName="/word/media/rId137.png" ContentType="image/png"/>
  <Override PartName="/word/media/rId127.png" ContentType="image/png"/>
  <Override PartName="/word/media/rId130.png" ContentType="image/png"/>
  <Override PartName="/word/media/rId133.png" ContentType="image/png"/>
  <Override PartName="/word/media/rId124.png" ContentType="image/png"/>
  <Override PartName="/word/media/rId145.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4.png" ContentType="image/png"/>
  <Override PartName="/word/media/rId187.png" ContentType="image/png"/>
  <Override PartName="/word/media/rId190.png" ContentType="image/png"/>
  <Override PartName="/word/media/rId1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4" w:name="机械波"/>
    <w:p>
      <w:pPr>
        <w:pStyle w:val="Heading1"/>
      </w:pPr>
      <w:r>
        <w:t xml:space="preserve">机械波</w:t>
      </w:r>
    </w:p>
    <w:bookmarkStart w:id="20" w:name="和差化积公式"/>
    <w:p>
      <w:pPr>
        <w:pStyle w:val="Heading2"/>
      </w:pPr>
      <w:r>
        <w:t xml:space="preserve">和差化积公式</w:t>
      </w:r>
    </w:p>
    <w:p>
      <w:pPr>
        <w:pStyle w:val="FirstParagraph"/>
      </w:pPr>
      <w:r>
        <w:t xml:space="preserve">$$cosa + cosb = 2cos\frac{a + b}{2}cos\frac{a - b}{2}\\
sina + sinb = 2sin\frac{a + b}{2}cos\frac{a - b}{2}\\
cosa - cosb = -2sin\frac{a + b}{2}sin\frac{a - b}{2}\\
sina + sinb = 2sin\frac{a + b}{2}cos\frac{a - b}{2}$$</w:t>
      </w:r>
    </w:p>
    <w:p>
      <w:pPr>
        <w:pStyle w:val="FirstParagraph"/>
      </w:pPr>
    </w:p>
    <w:bookmarkEnd w:id="20"/>
    <w:bookmarkStart w:id="30" w:name="波函数"/>
    <w:p>
      <w:pPr>
        <w:pStyle w:val="Heading2"/>
      </w:pPr>
      <w:r>
        <w:t xml:space="preserve">波函数</w:t>
      </w:r>
    </w:p>
    <w:p>
      <w:pPr>
        <w:pStyle w:val="FirstParagraph"/>
      </w:pPr>
      <w:r>
        <w:t xml:space="preserve">存在某个简谐波，某时刻的波形如图所示</w:t>
      </w:r>
    </w:p>
    <w:p>
      <w:pPr>
        <w:pStyle w:val="BodyText"/>
      </w:pPr>
      <w:r>
        <w:drawing>
          <wp:inline>
            <wp:extent cx="5334000" cy="1565275"/>
            <wp:effectExtent b="0" l="0" r="0" t="0"/>
            <wp:docPr descr="" title="fig:" id="22" name="Picture"/>
            <a:graphic>
              <a:graphicData uri="http://schemas.openxmlformats.org/drawingml/2006/picture">
                <pic:pic>
                  <pic:nvPicPr>
                    <pic:cNvPr descr="F:\CODE\GIThub\Markdown\assets\image-20240504161319677.png" id="23" name="Picture"/>
                    <pic:cNvPicPr>
                      <a:picLocks noChangeArrowheads="1" noChangeAspect="1"/>
                    </pic:cNvPicPr>
                  </pic:nvPicPr>
                  <pic:blipFill>
                    <a:blip r:embed="rId21"/>
                    <a:stretch>
                      <a:fillRect/>
                    </a:stretch>
                  </pic:blipFill>
                  <pic:spPr bwMode="auto">
                    <a:xfrm>
                      <a:off x="0" y="0"/>
                      <a:ext cx="5334000" cy="1565275"/>
                    </a:xfrm>
                    <a:prstGeom prst="rect">
                      <a:avLst/>
                    </a:prstGeom>
                    <a:noFill/>
                    <a:ln w="9525">
                      <a:noFill/>
                      <a:headEnd/>
                      <a:tailEnd/>
                    </a:ln>
                  </pic:spPr>
                </pic:pic>
              </a:graphicData>
            </a:graphic>
          </wp:inline>
        </w:drawing>
      </w:r>
    </w:p>
    <w:p>
      <w:pPr>
        <w:numPr>
          <w:ilvl w:val="0"/>
          <w:numId w:val="1001"/>
        </w:numPr>
      </w:pPr>
      <w:r>
        <w:t xml:space="preserve">沿着传播方向较为领先，相位超前，振动时间较少 ，相位要减</w:t>
      </w:r>
      <w:r>
        <w:drawing>
          <wp:inline>
            <wp:extent cx="4064000" cy="2197100"/>
            <wp:effectExtent b="0" l="0" r="0" t="0"/>
            <wp:docPr descr="image-20240504161613096" title="fig:" id="25" name="Picture"/>
            <a:graphic>
              <a:graphicData uri="http://schemas.openxmlformats.org/drawingml/2006/picture">
                <pic:pic>
                  <pic:nvPicPr>
                    <pic:cNvPr descr="F:\CODE\GIThub\Markdown\assets\image-20240504161613096.png" id="26" name="Picture"/>
                    <pic:cNvPicPr>
                      <a:picLocks noChangeArrowheads="1" noChangeAspect="1"/>
                    </pic:cNvPicPr>
                  </pic:nvPicPr>
                  <pic:blipFill>
                    <a:blip r:embed="rId24"/>
                    <a:stretch>
                      <a:fillRect/>
                    </a:stretch>
                  </pic:blipFill>
                  <pic:spPr bwMode="auto">
                    <a:xfrm>
                      <a:off x="0" y="0"/>
                      <a:ext cx="4064000" cy="2197100"/>
                    </a:xfrm>
                    <a:prstGeom prst="rect">
                      <a:avLst/>
                    </a:prstGeom>
                    <a:noFill/>
                    <a:ln w="9525">
                      <a:noFill/>
                      <a:headEnd/>
                      <a:tailEnd/>
                    </a:ln>
                  </pic:spPr>
                </pic:pic>
              </a:graphicData>
            </a:graphic>
          </wp:inline>
        </w:drawing>
      </w:r>
      <w:r>
        <w:t xml:space="preserve">，这是13号点，假设O点的相位为</w:t>
      </w:r>
      <w:r>
        <w:drawing>
          <wp:inline>
            <wp:extent cx="1803400" cy="609600"/>
            <wp:effectExtent b="0" l="0" r="0" t="0"/>
            <wp:docPr descr="" title="fig:" id="28" name="Picture"/>
            <a:graphic>
              <a:graphicData uri="http://schemas.openxmlformats.org/drawingml/2006/picture">
                <pic:pic>
                  <pic:nvPicPr>
                    <pic:cNvPr descr="F:\CODE\GIThub\Markdown\assets\image-20240504161721892.png" id="29" name="Picture"/>
                    <pic:cNvPicPr>
                      <a:picLocks noChangeArrowheads="1" noChangeAspect="1"/>
                    </pic:cNvPicPr>
                  </pic:nvPicPr>
                  <pic:blipFill>
                    <a:blip r:embed="rId27"/>
                    <a:stretch>
                      <a:fillRect/>
                    </a:stretch>
                  </pic:blipFill>
                  <pic:spPr bwMode="auto">
                    <a:xfrm>
                      <a:off x="0" y="0"/>
                      <a:ext cx="1803400" cy="609600"/>
                    </a:xfrm>
                    <a:prstGeom prst="rect">
                      <a:avLst/>
                    </a:prstGeom>
                    <a:noFill/>
                    <a:ln w="9525">
                      <a:noFill/>
                      <a:headEnd/>
                      <a:tailEnd/>
                    </a:ln>
                  </pic:spPr>
                </pic:pic>
              </a:graphicData>
            </a:graphic>
          </wp:inline>
        </w:drawing>
      </w:r>
    </w:p>
    <w:p>
      <w:pPr>
        <w:numPr>
          <w:ilvl w:val="0"/>
          <w:numId w:val="1001"/>
        </w:numPr>
      </w:pPr>
      <w:r>
        <w:t xml:space="preserve">设的参考点不在原点O处质点，而是在距原点O处为x的点上，其振动方程为</w:t>
      </w:r>
    </w:p>
    <w:p>
      <w:pPr>
        <w:pStyle w:val="Compact"/>
      </w:pPr>
      <m:oMathPara>
        <m:oMathParaPr>
          <m:jc m:val="center"/>
        </m:oMathParaPr>
        <m:oMath>
          <m:sSub>
            <m:e>
              <m:r>
                <m:t>y</m:t>
              </m:r>
            </m:e>
            <m:sub>
              <m:sSub>
                <m:e>
                  <m:r>
                    <m:t>x</m:t>
                  </m:r>
                </m:e>
                <m:sub>
                  <m:r>
                    <m:t>0</m:t>
                  </m:r>
                </m:sub>
              </m:sSub>
            </m:sub>
          </m:sSub>
          <m:r>
            <m:rPr>
              <m:sty m:val="p"/>
            </m:rPr>
            <m:t>=</m:t>
          </m:r>
          <m:r>
            <m:t>A</m:t>
          </m:r>
          <m:r>
            <m:rPr>
              <m:sty m:val="p"/>
            </m:rPr>
            <m:t>cos</m:t>
          </m:r>
          <m:d>
            <m:dPr>
              <m:begChr m:val="("/>
              <m:endChr m:val=")"/>
              <m:sepChr m:val=""/>
              <m:grow/>
            </m:dPr>
            <m:e>
              <m:r>
                <m:t>ω</m:t>
              </m:r>
              <m:r>
                <m:t>t</m:t>
              </m:r>
              <m:r>
                <m:rPr>
                  <m:sty m:val="p"/>
                </m:rPr>
                <m:t>+</m:t>
              </m:r>
              <m:r>
                <m:t>ϕ</m:t>
              </m:r>
            </m:e>
          </m:d>
        </m:oMath>
      </m:oMathPara>
    </w:p>
    <w:p>
      <w:pPr>
        <w:numPr>
          <w:ilvl w:val="0"/>
          <w:numId w:val="1000"/>
        </w:numPr>
      </w:pPr>
      <w:r>
        <w:t xml:space="preserve">那么相应的波函数为式中，减号对应波沿x轴正方向传播，加号对应波沿x轴负方向传播</w:t>
      </w:r>
    </w:p>
    <w:p>
      <w:pPr>
        <w:pStyle w:val="Compact"/>
      </w:pPr>
      <m:oMathPara>
        <m:oMathParaPr>
          <m:jc m:val="center"/>
        </m:oMathParaPr>
        <m:oMath>
          <m:r>
            <m:t>y</m:t>
          </m:r>
          <m:r>
            <m:rPr>
              <m:sty m:val="p"/>
            </m:rPr>
            <m:t>=</m:t>
          </m:r>
          <m:r>
            <m:t>A</m:t>
          </m:r>
          <m:r>
            <m:rPr>
              <m:sty m:val="p"/>
            </m:rPr>
            <m:t>cos</m:t>
          </m:r>
          <m:d>
            <m:dPr>
              <m:begChr m:val="["/>
              <m:endChr m:val="]"/>
              <m:sepChr m:val=""/>
              <m:grow/>
            </m:dPr>
            <m:e>
              <m:r>
                <m:t>ω</m:t>
              </m:r>
              <m:d>
                <m:dPr>
                  <m:begChr m:val="("/>
                  <m:endChr m:val=")"/>
                  <m:sepChr m:val=""/>
                  <m:grow/>
                </m:dPr>
                <m:e>
                  <m:r>
                    <m:t>t</m:t>
                  </m:r>
                  <m:r>
                    <m:rPr>
                      <m:sty m:val="p"/>
                    </m:rPr>
                    <m:t>±</m:t>
                  </m:r>
                  <m:f>
                    <m:fPr>
                      <m:type m:val="bar"/>
                    </m:fPr>
                    <m:num>
                      <m:r>
                        <m:t>x</m:t>
                      </m:r>
                      <m:r>
                        <m:rPr>
                          <m:sty m:val="p"/>
                        </m:rPr>
                        <m:t>−</m:t>
                      </m:r>
                      <m:sSub>
                        <m:e>
                          <m:r>
                            <m:t>x</m:t>
                          </m:r>
                        </m:e>
                        <m:sub>
                          <m:r>
                            <m:t>0</m:t>
                          </m:r>
                        </m:sub>
                      </m:sSub>
                    </m:num>
                    <m:den>
                      <m:r>
                        <m:t>u</m:t>
                      </m:r>
                    </m:den>
                  </m:f>
                </m:e>
              </m:d>
              <m:r>
                <m:rPr>
                  <m:sty m:val="p"/>
                </m:rPr>
                <m:t>+</m:t>
              </m:r>
              <m:r>
                <m:t>ϕ</m:t>
              </m:r>
            </m:e>
          </m:d>
        </m:oMath>
      </m:oMathPara>
    </w:p>
    <w:p>
      <w:pPr>
        <w:numPr>
          <w:ilvl w:val="0"/>
          <w:numId w:val="1000"/>
        </w:numPr>
      </w:pPr>
      <w:r>
        <w:t xml:space="preserve">应当注意的是，无论是</w:t>
      </w:r>
      <w:r>
        <w:rPr>
          <w:b/>
          <w:bCs/>
        </w:rPr>
        <w:t xml:space="preserve">横波还是纵波，皆可用上述波函数</w:t>
      </w:r>
      <w:r>
        <w:t xml:space="preserve">表示。对于横波，质点离开平衡位置的位移y与波的传播方向x轴垂直：而对于纵波，位移y沿x轴方向。</w:t>
      </w:r>
    </w:p>
    <w:p>
      <w:pPr>
        <w:numPr>
          <w:ilvl w:val="0"/>
          <w:numId w:val="1000"/>
        </w:numPr>
      </w:pPr>
      <w:r>
        <w:t xml:space="preserve">某个质点的振动</w:t>
      </w:r>
      <w:r>
        <w:rPr>
          <w:i/>
          <w:iCs/>
        </w:rPr>
        <w:t xml:space="preserve">ω</w:t>
      </w:r>
      <w:r>
        <w:t xml:space="preserve">和整个波函数的</w:t>
      </w:r>
      <w:r>
        <w:rPr>
          <w:i/>
          <w:iCs/>
        </w:rPr>
        <w:t xml:space="preserve">ω</w:t>
      </w:r>
      <w:r>
        <w:t xml:space="preserve">相同</w:t>
      </w:r>
    </w:p>
    <w:bookmarkEnd w:id="30"/>
    <w:bookmarkStart w:id="32" w:name="机械波的能量"/>
    <w:p>
      <w:pPr>
        <w:pStyle w:val="Heading2"/>
      </w:pPr>
      <w:r>
        <w:t xml:space="preserve">机械波的能量</w:t>
      </w:r>
    </w:p>
    <w:p>
      <w:pPr>
        <w:numPr>
          <w:ilvl w:val="0"/>
          <w:numId w:val="1002"/>
        </w:numPr>
      </w:pPr>
      <w:r>
        <w:t xml:space="preserve">在波的传播过程中，波传播路径上任一小段质量元dx的动能、势能和总能量都随时间t做周期性变化，并且质量元的动能和势能与时间关系式是相同的，</w:t>
      </w:r>
      <w:r>
        <w:rPr>
          <w:b/>
          <w:bCs/>
        </w:rPr>
        <w:t xml:space="preserve">两者不仅同相，而且大小总是相等</w:t>
      </w:r>
      <w:r>
        <w:t xml:space="preserve">的。</w:t>
      </w:r>
    </w:p>
    <w:p>
      <w:pPr>
        <w:numPr>
          <w:ilvl w:val="0"/>
          <w:numId w:val="1002"/>
        </w:numPr>
      </w:pPr>
      <w:r>
        <w:t xml:space="preserve">即两者</w:t>
      </w:r>
      <w:r>
        <w:rPr>
          <w:b/>
          <w:bCs/>
        </w:rPr>
        <w:t xml:space="preserve">同时达到最大值，又同时变为零</w:t>
      </w:r>
      <w:r>
        <w:t xml:space="preserve">。这与孤立的做简谐运动的弹簧振子的能量情况是截然不同的，后者动能最大时，势能为最小；势能最大时，动能为最小。产生这种不同的原因是在波动中与势能相联系的是质点的相对位移质量元的形变。</w:t>
      </w:r>
    </w:p>
    <w:p>
      <w:pPr>
        <w:numPr>
          <w:ilvl w:val="0"/>
          <w:numId w:val="1002"/>
        </w:numPr>
      </w:pPr>
      <w:r>
        <w:t xml:space="preserve">某一给定点来说，</w:t>
      </w:r>
      <w:r>
        <w:rPr>
          <w:b/>
          <w:bCs/>
        </w:rPr>
        <w:t xml:space="preserve">总能量随t做周期性</w:t>
      </w:r>
      <w:r>
        <w:t xml:space="preserve">变化。这说明沿着波传播的方向，每</w:t>
      </w:r>
      <w:r>
        <w:rPr>
          <w:b/>
          <w:bCs/>
        </w:rPr>
        <w:t xml:space="preserve">一体积元先从后面体积元处获得能量，使自己的能量逐渐增大，又逐渐地把自身的能量传递给前面的体积元</w:t>
      </w:r>
      <w:r>
        <w:t xml:space="preserve">。形象地说，就是任一体积元都在不断地接受或放出能量，这就是波动传播能量的机理。</w:t>
      </w:r>
    </w:p>
    <w:bookmarkStart w:id="31" w:name="弹性体的形变规律-模量"/>
    <w:p>
      <w:pPr>
        <w:pStyle w:val="Heading3"/>
      </w:pPr>
      <w:r>
        <w:t xml:space="preserve">弹性体的形变规律-模量</w:t>
      </w:r>
    </w:p>
    <w:p>
      <w:pPr>
        <w:numPr>
          <w:ilvl w:val="0"/>
          <w:numId w:val="1003"/>
        </w:numPr>
      </w:pPr>
      <w:r>
        <w:t xml:space="preserve">拉伸、压缩形变</w:t>
      </w:r>
    </w:p>
    <w:bookmarkEnd w:id="31"/>
    <w:bookmarkEnd w:id="32"/>
    <w:bookmarkStart w:id="45" w:name="干涉波"/>
    <w:p>
      <w:pPr>
        <w:pStyle w:val="Heading2"/>
      </w:pPr>
      <w:r>
        <w:t xml:space="preserve">干涉波</w:t>
      </w:r>
    </w:p>
    <w:p>
      <w:pPr>
        <w:pStyle w:val="FirstParagraph"/>
      </w:pPr>
      <w:r>
        <w:t xml:space="preserve">当两个同频率同介质中，波源干涉叠加后，某点振幅是增强还是取决于两个波源在该点的相位差，相位差为</w:t>
      </w:r>
      <w:r>
        <w:rPr>
          <w:b/>
          <w:bCs/>
        </w:rPr>
        <w:t xml:space="preserve">奇数个pi则相消</w:t>
      </w:r>
      <w:r>
        <w:t xml:space="preserve">，</w:t>
      </w:r>
      <w:r>
        <w:rPr>
          <w:b/>
          <w:bCs/>
        </w:rPr>
        <w:t xml:space="preserve">偶数个半周期为相增大</w:t>
      </w:r>
      <w:r>
        <w:t xml:space="preserve">（如何通过波长数计算则需要注意波源初相位是否是同相）</w:t>
      </w:r>
    </w:p>
    <w:bookmarkStart w:id="43" w:name="驻波"/>
    <w:p>
      <w:pPr>
        <w:pStyle w:val="Heading3"/>
      </w:pPr>
      <w:r>
        <w:t xml:space="preserve">驻波</w:t>
      </w:r>
    </w:p>
    <w:p>
      <w:pPr>
        <w:pStyle w:val="FirstParagraph"/>
      </w:pPr>
      <w:r>
        <w:t xml:space="preserve">态或相位逐点传播。这时既看不到波形的传播，也没有能量的传播。严格地说，</w:t>
      </w:r>
      <w:r>
        <w:rPr>
          <w:b/>
          <w:bCs/>
        </w:rPr>
        <w:t xml:space="preserve">驻波并不是振动的传播，而是某一有限区域的介质中各质元做稳定的振动</w:t>
      </w:r>
      <w:r>
        <w:t xml:space="preserve">，因此它与我们前面所说的向前传播振动状态或能量的所谓行波不同，所以称之为驻波。</w:t>
      </w:r>
    </w:p>
    <w:bookmarkStart w:id="33" w:name="Xbf61769d31ac2bd0138130c29e28702a20b8580"/>
    <w:p>
      <w:pPr>
        <w:pStyle w:val="Heading4"/>
      </w:pPr>
      <w:r>
        <w:t xml:space="preserve">7.6.1驻波的产生</w:t>
      </w:r>
    </w:p>
    <w:p>
      <w:pPr>
        <w:pStyle w:val="FirstParagraph"/>
      </w:pPr>
      <w:r>
        <w:t xml:space="preserve">振幅、频率、传播速度都相同的两列相干波，同一条直线沿相反方向传播叠加而成==特殊的干涉</w:t>
      </w:r>
    </w:p>
    <w:bookmarkEnd w:id="33"/>
    <w:bookmarkStart w:id="40" w:name="X8e472f71dacff7c7e72e9e7a77e3769b11e400b"/>
    <w:p>
      <w:pPr>
        <w:pStyle w:val="Heading4"/>
      </w:pPr>
      <w:r>
        <w:t xml:space="preserve">7.6.2驻波方程</w:t>
      </w:r>
    </w:p>
    <w:p>
      <w:pPr>
        <w:pStyle w:val="FirstParagraph"/>
      </w:pPr>
      <w:r>
        <w:rPr>
          <w:b/>
          <w:bCs/>
        </w:rPr>
        <w:t xml:space="preserve">线性波公式为y=Acos[ω (t-x/u)+φ]，其传播方向为x轴正方向</w:t>
      </w:r>
      <w:r>
        <w:br/>
      </w:r>
      <w:r>
        <w:rPr>
          <w:b/>
          <w:bCs/>
        </w:rPr>
        <w:t xml:space="preserve">若为y=Acos[ω (t+x/u)+φ]，其传播方向为x轴负方向</w:t>
      </w:r>
    </w:p>
    <w:p>
      <w:pPr>
        <w:pStyle w:val="BodyText"/>
      </w:pPr>
      <m:oMathPara>
        <m:oMathParaPr>
          <m:jc m:val="center"/>
        </m:oMathParaPr>
        <m:oMath>
          <m:r>
            <m:t>正</m:t>
          </m:r>
          <m:r>
            <m:t>向</m:t>
          </m:r>
          <m:r>
            <m:rPr>
              <m:sty m:val="p"/>
            </m:rPr>
            <m:t>：</m:t>
          </m:r>
          <m:sSub>
            <m:e>
              <m:r>
                <m:t>y</m:t>
              </m:r>
            </m:e>
            <m:sub>
              <m:r>
                <m:t>1</m:t>
              </m:r>
            </m:sub>
          </m:sSub>
          <m:r>
            <m:rPr>
              <m:sty m:val="p"/>
            </m:rPr>
            <m:t>=</m:t>
          </m:r>
          <m:r>
            <m:t>A</m:t>
          </m:r>
          <m:r>
            <m:rPr>
              <m:sty m:val="p"/>
            </m:rPr>
            <m:t>cos</m:t>
          </m:r>
          <m:d>
            <m:dPr>
              <m:begChr m:val="("/>
              <m:endChr m:val=")"/>
              <m:sepChr m:val=""/>
              <m:grow/>
            </m:dPr>
            <m:e>
              <m:r>
                <m:t>ω</m:t>
              </m:r>
              <m:r>
                <m:t>t</m:t>
              </m:r>
              <m:r>
                <m:rPr>
                  <m:sty m:val="p"/>
                </m:rPr>
                <m:t>−</m:t>
              </m:r>
              <m:r>
                <m:t>2</m:t>
              </m:r>
              <m:r>
                <m:t>π</m:t>
              </m:r>
              <m:f>
                <m:fPr>
                  <m:type m:val="bar"/>
                </m:fPr>
                <m:num>
                  <m:r>
                    <m:t>x</m:t>
                  </m:r>
                </m:num>
                <m:den>
                  <m:r>
                    <m:t>λ</m:t>
                  </m:r>
                </m:den>
              </m:f>
            </m:e>
          </m:d>
          <m:r>
            <m:t>正</m:t>
          </m:r>
          <m:r>
            <m:t>向</m:t>
          </m:r>
          <m:r>
            <m:rPr>
              <m:sty m:val="p"/>
            </m:rPr>
            <m:t>：</m:t>
          </m:r>
          <m:sSub>
            <m:e>
              <m:r>
                <m:t>y</m:t>
              </m:r>
            </m:e>
            <m:sub>
              <m:r>
                <m:t>1</m:t>
              </m:r>
            </m:sub>
          </m:sSub>
          <m:r>
            <m:rPr>
              <m:sty m:val="p"/>
            </m:rPr>
            <m:t>=</m:t>
          </m:r>
          <m:r>
            <m:t>A</m:t>
          </m:r>
          <m:r>
            <m:rPr>
              <m:sty m:val="p"/>
            </m:rPr>
            <m:t>cos</m:t>
          </m:r>
          <m:d>
            <m:dPr>
              <m:begChr m:val="("/>
              <m:endChr m:val=")"/>
              <m:sepChr m:val=""/>
              <m:grow/>
            </m:dPr>
            <m:e>
              <m:r>
                <m:t>ω</m:t>
              </m:r>
              <m:r>
                <m:t>t</m:t>
              </m:r>
              <m:r>
                <m:rPr>
                  <m:sty m:val="p"/>
                </m:rPr>
                <m:t>−</m:t>
              </m:r>
              <m:r>
                <m:t>ω</m:t>
              </m:r>
              <m:f>
                <m:fPr>
                  <m:type m:val="bar"/>
                </m:fPr>
                <m:num>
                  <m:r>
                    <m:t>x</m:t>
                  </m:r>
                </m:num>
                <m:den>
                  <m:r>
                    <m:t>u</m:t>
                  </m:r>
                </m:den>
              </m:f>
            </m:e>
          </m:d>
        </m:oMath>
      </m:oMathPara>
    </w:p>
    <w:p>
      <w:pPr>
        <w:pStyle w:val="FirstParagraph"/>
      </w:pPr>
      <m:oMathPara>
        <m:oMathParaPr>
          <m:jc m:val="center"/>
        </m:oMathParaPr>
        <m:oMath>
          <m:r>
            <m:t>负</m:t>
          </m:r>
          <m:r>
            <m:t>向</m:t>
          </m:r>
          <m:r>
            <m:rPr>
              <m:sty m:val="p"/>
            </m:rPr>
            <m:t>：</m:t>
          </m:r>
          <m:sSub>
            <m:e>
              <m:r>
                <m:t>y</m:t>
              </m:r>
            </m:e>
            <m:sub>
              <m:r>
                <m:t>2</m:t>
              </m:r>
            </m:sub>
          </m:sSub>
          <m:r>
            <m:rPr>
              <m:sty m:val="p"/>
            </m:rPr>
            <m:t>=</m:t>
          </m:r>
          <m:r>
            <m:t>A</m:t>
          </m:r>
          <m:r>
            <m:rPr>
              <m:sty m:val="p"/>
            </m:rPr>
            <m:t>cos</m:t>
          </m:r>
          <m:d>
            <m:dPr>
              <m:begChr m:val="("/>
              <m:endChr m:val=")"/>
              <m:sepChr m:val=""/>
              <m:grow/>
            </m:dPr>
            <m:e>
              <m:r>
                <m:t>ω</m:t>
              </m:r>
              <m:r>
                <m:t>t</m:t>
              </m:r>
              <m:r>
                <m:rPr>
                  <m:sty m:val="p"/>
                </m:rPr>
                <m:t>+</m:t>
              </m:r>
              <m:r>
                <m:t>2</m:t>
              </m:r>
              <m:r>
                <m:t>π</m:t>
              </m:r>
              <m:f>
                <m:fPr>
                  <m:type m:val="bar"/>
                </m:fPr>
                <m:num>
                  <m:r>
                    <m:t>x</m:t>
                  </m:r>
                </m:num>
                <m:den>
                  <m:r>
                    <m:t>λ</m:t>
                  </m:r>
                </m:den>
              </m:f>
            </m:e>
          </m:d>
        </m:oMath>
      </m:oMathPara>
    </w:p>
    <w:p>
      <w:pPr>
        <w:pStyle w:val="FirstParagraph"/>
      </w:pPr>
      <m:oMathPara>
        <m:oMathParaPr>
          <m:jc m:val="center"/>
        </m:oMathParaPr>
        <m:oMath>
          <m:r>
            <m:t>y</m:t>
          </m:r>
          <m:r>
            <m:rPr>
              <m:sty m:val="p"/>
            </m:rPr>
            <m:t>=</m:t>
          </m:r>
          <m:sSub>
            <m:e>
              <m:r>
                <m:t>y</m:t>
              </m:r>
            </m:e>
            <m:sub>
              <m:r>
                <m:t>1</m:t>
              </m:r>
            </m:sub>
          </m:sSub>
          <m:r>
            <m:rPr>
              <m:sty m:val="p"/>
            </m:rPr>
            <m:t>+</m:t>
          </m:r>
          <m:sSub>
            <m:e>
              <m:r>
                <m:t>y</m:t>
              </m:r>
            </m:e>
            <m:sub>
              <m:r>
                <m:t>2</m:t>
              </m:r>
            </m:sub>
          </m:sSub>
          <m:r>
            <m:rPr>
              <m:sty m:val="p"/>
            </m:rPr>
            <m:t>=</m:t>
          </m:r>
          <m:r>
            <m:t>2</m:t>
          </m:r>
          <m:r>
            <m:t>A</m:t>
          </m:r>
          <m:r>
            <m:rPr>
              <m:sty m:val="p"/>
            </m:rPr>
            <m:t>cos</m:t>
          </m:r>
          <m:r>
            <m:t>2</m:t>
          </m:r>
          <m:r>
            <m:t>π</m:t>
          </m:r>
          <m:f>
            <m:fPr>
              <m:type m:val="bar"/>
            </m:fPr>
            <m:num>
              <m:r>
                <m:t>x</m:t>
              </m:r>
            </m:num>
            <m:den>
              <m:r>
                <m:t>λ</m:t>
              </m:r>
            </m:den>
          </m:f>
          <m:r>
            <m:rPr>
              <m:sty m:val="p"/>
            </m:rPr>
            <m:t>cos</m:t>
          </m:r>
          <m:r>
            <m:t>ω</m:t>
          </m:r>
          <m:r>
            <m:t>t</m:t>
          </m:r>
        </m:oMath>
      </m:oMathPara>
    </w:p>
    <w:p>
      <w:pPr>
        <w:pStyle w:val="FirstParagraph"/>
      </w:pPr>
      <w:r>
        <w:t xml:space="preserve">驻波的振幅和位置有关、个点在做同频率的简谐运动</w:t>
      </w:r>
    </w:p>
    <w:p>
      <w:pPr>
        <w:pStyle w:val="BodyText"/>
      </w:pPr>
      <w:r>
        <w:drawing>
          <wp:inline>
            <wp:extent cx="3733800" cy="1524000"/>
            <wp:effectExtent b="0" l="0" r="0" t="0"/>
            <wp:docPr descr="" title="fig:" id="35" name="Picture"/>
            <a:graphic>
              <a:graphicData uri="http://schemas.openxmlformats.org/drawingml/2006/picture">
                <pic:pic>
                  <pic:nvPicPr>
                    <pic:cNvPr descr="F:\CODE\GIThub\Markdown\assets\image-20240426093955335.png" id="36" name="Picture"/>
                    <pic:cNvPicPr>
                      <a:picLocks noChangeArrowheads="1" noChangeAspect="1"/>
                    </pic:cNvPicPr>
                  </pic:nvPicPr>
                  <pic:blipFill>
                    <a:blip r:embed="rId34"/>
                    <a:stretch>
                      <a:fillRect/>
                    </a:stretch>
                  </pic:blipFill>
                  <pic:spPr bwMode="auto">
                    <a:xfrm>
                      <a:off x="0" y="0"/>
                      <a:ext cx="3733800" cy="1524000"/>
                    </a:xfrm>
                    <a:prstGeom prst="rect">
                      <a:avLst/>
                    </a:prstGeom>
                    <a:noFill/>
                    <a:ln w="9525">
                      <a:noFill/>
                      <a:headEnd/>
                      <a:tailEnd/>
                    </a:ln>
                  </pic:spPr>
                </pic:pic>
              </a:graphicData>
            </a:graphic>
          </wp:inline>
        </w:drawing>
      </w:r>
    </w:p>
    <w:p>
      <w:pPr>
        <w:pStyle w:val="BodyText"/>
      </w:pPr>
      <w:r>
        <w:t xml:space="preserve">波腹、波节</w:t>
      </w:r>
    </w:p>
    <w:p>
      <w:pPr>
        <w:pStyle w:val="BodyText"/>
      </w:pPr>
      <w:r>
        <w:drawing>
          <wp:inline>
            <wp:extent cx="5334000" cy="1968500"/>
            <wp:effectExtent b="0" l="0" r="0" t="0"/>
            <wp:docPr descr="" title="fig:" id="38" name="Picture"/>
            <a:graphic>
              <a:graphicData uri="http://schemas.openxmlformats.org/drawingml/2006/picture">
                <pic:pic>
                  <pic:nvPicPr>
                    <pic:cNvPr descr="F:\CODE\GIThub\Markdown\assets\image-20240426094046594.png" id="39" name="Picture"/>
                    <pic:cNvPicPr>
                      <a:picLocks noChangeArrowheads="1" noChangeAspect="1"/>
                    </pic:cNvPicPr>
                  </pic:nvPicPr>
                  <pic:blipFill>
                    <a:blip r:embed="rId37"/>
                    <a:stretch>
                      <a:fillRect/>
                    </a:stretch>
                  </pic:blipFill>
                  <pic:spPr bwMode="auto">
                    <a:xfrm>
                      <a:off x="0" y="0"/>
                      <a:ext cx="5334000" cy="1968500"/>
                    </a:xfrm>
                    <a:prstGeom prst="rect">
                      <a:avLst/>
                    </a:prstGeom>
                    <a:noFill/>
                    <a:ln w="9525">
                      <a:noFill/>
                      <a:headEnd/>
                      <a:tailEnd/>
                    </a:ln>
                  </pic:spPr>
                </pic:pic>
              </a:graphicData>
            </a:graphic>
          </wp:inline>
        </w:drawing>
      </w:r>
    </w:p>
    <w:p>
      <w:pPr>
        <w:pStyle w:val="BodyText"/>
      </w:pPr>
      <w:r>
        <w:t xml:space="preserve">相邻两波节之间质点振动同相位，任一波节两侧振动相位相反，在波节处产生</w:t>
      </w:r>
      <w:r>
        <w:t xml:space="preserve"> </w:t>
      </w:r>
      <w:r>
        <w:rPr>
          <w:b/>
          <w:bCs/>
        </w:rPr>
        <w:t xml:space="preserve">π</w:t>
      </w:r>
      <w:r>
        <w:t xml:space="preserve">的相位跃变(与行波不同，无相位的传播)</w:t>
      </w:r>
    </w:p>
    <w:bookmarkEnd w:id="40"/>
    <w:bookmarkStart w:id="41" w:name="初相位不为0"/>
    <w:p>
      <w:pPr>
        <w:pStyle w:val="Heading4"/>
      </w:pPr>
      <w:r>
        <w:t xml:space="preserve">初相位不为0</w:t>
      </w:r>
    </w:p>
    <w:p>
      <w:pPr>
        <w:pStyle w:val="FirstParagraph"/>
      </w:pPr>
      <w:r>
        <w:t xml:space="preserve">y1=A1cos⁡(ωt−kx+φ10)y_1=A_1\cos(\omega t-kx+\varphi_{10}) 和 y2=A2cos⁡(ωt+kx+φ20)y_2=A_2\cos(\omega t+kx+\varphi_{20}) </w:t>
      </w:r>
    </w:p>
    <w:p>
      <w:pPr>
        <w:pStyle w:val="BodyText"/>
      </w:pPr>
      <w:r>
        <w:t xml:space="preserve">y=y1+y2=A0[cos⁡(ωt−kx+φ10)+cos⁡(ωt+kx+φ20)]y=y_1+y_2=A_0[\cos(\omega t-kx+\varphi_{10})+\cos(\omega t+kx+\varphi_{20})] </w:t>
      </w:r>
    </w:p>
    <w:p>
      <w:pPr>
        <w:pStyle w:val="BodyText"/>
      </w:pPr>
      <w:r>
        <w:t xml:space="preserve">y=y1+y2=A0[cos⁡(ωt−kx+φ10)+cos⁡(ωt+kx+φ20)]=2A0cos⁡(ωt+φ10+φ202)cos⁡(kx+φ20−φ102)y=y_1+y_2=A_0[\cos(\omega t-kx+\varphi_{10})+\cos(\omega t+kx+\varphi_{20})]=2A_0\cos\left(\omega t+\frac{\varphi_{10}+\varphi_{20}}{2}\right)\cos\left(kx+\frac{\varphi_{20}-\varphi_{10}}{2}\right) </w:t>
      </w:r>
    </w:p>
    <w:p>
      <w:pPr>
        <w:pStyle w:val="BodyText"/>
      </w:pPr>
      <w:r>
        <w:t xml:space="preserve">此时默认A1=A2=A0</w:t>
      </w:r>
    </w:p>
    <w:bookmarkEnd w:id="41"/>
    <w:bookmarkStart w:id="42" w:name="波腹波节"/>
    <w:p>
      <w:pPr>
        <w:pStyle w:val="Heading4"/>
      </w:pPr>
      <w:r>
        <w:t xml:space="preserve">波腹、波节</w:t>
      </w:r>
    </w:p>
    <w:p>
      <w:pPr>
        <w:pStyle w:val="FirstParagraph"/>
      </w:pPr>
      <w:r>
        <w:t xml:space="preserve">固定端：反射处为波节，振幅为0，会发生半波损失</w:t>
      </w:r>
    </w:p>
    <w:p>
      <w:pPr>
        <w:pStyle w:val="BodyText"/>
      </w:pPr>
      <w:r>
        <w:t xml:space="preserve"> </w:t>
      </w:r>
      <w:r>
        <w:t xml:space="preserve">解题先求反射处的振动方程，+pi，然后求反射波波函数；再求驻波波形函数</w:t>
      </w:r>
    </w:p>
    <w:p>
      <w:pPr>
        <w:pStyle w:val="BodyText"/>
      </w:pPr>
      <w:r>
        <w:t xml:space="preserve">自由端：反射处为波腹</w:t>
      </w:r>
    </w:p>
    <w:p>
      <w:pPr>
        <w:pStyle w:val="BodyText"/>
      </w:pPr>
      <w:r>
        <w:t xml:space="preserve">当波从</w:t>
      </w:r>
      <w:r>
        <w:rPr>
          <w:b/>
          <w:bCs/>
        </w:rPr>
        <w:t xml:space="preserve">波疏介质垂直入射到波密介质</w:t>
      </w:r>
      <w:r>
        <w:t xml:space="preserve">，反射波有相位的突变，即有半波损失，分界面处形成驻波的波节-固定端；反</w:t>
      </w:r>
      <w:r>
        <w:br/>
      </w:r>
      <w:r>
        <w:t xml:space="preserve">之，当波从</w:t>
      </w:r>
      <w:r>
        <w:rPr>
          <w:b/>
          <w:bCs/>
        </w:rPr>
        <w:t xml:space="preserve">波密介质垂直入射到波疏介质</w:t>
      </w:r>
      <w:r>
        <w:t xml:space="preserve">时，无半波损失，分界面处形成驻波的波腹部，为自由端</w:t>
      </w:r>
    </w:p>
    <w:bookmarkEnd w:id="42"/>
    <w:bookmarkEnd w:id="43"/>
    <w:bookmarkStart w:id="44" w:name="Xfaa30092d52e57146042182dc2df5457e12d428"/>
    <w:p>
      <w:pPr>
        <w:pStyle w:val="Heading3"/>
      </w:pPr>
      <w:r>
        <w:t xml:space="preserve">7.6.4振动的简正🍜</w:t>
      </w:r>
    </w:p>
    <w:p>
      <w:pPr>
        <w:pStyle w:val="FirstParagraph"/>
      </w:pPr>
      <w:r>
        <w:t xml:space="preserve">两端固定的弦线形成驻波时，波长入，和弦线长 /lambda</w:t>
      </w:r>
      <w:r>
        <w:t xml:space="preserve"> </w:t>
      </w:r>
      <w:r>
        <w:br/>
      </w:r>
      <w:r>
        <w:t xml:space="preserve">应满足l=n</w:t>
      </w:r>
    </w:p>
    <w:p>
      <w:pPr>
        <w:pStyle w:val="BodyText"/>
      </w:pPr>
      <w:r>
        <w:t xml:space="preserve">n=1,2,·由此频率</w:t>
      </w:r>
      <w:r>
        <w:br/>
      </w:r>
      <w:r>
        <w:t xml:space="preserve">2</w:t>
      </w:r>
      <w:r>
        <w:br/>
      </w:r>
      <w:r>
        <w:t xml:space="preserve">21</w:t>
      </w:r>
      <w:r>
        <w:br/>
      </w:r>
      <w:r>
        <w:t xml:space="preserve">决定的各种振动方式称为弦线振动的简正模式.</w:t>
      </w:r>
    </w:p>
    <w:bookmarkEnd w:id="44"/>
    <w:bookmarkEnd w:id="45"/>
    <w:bookmarkStart w:id="53" w:name="多普勒"/>
    <w:p>
      <w:pPr>
        <w:pStyle w:val="Heading2"/>
      </w:pPr>
      <w:r>
        <w:t xml:space="preserve">多普勒</w:t>
      </w:r>
    </w:p>
    <w:bookmarkStart w:id="46" w:name="波源不动观察者以vb相对于介质运动vb≠0vs=0"/>
    <w:p>
      <w:pPr>
        <w:pStyle w:val="Heading3"/>
      </w:pPr>
      <w:r>
        <w:t xml:space="preserve">波源不动，观察者以v_b相对于介质运动(v_b≠0\v_s=0)</w:t>
      </w:r>
    </w:p>
    <w:p>
      <w:pPr>
        <w:pStyle w:val="FirstParagraph"/>
      </w:pPr>
      <w:r>
        <w:t xml:space="preserve">观察者迎波而行、远离时v_b取负值即可</w:t>
      </w:r>
    </w:p>
    <w:p>
      <w:pPr>
        <w:pStyle w:val="BodyText"/>
      </w:pPr>
      <m:oMathPara>
        <m:oMathParaPr>
          <m:jc m:val="center"/>
        </m:oMathParaPr>
        <m:oMath>
          <m:r>
            <m:t>f</m:t>
          </m:r>
          <m:r>
            <m:rPr>
              <m:sty m:val="p"/>
            </m:rPr>
            <m:t>=</m:t>
          </m:r>
          <m:d>
            <m:dPr>
              <m:begChr m:val="("/>
              <m:endChr m:val=")"/>
              <m:sepChr m:val=""/>
              <m:grow/>
            </m:dPr>
            <m:e>
              <m:r>
                <m:t>1</m:t>
              </m:r>
              <m:r>
                <m:rPr>
                  <m:sty m:val="p"/>
                </m:rPr>
                <m:t>+</m:t>
              </m:r>
              <m:f>
                <m:fPr>
                  <m:type m:val="bar"/>
                </m:fPr>
                <m:num>
                  <m:sSub>
                    <m:e>
                      <m:r>
                        <m:t>v</m:t>
                      </m:r>
                    </m:e>
                    <m:sub>
                      <m:r>
                        <m:t>b</m:t>
                      </m:r>
                    </m:sub>
                  </m:sSub>
                </m:num>
                <m:den>
                  <m:r>
                    <m:t>u</m:t>
                  </m:r>
                </m:den>
              </m:f>
            </m:e>
          </m:d>
          <m:sSub>
            <m:e>
              <m:r>
                <m:t>f</m:t>
              </m:r>
            </m:e>
            <m:sub>
              <m:r>
                <m:t>0</m:t>
              </m:r>
            </m:sub>
          </m:sSub>
        </m:oMath>
      </m:oMathPara>
    </w:p>
    <w:bookmarkEnd w:id="46"/>
    <w:bookmarkStart w:id="47" w:name="观察者不动波源以速度vs相对于介质运动vb=0vs≠0"/>
    <w:p>
      <w:pPr>
        <w:pStyle w:val="Heading3"/>
      </w:pPr>
      <w:r>
        <w:t xml:space="preserve">观察者不动，波源以速度v_s，相对于介质运动(v_b=0\v_s≠0)</w:t>
      </w:r>
    </w:p>
    <w:p>
      <w:pPr>
        <w:pStyle w:val="FirstParagraph"/>
      </w:pPr>
      <w:r>
        <w:t xml:space="preserve">注意波相对于观察者（观察者相对于介质静止）的速度仍为u，于是观察者接收到的频率</w:t>
      </w:r>
    </w:p>
    <w:p>
      <w:pPr>
        <w:pStyle w:val="BodyText"/>
      </w:pPr>
      <m:oMathPara>
        <m:oMathParaPr>
          <m:jc m:val="center"/>
        </m:oMathParaPr>
        <m:oMath>
          <m:sSub>
            <m:e>
              <m:r>
                <m:t>ν</m:t>
              </m:r>
            </m:e>
            <m:sub>
              <m:r>
                <m:t>2</m:t>
              </m:r>
            </m:sub>
          </m:sSub>
          <m:r>
            <m:rPr>
              <m:sty m:val="p"/>
            </m:rPr>
            <m:t>=</m:t>
          </m:r>
          <m:f>
            <m:fPr>
              <m:type m:val="bar"/>
            </m:fPr>
            <m:num>
              <m:r>
                <m:t>u</m:t>
              </m:r>
            </m:num>
            <m:den>
              <m:r>
                <m:t>λ</m:t>
              </m:r>
              <m:r>
                <m:rPr>
                  <m:sty m:val="p"/>
                </m:rPr>
                <m:t>′</m:t>
              </m:r>
            </m:den>
          </m:f>
          <m:r>
            <m:rPr>
              <m:sty m:val="p"/>
            </m:rPr>
            <m:t>=</m:t>
          </m:r>
          <m:d>
            <m:dPr>
              <m:begChr m:val="("/>
              <m:endChr m:val=")"/>
              <m:sepChr m:val=""/>
              <m:grow/>
            </m:dPr>
            <m:e>
              <m:f>
                <m:fPr>
                  <m:type m:val="bar"/>
                </m:fPr>
                <m:num>
                  <m:r>
                    <m:t>u</m:t>
                  </m:r>
                </m:num>
                <m:den>
                  <m:r>
                    <m:t>u</m:t>
                  </m:r>
                  <m:r>
                    <m:rPr>
                      <m:sty m:val="p"/>
                    </m:rPr>
                    <m:t>−</m:t>
                  </m:r>
                  <m:sSub>
                    <m:e>
                      <m:r>
                        <m:t>v</m:t>
                      </m:r>
                    </m:e>
                    <m:sub>
                      <m:r>
                        <m:t>s</m:t>
                      </m:r>
                    </m:sub>
                  </m:sSub>
                </m:den>
              </m:f>
            </m:e>
          </m:d>
          <m:sSub>
            <m:e>
              <m:r>
                <m:t>ν</m:t>
              </m:r>
            </m:e>
            <m:sub>
              <m:r>
                <m:t>0</m:t>
              </m:r>
            </m:sub>
          </m:sSub>
        </m:oMath>
      </m:oMathPara>
    </w:p>
    <w:p>
      <w:pPr>
        <w:pStyle w:val="FirstParagraph"/>
      </w:pPr>
      <w:r>
        <w:t xml:space="preserve">上式为波源靠近观察者，如果背离，则v_s前为正号</w:t>
      </w:r>
    </w:p>
    <w:bookmarkEnd w:id="47"/>
    <w:bookmarkStart w:id="51" w:name="观察者和波源同时相对于介质运动vs≠0vb≠0"/>
    <w:p>
      <w:pPr>
        <w:pStyle w:val="Heading3"/>
      </w:pPr>
      <w:r>
        <w:t xml:space="preserve">观察者和波源同时相对于介质运动(v_s≠0/v_b≠0)</w:t>
      </w:r>
    </w:p>
    <w:p>
      <w:pPr>
        <w:pStyle w:val="FirstParagraph"/>
      </w:pPr>
      <w:r>
        <w:drawing>
          <wp:inline>
            <wp:extent cx="4394200" cy="1460500"/>
            <wp:effectExtent b="0" l="0" r="0" t="0"/>
            <wp:docPr descr="" title="fig:" id="49" name="Picture"/>
            <a:graphic>
              <a:graphicData uri="http://schemas.openxmlformats.org/drawingml/2006/picture">
                <pic:pic>
                  <pic:nvPicPr>
                    <pic:cNvPr descr="F:\CODE\GIThub\Markdown\assets\image-20240505003736377.png" id="50" name="Picture"/>
                    <pic:cNvPicPr>
                      <a:picLocks noChangeArrowheads="1" noChangeAspect="1"/>
                    </pic:cNvPicPr>
                  </pic:nvPicPr>
                  <pic:blipFill>
                    <a:blip r:embed="rId48"/>
                    <a:stretch>
                      <a:fillRect/>
                    </a:stretch>
                  </pic:blipFill>
                  <pic:spPr bwMode="auto">
                    <a:xfrm>
                      <a:off x="0" y="0"/>
                      <a:ext cx="4394200" cy="1460500"/>
                    </a:xfrm>
                    <a:prstGeom prst="rect">
                      <a:avLst/>
                    </a:prstGeom>
                    <a:noFill/>
                    <a:ln w="9525">
                      <a:noFill/>
                      <a:headEnd/>
                      <a:tailEnd/>
                    </a:ln>
                  </pic:spPr>
                </pic:pic>
              </a:graphicData>
            </a:graphic>
          </wp:inline>
        </w:drawing>
      </w:r>
    </w:p>
    <w:p>
      <w:pPr>
        <w:pStyle w:val="BodyText"/>
      </w:pPr>
      <w:r>
        <w:t xml:space="preserve">使用时应注意上述对公式中“±”的规定。若</w:t>
      </w:r>
      <w:r>
        <w:rPr>
          <w:b/>
          <w:bCs/>
        </w:rPr>
        <w:t xml:space="preserve">波源趋近观察者</w:t>
      </w:r>
      <w:r>
        <w:t xml:space="preserve">，v_s前取</w:t>
      </w:r>
      <w:r>
        <w:rPr>
          <w:b/>
          <w:bCs/>
        </w:rPr>
        <w:t xml:space="preserve">“-”</w:t>
      </w:r>
      <w:r>
        <w:t xml:space="preserve">；若波源</w:t>
      </w:r>
      <w:r>
        <w:rPr>
          <w:b/>
          <w:bCs/>
        </w:rPr>
        <w:t xml:space="preserve">背离观察者，v_s前取“+”</w:t>
      </w:r>
      <w:r>
        <w:t xml:space="preserve">。若观察者趋近波源，v_b前取“+”；反之，v_b前取“-”。若v_B和v_s不在波源与观察者的连线上，则将速度在连线上的分量作为值代入</w:t>
      </w:r>
    </w:p>
    <w:p>
      <w:pPr>
        <w:pStyle w:val="BodyText"/>
      </w:pPr>
      <w:r>
        <w:rPr>
          <w:b/>
          <w:bCs/>
        </w:rPr>
        <w:t xml:space="preserve">接近为上+下-，原理上-下+；上观察，下波源</w:t>
      </w:r>
    </w:p>
    <w:bookmarkEnd w:id="51"/>
    <w:bookmarkStart w:id="52" w:name="振动合成-拍"/>
    <w:p>
      <w:pPr>
        <w:pStyle w:val="Heading3"/>
      </w:pPr>
      <w:r>
        <w:t xml:space="preserve">振动合成-拍</w:t>
      </w:r>
    </w:p>
    <w:p>
      <w:pPr>
        <w:pStyle w:val="FirstParagraph"/>
      </w:pPr>
      <w:r>
        <w:t xml:space="preserve">两个不同频率的谐振动合成，拍</w:t>
      </w:r>
    </w:p>
    <w:p>
      <w:pPr>
        <w:pStyle w:val="BodyText"/>
      </w:pPr>
      <m:oMathPara>
        <m:oMathParaPr>
          <m:jc m:val="center"/>
        </m:oMathParaPr>
        <m:oMath>
          <m:r>
            <m:t>x</m:t>
          </m:r>
          <m:r>
            <m:rPr>
              <m:sty m:val="p"/>
            </m:rPr>
            <m:t>=</m:t>
          </m:r>
          <m:r>
            <m:t>2</m:t>
          </m:r>
          <m:r>
            <m:t>A</m:t>
          </m:r>
          <m:r>
            <m:rPr>
              <m:sty m:val="p"/>
            </m:rPr>
            <m:t>cos</m:t>
          </m:r>
          <m:d>
            <m:dPr>
              <m:begChr m:val="("/>
              <m:endChr m:val=")"/>
              <m:sepChr m:val=""/>
              <m:grow/>
            </m:dPr>
            <m:e>
              <m:f>
                <m:fPr>
                  <m:type m:val="bar"/>
                </m:fPr>
                <m:num>
                  <m:sSub>
                    <m:e>
                      <m:r>
                        <m:t>ω</m:t>
                      </m:r>
                    </m:e>
                    <m:sub>
                      <m:r>
                        <m:t>2</m:t>
                      </m:r>
                    </m:sub>
                  </m:sSub>
                  <m:r>
                    <m:rPr>
                      <m:sty m:val="p"/>
                    </m:rPr>
                    <m:t>−</m:t>
                  </m:r>
                  <m:sSub>
                    <m:e>
                      <m:r>
                        <m:t>ω</m:t>
                      </m:r>
                    </m:e>
                    <m:sub>
                      <m:r>
                        <m:t>1</m:t>
                      </m:r>
                    </m:sub>
                  </m:sSub>
                </m:num>
                <m:den>
                  <m:r>
                    <m:t>2</m:t>
                  </m:r>
                </m:den>
              </m:f>
              <m:r>
                <m:t>t</m:t>
              </m:r>
            </m:e>
          </m:d>
          <m:r>
            <m:rPr>
              <m:sty m:val="p"/>
            </m:rPr>
            <m:t>cos</m:t>
          </m:r>
          <m:d>
            <m:dPr>
              <m:begChr m:val="("/>
              <m:endChr m:val=")"/>
              <m:sepChr m:val=""/>
              <m:grow/>
            </m:dPr>
            <m:e>
              <m:f>
                <m:fPr>
                  <m:type m:val="bar"/>
                </m:fPr>
                <m:num>
                  <m:sSub>
                    <m:e>
                      <m:r>
                        <m:t>ω</m:t>
                      </m:r>
                    </m:e>
                    <m:sub>
                      <m:r>
                        <m:t>2</m:t>
                      </m:r>
                    </m:sub>
                  </m:sSub>
                  <m:r>
                    <m:rPr>
                      <m:sty m:val="p"/>
                    </m:rPr>
                    <m:t>+</m:t>
                  </m:r>
                  <m:sSub>
                    <m:e>
                      <m:r>
                        <m:t>ω</m:t>
                      </m:r>
                    </m:e>
                    <m:sub>
                      <m:r>
                        <m:t>1</m:t>
                      </m:r>
                    </m:sub>
                  </m:sSub>
                </m:num>
                <m:den>
                  <m:r>
                    <m:t>2</m:t>
                  </m:r>
                </m:den>
              </m:f>
              <m:r>
                <m:t>t</m:t>
              </m:r>
              <m:r>
                <m:rPr>
                  <m:sty m:val="p"/>
                </m:rPr>
                <m:t>+</m:t>
              </m:r>
              <m:sSub>
                <m:e>
                  <m:r>
                    <m:t>ϕ</m:t>
                  </m:r>
                </m:e>
                <m:sub>
                  <m:r>
                    <m:t>0</m:t>
                  </m:r>
                </m:sub>
              </m:sSub>
            </m:e>
          </m:d>
        </m:oMath>
      </m:oMathPara>
    </w:p>
    <w:p>
      <w:pPr>
        <w:pStyle w:val="FirstParagraph"/>
      </w:pPr>
      <w:r>
        <w:t xml:space="preserve">这个是利用和差化积公式求得的，可以看道，振幅是在不断变化的，振幅变化的频率称为</w:t>
      </w:r>
      <w:r>
        <w:rPr>
          <w:b/>
          <w:bCs/>
        </w:rPr>
        <w:t xml:space="preserve">拍频</w:t>
      </w:r>
    </w:p>
    <w:p>
      <w:pPr>
        <w:pStyle w:val="BodyText"/>
      </w:pPr>
      <m:oMathPara>
        <m:oMathParaPr>
          <m:jc m:val="center"/>
        </m:oMathParaPr>
        <m:oMath>
          <m:r>
            <m:t>τ</m:t>
          </m:r>
          <m:r>
            <m:rPr>
              <m:sty m:val="p"/>
            </m:rPr>
            <m:t>=</m:t>
          </m:r>
          <m:f>
            <m:fPr>
              <m:type m:val="bar"/>
            </m:fPr>
            <m:num>
              <m:r>
                <m:t>2</m:t>
              </m:r>
              <m:r>
                <m:t>π</m:t>
              </m:r>
            </m:num>
            <m:den>
              <m:d>
                <m:dPr>
                  <m:begChr m:val="|"/>
                  <m:endChr m:val="|"/>
                  <m:sepChr m:val=""/>
                  <m:grow/>
                </m:dPr>
                <m:e>
                  <m:sSub>
                    <m:e>
                      <m:r>
                        <m:t>ω</m:t>
                      </m:r>
                    </m:e>
                    <m:sub>
                      <m:r>
                        <m:t>2</m:t>
                      </m:r>
                    </m:sub>
                  </m:sSub>
                  <m:r>
                    <m:rPr>
                      <m:sty m:val="p"/>
                    </m:rPr>
                    <m:t>−</m:t>
                  </m:r>
                  <m:sSub>
                    <m:e>
                      <m:r>
                        <m:t>ω</m:t>
                      </m:r>
                    </m:e>
                    <m:sub>
                      <m:r>
                        <m:t>1</m:t>
                      </m:r>
                    </m:sub>
                  </m:sSub>
                </m:e>
              </m:d>
            </m:den>
          </m:f>
          <m:sSup>
            <m:e>
              <m:r>
                <m:t>ν</m:t>
              </m:r>
            </m:e>
            <m:sup>
              <m:r>
                <m:rPr>
                  <m:sty m:val="p"/>
                </m:rPr>
                <m:t>′</m:t>
              </m:r>
            </m:sup>
          </m:sSup>
          <m:r>
            <m:rPr>
              <m:sty m:val="p"/>
            </m:rPr>
            <m:t>=</m:t>
          </m:r>
          <m:sSub>
            <m:e>
              <m:r>
                <m:t>ν</m:t>
              </m:r>
            </m:e>
            <m:sub>
              <m:r>
                <m:t>2</m:t>
              </m:r>
            </m:sub>
          </m:sSub>
          <m:r>
            <m:rPr>
              <m:sty m:val="p"/>
            </m:rPr>
            <m:t>−</m:t>
          </m:r>
          <m:sSub>
            <m:e>
              <m:r>
                <m:t>ν</m:t>
              </m:r>
            </m:e>
            <m:sub>
              <m:r>
                <m:t>1</m:t>
              </m:r>
            </m:sub>
          </m:sSub>
        </m:oMath>
      </m:oMathPara>
    </w:p>
    <w:bookmarkEnd w:id="52"/>
    <w:bookmarkEnd w:id="53"/>
    <w:bookmarkEnd w:id="54"/>
    <w:bookmarkStart w:id="166" w:name="光波------干涉"/>
    <w:p>
      <w:pPr>
        <w:pStyle w:val="Heading1"/>
      </w:pPr>
      <w:r>
        <w:t xml:space="preserve">光波——干涉</w:t>
      </w:r>
    </w:p>
    <w:bookmarkStart w:id="69" w:name="基础概念"/>
    <w:p>
      <w:pPr>
        <w:pStyle w:val="Heading2"/>
      </w:pPr>
      <w:r>
        <w:t xml:space="preserve">基础概念</w:t>
      </w:r>
    </w:p>
    <w:bookmarkStart w:id="58" w:name="名词解释"/>
    <w:p>
      <w:pPr>
        <w:pStyle w:val="Heading3"/>
      </w:pPr>
      <w:r>
        <w:t xml:space="preserve">名词解释</w:t>
      </w:r>
    </w:p>
    <w:p>
      <w:pPr>
        <w:pStyle w:val="FirstParagraph"/>
      </w:pPr>
      <w:r>
        <w:t xml:space="preserve">可见光的范围400nm-760nm；频率是7.5</w:t>
      </w:r>
      <w:r>
        <w:rPr>
          <w:i/>
          <w:iCs/>
        </w:rPr>
        <w:t xml:space="preserve">10^14-4.3</w:t>
      </w:r>
      <w:r>
        <w:t xml:space="preserve">10^14Hz</w:t>
      </w:r>
    </w:p>
    <w:p>
      <w:pPr>
        <w:pStyle w:val="BodyText"/>
      </w:pPr>
      <w:r>
        <w:drawing>
          <wp:inline>
            <wp:extent cx="5334000" cy="2613623"/>
            <wp:effectExtent b="0" l="0" r="0" t="0"/>
            <wp:docPr descr="" title="fig:" id="56" name="Picture"/>
            <a:graphic>
              <a:graphicData uri="http://schemas.openxmlformats.org/drawingml/2006/picture">
                <pic:pic>
                  <pic:nvPicPr>
                    <pic:cNvPr descr="F:\CODE\GIThub\Markdown\assets\image-20240516111426817.png" id="57" name="Picture"/>
                    <pic:cNvPicPr>
                      <a:picLocks noChangeArrowheads="1" noChangeAspect="1"/>
                    </pic:cNvPicPr>
                  </pic:nvPicPr>
                  <pic:blipFill>
                    <a:blip r:embed="rId55"/>
                    <a:stretch>
                      <a:fillRect/>
                    </a:stretch>
                  </pic:blipFill>
                  <pic:spPr bwMode="auto">
                    <a:xfrm>
                      <a:off x="0" y="0"/>
                      <a:ext cx="5334000" cy="2613623"/>
                    </a:xfrm>
                    <a:prstGeom prst="rect">
                      <a:avLst/>
                    </a:prstGeom>
                    <a:noFill/>
                    <a:ln w="9525">
                      <a:noFill/>
                      <a:headEnd/>
                      <a:tailEnd/>
                    </a:ln>
                  </pic:spPr>
                </pic:pic>
              </a:graphicData>
            </a:graphic>
          </wp:inline>
        </w:drawing>
      </w:r>
    </w:p>
    <w:bookmarkEnd w:id="58"/>
    <w:bookmarkStart w:id="59" w:name="发光机制"/>
    <w:p>
      <w:pPr>
        <w:pStyle w:val="Heading3"/>
      </w:pPr>
      <w:r>
        <w:t xml:space="preserve">发光机制</w:t>
      </w:r>
    </w:p>
    <w:p>
      <w:pPr>
        <w:pStyle w:val="FirstParagraph"/>
      </w:pPr>
      <w:r>
        <w:t xml:space="preserve">普通光源（除去激光源之外的各种发光物体）</w:t>
      </w:r>
      <w:r>
        <w:rPr>
          <w:b/>
          <w:bCs/>
        </w:rPr>
        <w:t xml:space="preserve">发光机制</w:t>
      </w:r>
      <w:r>
        <w:t xml:space="preserve">是自发辐射</w:t>
      </w:r>
    </w:p>
    <w:p>
      <w:pPr>
        <w:numPr>
          <w:ilvl w:val="0"/>
          <w:numId w:val="1004"/>
        </w:numPr>
      </w:pPr>
      <w:r>
        <w:rPr>
          <w:b/>
          <w:bCs/>
        </w:rPr>
        <w:t xml:space="preserve">间歇性：</w:t>
      </w:r>
      <w:r>
        <w:t xml:space="preserve">各原子发光是断断续续的，一次跃迁发出的是有限长的光波列。</w:t>
      </w:r>
    </w:p>
    <w:p>
      <w:pPr>
        <w:numPr>
          <w:ilvl w:val="0"/>
          <w:numId w:val="1004"/>
        </w:numPr>
      </w:pPr>
      <w:r>
        <w:rPr>
          <w:b/>
          <w:bCs/>
        </w:rPr>
        <w:t xml:space="preserve">随机性：</w:t>
      </w:r>
      <w:r>
        <w:t xml:space="preserve">每次发光是随机的，所发出各波列的振动方向和振动初相位都不相同。</w:t>
      </w:r>
    </w:p>
    <w:p>
      <w:pPr>
        <w:numPr>
          <w:ilvl w:val="0"/>
          <w:numId w:val="1004"/>
        </w:numPr>
      </w:pPr>
      <w:r>
        <w:rPr>
          <w:b/>
          <w:bCs/>
        </w:rPr>
        <w:t xml:space="preserve">独立</w:t>
      </w:r>
      <w:r>
        <w:t xml:space="preserve">：不同原子发的光/同一原子先后发的光都是独立的；两独立光源的两束光不产生干涉</w:t>
      </w:r>
    </w:p>
    <w:bookmarkEnd w:id="59"/>
    <w:bookmarkStart w:id="68" w:name="相干光"/>
    <w:p>
      <w:pPr>
        <w:pStyle w:val="Heading3"/>
      </w:pPr>
      <w:r>
        <w:t xml:space="preserve">相干光</w:t>
      </w:r>
    </w:p>
    <w:p>
      <w:pPr>
        <w:pStyle w:val="FirstParagraph"/>
      </w:pPr>
      <w:r>
        <w:t xml:space="preserve">把</w:t>
      </w:r>
      <w:r>
        <w:rPr>
          <w:b/>
          <w:bCs/>
        </w:rPr>
        <w:t xml:space="preserve">同一波列</w:t>
      </w:r>
      <w:r>
        <w:t xml:space="preserve">设法分成</w:t>
      </w:r>
      <w:r>
        <w:rPr>
          <w:b/>
          <w:bCs/>
        </w:rPr>
        <w:t xml:space="preserve">两部分</w:t>
      </w:r>
      <w:r>
        <w:t xml:space="preserve">所获得的两列光波才是</w:t>
      </w:r>
      <w:r>
        <w:rPr>
          <w:b/>
          <w:bCs/>
        </w:rPr>
        <w:t xml:space="preserve">相干光</w:t>
      </w:r>
    </w:p>
    <w:p>
      <w:pPr>
        <w:pStyle w:val="BodyText"/>
      </w:pPr>
      <w:r>
        <w:rPr>
          <w:b/>
          <w:bCs/>
        </w:rPr>
        <w:t xml:space="preserve">利用普通光源获得相干光的基本原理：</w:t>
      </w:r>
    </w:p>
    <w:p>
      <w:pPr>
        <w:pStyle w:val="BodyText"/>
      </w:pPr>
      <w:r>
        <w:t xml:space="preserve">把由光源上同一点发的光分为两部分，然后再使这两部分叠加起来</w:t>
      </w:r>
    </w:p>
    <w:p>
      <w:pPr>
        <w:pStyle w:val="BodyText"/>
      </w:pPr>
      <w:r>
        <w:t xml:space="preserve">由于这两部分光的相应部分实际上都是来自同一发光原子的同一次发光，因而满足相干条件而成为相干光。</w:t>
      </w:r>
    </w:p>
    <w:bookmarkStart w:id="63" w:name="获取相干光的方法"/>
    <w:p>
      <w:pPr>
        <w:pStyle w:val="Heading4"/>
      </w:pPr>
      <w:r>
        <w:t xml:space="preserve">获取相干光的方法</w:t>
      </w:r>
    </w:p>
    <w:p>
      <w:pPr>
        <w:pStyle w:val="FirstParagraph"/>
      </w:pPr>
      <w:r>
        <w:t xml:space="preserve">获取相干光的方法之一：</w:t>
      </w:r>
      <w:r>
        <w:rPr>
          <w:b/>
          <w:bCs/>
        </w:rPr>
        <w:t xml:space="preserve">分波阵面（等相面）法</w:t>
      </w:r>
    </w:p>
    <w:p>
      <w:pPr>
        <w:pStyle w:val="BodyText"/>
      </w:pPr>
      <w:r>
        <w:t xml:space="preserve">惠更斯原理（惠更斯作图法)：</w:t>
      </w:r>
    </w:p>
    <w:p>
      <w:pPr>
        <w:pStyle w:val="BodyText"/>
      </w:pPr>
      <w:r>
        <w:t xml:space="preserve">由狭缝S发出的同一波阵面的光同时到达狭缝（很小）1和2，1和2相当于两个子波源。因它们发出的光来自于同一波阵面，因而是相干光。</w:t>
      </w:r>
    </w:p>
    <w:p>
      <w:pPr>
        <w:pStyle w:val="BodyText"/>
      </w:pPr>
      <w:r>
        <w:t xml:space="preserve">空间相干性</w:t>
      </w:r>
    </w:p>
    <w:p>
      <w:pPr>
        <w:pStyle w:val="BodyText"/>
      </w:pPr>
      <w:r>
        <w:drawing>
          <wp:inline>
            <wp:extent cx="5334000" cy="3884543"/>
            <wp:effectExtent b="0" l="0" r="0" t="0"/>
            <wp:docPr descr="" title="fig:" id="61" name="Picture"/>
            <a:graphic>
              <a:graphicData uri="http://schemas.openxmlformats.org/drawingml/2006/picture">
                <pic:pic>
                  <pic:nvPicPr>
                    <pic:cNvPr descr="F:\CODE\GIThub\Markdown\assets\image-20240516112347617.png" id="62" name="Picture"/>
                    <pic:cNvPicPr>
                      <a:picLocks noChangeArrowheads="1" noChangeAspect="1"/>
                    </pic:cNvPicPr>
                  </pic:nvPicPr>
                  <pic:blipFill>
                    <a:blip r:embed="rId60"/>
                    <a:stretch>
                      <a:fillRect/>
                    </a:stretch>
                  </pic:blipFill>
                  <pic:spPr bwMode="auto">
                    <a:xfrm>
                      <a:off x="0" y="0"/>
                      <a:ext cx="5334000" cy="3884543"/>
                    </a:xfrm>
                    <a:prstGeom prst="rect">
                      <a:avLst/>
                    </a:prstGeom>
                    <a:noFill/>
                    <a:ln w="9525">
                      <a:noFill/>
                      <a:headEnd/>
                      <a:tailEnd/>
                    </a:ln>
                  </pic:spPr>
                </pic:pic>
              </a:graphicData>
            </a:graphic>
          </wp:inline>
        </w:drawing>
      </w:r>
    </w:p>
    <w:bookmarkEnd w:id="63"/>
    <w:bookmarkStart w:id="67" w:name="合成光在p点的光振动方程是"/>
    <w:p>
      <w:pPr>
        <w:pStyle w:val="Heading4"/>
      </w:pPr>
      <w:r>
        <w:t xml:space="preserve">合成光在P点的光振动方程是：</w:t>
      </w:r>
    </w:p>
    <w:p>
      <w:pPr>
        <w:pStyle w:val="FirstParagraph"/>
      </w:pPr>
      <w:r>
        <w:drawing>
          <wp:inline>
            <wp:extent cx="5334000" cy="4668389"/>
            <wp:effectExtent b="0" l="0" r="0" t="0"/>
            <wp:docPr descr="" title="fig:" id="65" name="Picture"/>
            <a:graphic>
              <a:graphicData uri="http://schemas.openxmlformats.org/drawingml/2006/picture">
                <pic:pic>
                  <pic:nvPicPr>
                    <pic:cNvPr descr="F:\CODE\GIThub\Markdown\assets\image-20240516143743873.png" id="66" name="Picture"/>
                    <pic:cNvPicPr>
                      <a:picLocks noChangeArrowheads="1" noChangeAspect="1"/>
                    </pic:cNvPicPr>
                  </pic:nvPicPr>
                  <pic:blipFill>
                    <a:blip r:embed="rId64"/>
                    <a:stretch>
                      <a:fillRect/>
                    </a:stretch>
                  </pic:blipFill>
                  <pic:spPr bwMode="auto">
                    <a:xfrm>
                      <a:off x="0" y="0"/>
                      <a:ext cx="5334000" cy="4668389"/>
                    </a:xfrm>
                    <a:prstGeom prst="rect">
                      <a:avLst/>
                    </a:prstGeom>
                    <a:noFill/>
                    <a:ln w="9525">
                      <a:noFill/>
                      <a:headEnd/>
                      <a:tailEnd/>
                    </a:ln>
                  </pic:spPr>
                </pic:pic>
              </a:graphicData>
            </a:graphic>
          </wp:inline>
        </w:drawing>
      </w:r>
    </w:p>
    <w:bookmarkEnd w:id="67"/>
    <w:bookmarkEnd w:id="68"/>
    <w:bookmarkEnd w:id="69"/>
    <w:bookmarkStart w:id="76" w:name="杨氏双缝干涉实验"/>
    <w:p>
      <w:pPr>
        <w:pStyle w:val="Heading2"/>
      </w:pPr>
      <w:r>
        <w:t xml:space="preserve">杨氏双缝干涉实验</w:t>
      </w:r>
    </w:p>
    <w:p>
      <w:pPr>
        <w:pStyle w:val="FirstParagraph"/>
      </w:pPr>
      <w:r>
        <w:drawing>
          <wp:inline>
            <wp:extent cx="5334000" cy="3897923"/>
            <wp:effectExtent b="0" l="0" r="0" t="0"/>
            <wp:docPr descr="" title="fig:" id="71" name="Picture"/>
            <a:graphic>
              <a:graphicData uri="http://schemas.openxmlformats.org/drawingml/2006/picture">
                <pic:pic>
                  <pic:nvPicPr>
                    <pic:cNvPr descr="F:\CODE\GIThub\Markdown\assets\image-20240516145522381.png" id="72" name="Picture"/>
                    <pic:cNvPicPr>
                      <a:picLocks noChangeArrowheads="1" noChangeAspect="1"/>
                    </pic:cNvPicPr>
                  </pic:nvPicPr>
                  <pic:blipFill>
                    <a:blip r:embed="rId70"/>
                    <a:stretch>
                      <a:fillRect/>
                    </a:stretch>
                  </pic:blipFill>
                  <pic:spPr bwMode="auto">
                    <a:xfrm>
                      <a:off x="0" y="0"/>
                      <a:ext cx="5334000" cy="3897923"/>
                    </a:xfrm>
                    <a:prstGeom prst="rect">
                      <a:avLst/>
                    </a:prstGeom>
                    <a:noFill/>
                    <a:ln w="9525">
                      <a:noFill/>
                      <a:headEnd/>
                      <a:tailEnd/>
                    </a:ln>
                  </pic:spPr>
                </pic:pic>
              </a:graphicData>
            </a:graphic>
          </wp:inline>
        </w:drawing>
      </w:r>
    </w:p>
    <w:p>
      <w:pPr>
        <w:pStyle w:val="BodyText"/>
      </w:pPr>
      <w:r>
        <w:drawing>
          <wp:inline>
            <wp:extent cx="5334000" cy="2757920"/>
            <wp:effectExtent b="0" l="0" r="0" t="0"/>
            <wp:docPr descr="" title="fig:" id="74" name="Picture"/>
            <a:graphic>
              <a:graphicData uri="http://schemas.openxmlformats.org/drawingml/2006/picture">
                <pic:pic>
                  <pic:nvPicPr>
                    <pic:cNvPr descr="F:\CODE\GIThub\Markdown\assets\image-20240516145552901.png" id="75" name="Picture"/>
                    <pic:cNvPicPr>
                      <a:picLocks noChangeArrowheads="1" noChangeAspect="1"/>
                    </pic:cNvPicPr>
                  </pic:nvPicPr>
                  <pic:blipFill>
                    <a:blip r:embed="rId73"/>
                    <a:stretch>
                      <a:fillRect/>
                    </a:stretch>
                  </pic:blipFill>
                  <pic:spPr bwMode="auto">
                    <a:xfrm>
                      <a:off x="0" y="0"/>
                      <a:ext cx="5334000" cy="2757920"/>
                    </a:xfrm>
                    <a:prstGeom prst="rect">
                      <a:avLst/>
                    </a:prstGeom>
                    <a:noFill/>
                    <a:ln w="9525">
                      <a:noFill/>
                      <a:headEnd/>
                      <a:tailEnd/>
                    </a:ln>
                  </pic:spPr>
                </pic:pic>
              </a:graphicData>
            </a:graphic>
          </wp:inline>
        </w:drawing>
      </w:r>
    </w:p>
    <w:p>
      <w:pPr>
        <w:pStyle w:val="BodyText"/>
      </w:pPr>
      <w:r>
        <w:t xml:space="preserve">白光是彩色条纹；x位条纹间距；D是双缝和光屏的距离；d是双缝宽度</w:t>
      </w:r>
    </w:p>
    <w:bookmarkEnd w:id="76"/>
    <w:bookmarkStart w:id="94" w:name="光程"/>
    <w:p>
      <w:pPr>
        <w:pStyle w:val="Heading2"/>
      </w:pPr>
      <w:r>
        <w:t xml:space="preserve">光程</w:t>
      </w:r>
    </w:p>
    <w:p>
      <w:pPr>
        <w:pStyle w:val="FirstParagraph"/>
      </w:pPr>
      <w:r>
        <w:drawing>
          <wp:inline>
            <wp:extent cx="5334000" cy="626792"/>
            <wp:effectExtent b="0" l="0" r="0" t="0"/>
            <wp:docPr descr="" title="fig:" id="78" name="Picture"/>
            <a:graphic>
              <a:graphicData uri="http://schemas.openxmlformats.org/drawingml/2006/picture">
                <pic:pic>
                  <pic:nvPicPr>
                    <pic:cNvPr descr="F:\CODE\GIThub\Markdown\assets\image-20240516150636852.png" id="79" name="Picture"/>
                    <pic:cNvPicPr>
                      <a:picLocks noChangeArrowheads="1" noChangeAspect="1"/>
                    </pic:cNvPicPr>
                  </pic:nvPicPr>
                  <pic:blipFill>
                    <a:blip r:embed="rId77"/>
                    <a:stretch>
                      <a:fillRect/>
                    </a:stretch>
                  </pic:blipFill>
                  <pic:spPr bwMode="auto">
                    <a:xfrm>
                      <a:off x="0" y="0"/>
                      <a:ext cx="5334000" cy="626792"/>
                    </a:xfrm>
                    <a:prstGeom prst="rect">
                      <a:avLst/>
                    </a:prstGeom>
                    <a:noFill/>
                    <a:ln w="9525">
                      <a:noFill/>
                      <a:headEnd/>
                      <a:tailEnd/>
                    </a:ln>
                  </pic:spPr>
                </pic:pic>
              </a:graphicData>
            </a:graphic>
          </wp:inline>
        </w:drawing>
      </w:r>
    </w:p>
    <w:p>
      <w:pPr>
        <w:pStyle w:val="BodyText"/>
      </w:pPr>
      <w:r>
        <w:drawing>
          <wp:inline>
            <wp:extent cx="5334000" cy="1049776"/>
            <wp:effectExtent b="0" l="0" r="0" t="0"/>
            <wp:docPr descr="" title="fig:" id="81" name="Picture"/>
            <a:graphic>
              <a:graphicData uri="http://schemas.openxmlformats.org/drawingml/2006/picture">
                <pic:pic>
                  <pic:nvPicPr>
                    <pic:cNvPr descr="F:\CODE\GIThub\Markdown\assets\image-20240516150647397.png" id="82" name="Picture"/>
                    <pic:cNvPicPr>
                      <a:picLocks noChangeArrowheads="1" noChangeAspect="1"/>
                    </pic:cNvPicPr>
                  </pic:nvPicPr>
                  <pic:blipFill>
                    <a:blip r:embed="rId80"/>
                    <a:stretch>
                      <a:fillRect/>
                    </a:stretch>
                  </pic:blipFill>
                  <pic:spPr bwMode="auto">
                    <a:xfrm>
                      <a:off x="0" y="0"/>
                      <a:ext cx="5334000" cy="1049776"/>
                    </a:xfrm>
                    <a:prstGeom prst="rect">
                      <a:avLst/>
                    </a:prstGeom>
                    <a:noFill/>
                    <a:ln w="9525">
                      <a:noFill/>
                      <a:headEnd/>
                      <a:tailEnd/>
                    </a:ln>
                  </pic:spPr>
                </pic:pic>
              </a:graphicData>
            </a:graphic>
          </wp:inline>
        </w:drawing>
      </w:r>
    </w:p>
    <w:bookmarkStart w:id="86" w:name="光程差"/>
    <w:p>
      <w:pPr>
        <w:pStyle w:val="Heading3"/>
      </w:pPr>
      <w:r>
        <w:t xml:space="preserve">光程差</w:t>
      </w:r>
    </w:p>
    <w:p>
      <w:pPr>
        <w:pStyle w:val="FirstParagraph"/>
      </w:pPr>
      <w:r>
        <w:drawing>
          <wp:inline>
            <wp:extent cx="5334000" cy="3913042"/>
            <wp:effectExtent b="0" l="0" r="0" t="0"/>
            <wp:docPr descr="" title="fig:" id="84" name="Picture"/>
            <a:graphic>
              <a:graphicData uri="http://schemas.openxmlformats.org/drawingml/2006/picture">
                <pic:pic>
                  <pic:nvPicPr>
                    <pic:cNvPr descr="F:\CODE\GIThub\Markdown\assets\image-20240516150842933.png" id="85" name="Picture"/>
                    <pic:cNvPicPr>
                      <a:picLocks noChangeArrowheads="1" noChangeAspect="1"/>
                    </pic:cNvPicPr>
                  </pic:nvPicPr>
                  <pic:blipFill>
                    <a:blip r:embed="rId83"/>
                    <a:stretch>
                      <a:fillRect/>
                    </a:stretch>
                  </pic:blipFill>
                  <pic:spPr bwMode="auto">
                    <a:xfrm>
                      <a:off x="0" y="0"/>
                      <a:ext cx="5334000" cy="3913042"/>
                    </a:xfrm>
                    <a:prstGeom prst="rect">
                      <a:avLst/>
                    </a:prstGeom>
                    <a:noFill/>
                    <a:ln w="9525">
                      <a:noFill/>
                      <a:headEnd/>
                      <a:tailEnd/>
                    </a:ln>
                  </pic:spPr>
                </pic:pic>
              </a:graphicData>
            </a:graphic>
          </wp:inline>
        </w:drawing>
      </w:r>
    </w:p>
    <w:bookmarkEnd w:id="86"/>
    <w:bookmarkStart w:id="93" w:name="薄透镜"/>
    <w:p>
      <w:pPr>
        <w:pStyle w:val="Heading3"/>
      </w:pPr>
      <w:r>
        <w:t xml:space="preserve">薄透镜</w:t>
      </w:r>
    </w:p>
    <w:p>
      <w:pPr>
        <w:numPr>
          <w:ilvl w:val="0"/>
          <w:numId w:val="1005"/>
        </w:numPr>
      </w:pPr>
      <w:r>
        <w:t xml:space="preserve">平行光通过透镜后，光线会聚在焦点，形成一亮点。</w:t>
      </w:r>
    </w:p>
    <w:p>
      <w:pPr>
        <w:numPr>
          <w:ilvl w:val="0"/>
          <w:numId w:val="1005"/>
        </w:numPr>
      </w:pPr>
      <w:r>
        <w:t xml:space="preserve">在焦点处各光线是</w:t>
      </w:r>
      <w:r>
        <w:rPr>
          <w:b/>
          <w:bCs/>
        </w:rPr>
        <w:t xml:space="preserve">同相</w:t>
      </w:r>
      <w:r>
        <w:t xml:space="preserve">的。</w:t>
      </w:r>
    </w:p>
    <w:p>
      <w:pPr>
        <w:numPr>
          <w:ilvl w:val="0"/>
          <w:numId w:val="1005"/>
        </w:numPr>
      </w:pPr>
      <w:r>
        <w:t xml:space="preserve">平行光波A、B、C到达F点后，各光线光程相同，相差为0，干涉加强</w:t>
      </w:r>
    </w:p>
    <w:p>
      <w:pPr>
        <w:numPr>
          <w:ilvl w:val="0"/>
          <w:numId w:val="1005"/>
        </w:numPr>
      </w:pPr>
      <w:r>
        <w:t xml:space="preserve">不改变光程差</w:t>
      </w:r>
    </w:p>
    <w:p>
      <w:pPr>
        <w:pStyle w:val="FirstParagraph"/>
      </w:pPr>
      <w:r>
        <w:drawing>
          <wp:inline>
            <wp:extent cx="5334000" cy="3243286"/>
            <wp:effectExtent b="0" l="0" r="0" t="0"/>
            <wp:docPr descr="image-20240516151159061" title="fig:" id="88" name="Picture"/>
            <a:graphic>
              <a:graphicData uri="http://schemas.openxmlformats.org/drawingml/2006/picture">
                <pic:pic>
                  <pic:nvPicPr>
                    <pic:cNvPr descr="F:\CODE\GIThub\Markdown\assets\image-20240516151159061.png" id="89" name="Picture"/>
                    <pic:cNvPicPr>
                      <a:picLocks noChangeArrowheads="1" noChangeAspect="1"/>
                    </pic:cNvPicPr>
                  </pic:nvPicPr>
                  <pic:blipFill>
                    <a:blip r:embed="rId87"/>
                    <a:stretch>
                      <a:fillRect/>
                    </a:stretch>
                  </pic:blipFill>
                  <pic:spPr bwMode="auto">
                    <a:xfrm>
                      <a:off x="0" y="0"/>
                      <a:ext cx="5334000" cy="3243286"/>
                    </a:xfrm>
                    <a:prstGeom prst="rect">
                      <a:avLst/>
                    </a:prstGeom>
                    <a:noFill/>
                    <a:ln w="9525">
                      <a:noFill/>
                      <a:headEnd/>
                      <a:tailEnd/>
                    </a:ln>
                  </pic:spPr>
                </pic:pic>
              </a:graphicData>
            </a:graphic>
          </wp:inline>
        </w:drawing>
      </w:r>
    </w:p>
    <w:p>
      <w:pPr>
        <w:pStyle w:val="BodyText"/>
      </w:pPr>
      <w:r>
        <w:drawing>
          <wp:inline>
            <wp:extent cx="5334000" cy="1302876"/>
            <wp:effectExtent b="0" l="0" r="0" t="0"/>
            <wp:docPr descr="" title="fig:" id="91" name="Picture"/>
            <a:graphic>
              <a:graphicData uri="http://schemas.openxmlformats.org/drawingml/2006/picture">
                <pic:pic>
                  <pic:nvPicPr>
                    <pic:cNvPr descr="F:\CODE\GIThub\Markdown\assets\image-20240516151252400.png" id="92" name="Picture"/>
                    <pic:cNvPicPr>
                      <a:picLocks noChangeArrowheads="1" noChangeAspect="1"/>
                    </pic:cNvPicPr>
                  </pic:nvPicPr>
                  <pic:blipFill>
                    <a:blip r:embed="rId90"/>
                    <a:stretch>
                      <a:fillRect/>
                    </a:stretch>
                  </pic:blipFill>
                  <pic:spPr bwMode="auto">
                    <a:xfrm>
                      <a:off x="0" y="0"/>
                      <a:ext cx="5334000" cy="1302876"/>
                    </a:xfrm>
                    <a:prstGeom prst="rect">
                      <a:avLst/>
                    </a:prstGeom>
                    <a:noFill/>
                    <a:ln w="9525">
                      <a:noFill/>
                      <a:headEnd/>
                      <a:tailEnd/>
                    </a:ln>
                  </pic:spPr>
                </pic:pic>
              </a:graphicData>
            </a:graphic>
          </wp:inline>
        </w:drawing>
      </w:r>
    </w:p>
    <w:bookmarkEnd w:id="93"/>
    <w:bookmarkEnd w:id="94"/>
    <w:bookmarkStart w:id="114" w:name="分振幅干涉薄膜干涉"/>
    <w:p>
      <w:pPr>
        <w:pStyle w:val="Heading2"/>
      </w:pPr>
      <w:r>
        <w:t xml:space="preserve">分振幅干涉、薄膜干涉</w:t>
      </w:r>
    </w:p>
    <w:p>
      <w:pPr>
        <w:pStyle w:val="FirstParagraph"/>
      </w:pPr>
      <w:r>
        <w:drawing>
          <wp:inline>
            <wp:extent cx="5334000" cy="2213533"/>
            <wp:effectExtent b="0" l="0" r="0" t="0"/>
            <wp:docPr descr="image-20240516153017249" title="fig:" id="96" name="Picture"/>
            <a:graphic>
              <a:graphicData uri="http://schemas.openxmlformats.org/drawingml/2006/picture">
                <pic:pic>
                  <pic:nvPicPr>
                    <pic:cNvPr descr="F:\CODE\GIThub\Markdown\assets\image-20240516153017249.png" id="97" name="Picture"/>
                    <pic:cNvPicPr>
                      <a:picLocks noChangeArrowheads="1" noChangeAspect="1"/>
                    </pic:cNvPicPr>
                  </pic:nvPicPr>
                  <pic:blipFill>
                    <a:blip r:embed="rId95"/>
                    <a:stretch>
                      <a:fillRect/>
                    </a:stretch>
                  </pic:blipFill>
                  <pic:spPr bwMode="auto">
                    <a:xfrm>
                      <a:off x="0" y="0"/>
                      <a:ext cx="5334000" cy="2213533"/>
                    </a:xfrm>
                    <a:prstGeom prst="rect">
                      <a:avLst/>
                    </a:prstGeom>
                    <a:noFill/>
                    <a:ln w="9525">
                      <a:noFill/>
                      <a:headEnd/>
                      <a:tailEnd/>
                    </a:ln>
                  </pic:spPr>
                </pic:pic>
              </a:graphicData>
            </a:graphic>
          </wp:inline>
        </w:drawing>
      </w:r>
    </w:p>
    <w:p>
      <w:pPr>
        <w:pStyle w:val="BodyText"/>
      </w:pPr>
      <w:r>
        <w:drawing>
          <wp:inline>
            <wp:extent cx="5334000" cy="3476529"/>
            <wp:effectExtent b="0" l="0" r="0" t="0"/>
            <wp:docPr descr="" title="fig:" id="99" name="Picture"/>
            <a:graphic>
              <a:graphicData uri="http://schemas.openxmlformats.org/drawingml/2006/picture">
                <pic:pic>
                  <pic:nvPicPr>
                    <pic:cNvPr descr="F:\CODE\GIThub\Markdown\assets\image-20240516152953402.png" id="100" name="Picture"/>
                    <pic:cNvPicPr>
                      <a:picLocks noChangeArrowheads="1" noChangeAspect="1"/>
                    </pic:cNvPicPr>
                  </pic:nvPicPr>
                  <pic:blipFill>
                    <a:blip r:embed="rId98"/>
                    <a:stretch>
                      <a:fillRect/>
                    </a:stretch>
                  </pic:blipFill>
                  <pic:spPr bwMode="auto">
                    <a:xfrm>
                      <a:off x="0" y="0"/>
                      <a:ext cx="5334000" cy="3476529"/>
                    </a:xfrm>
                    <a:prstGeom prst="rect">
                      <a:avLst/>
                    </a:prstGeom>
                    <a:noFill/>
                    <a:ln w="9525">
                      <a:noFill/>
                      <a:headEnd/>
                      <a:tailEnd/>
                    </a:ln>
                  </pic:spPr>
                </pic:pic>
              </a:graphicData>
            </a:graphic>
          </wp:inline>
        </w:drawing>
      </w:r>
    </w:p>
    <w:p>
      <w:pPr>
        <w:pStyle w:val="BodyText"/>
      </w:pPr>
      <w:r>
        <w:t xml:space="preserve">只要两个反射面是异或的波疏、波密介质就有附加波程差</w:t>
      </w:r>
    </w:p>
    <w:p>
      <w:pPr>
        <w:pStyle w:val="BodyText"/>
      </w:pPr>
      <w:r>
        <w:drawing>
          <wp:inline>
            <wp:extent cx="5334000" cy="3926697"/>
            <wp:effectExtent b="0" l="0" r="0" t="0"/>
            <wp:docPr descr="" title="fig:" id="102" name="Picture"/>
            <a:graphic>
              <a:graphicData uri="http://schemas.openxmlformats.org/drawingml/2006/picture">
                <pic:pic>
                  <pic:nvPicPr>
                    <pic:cNvPr descr="F:\CODE\GIThub\Markdown\assets\image-20240516153408552.png" id="103" name="Picture"/>
                    <pic:cNvPicPr>
                      <a:picLocks noChangeArrowheads="1" noChangeAspect="1"/>
                    </pic:cNvPicPr>
                  </pic:nvPicPr>
                  <pic:blipFill>
                    <a:blip r:embed="rId101"/>
                    <a:stretch>
                      <a:fillRect/>
                    </a:stretch>
                  </pic:blipFill>
                  <pic:spPr bwMode="auto">
                    <a:xfrm>
                      <a:off x="0" y="0"/>
                      <a:ext cx="5334000" cy="3926697"/>
                    </a:xfrm>
                    <a:prstGeom prst="rect">
                      <a:avLst/>
                    </a:prstGeom>
                    <a:noFill/>
                    <a:ln w="9525">
                      <a:noFill/>
                      <a:headEnd/>
                      <a:tailEnd/>
                    </a:ln>
                  </pic:spPr>
                </pic:pic>
              </a:graphicData>
            </a:graphic>
          </wp:inline>
        </w:drawing>
      </w:r>
    </w:p>
    <w:bookmarkStart w:id="113" w:name="结论"/>
    <w:p>
      <w:pPr>
        <w:pStyle w:val="Heading3"/>
      </w:pPr>
      <w:r>
        <w:t xml:space="preserve">结论</w:t>
      </w:r>
    </w:p>
    <w:p>
      <w:pPr>
        <w:numPr>
          <w:ilvl w:val="0"/>
          <w:numId w:val="1006"/>
        </w:numPr>
      </w:pPr>
      <w:r>
        <w:t xml:space="preserve">反射光：</w:t>
      </w:r>
    </w:p>
    <w:p>
      <w:pPr>
        <w:numPr>
          <w:ilvl w:val="0"/>
          <w:numId w:val="1000"/>
        </w:numPr>
      </w:pPr>
      <w:r>
        <w:drawing>
          <wp:inline>
            <wp:extent cx="5334000" cy="1774176"/>
            <wp:effectExtent b="0" l="0" r="0" t="0"/>
            <wp:docPr descr="" title="fig:" id="105" name="Picture"/>
            <a:graphic>
              <a:graphicData uri="http://schemas.openxmlformats.org/drawingml/2006/picture">
                <pic:pic>
                  <pic:nvPicPr>
                    <pic:cNvPr descr="F:\CODE\GIThub\Markdown\assets\image-20240516153517211.png" id="106" name="Picture"/>
                    <pic:cNvPicPr>
                      <a:picLocks noChangeArrowheads="1" noChangeAspect="1"/>
                    </pic:cNvPicPr>
                  </pic:nvPicPr>
                  <pic:blipFill>
                    <a:blip r:embed="rId104"/>
                    <a:stretch>
                      <a:fillRect/>
                    </a:stretch>
                  </pic:blipFill>
                  <pic:spPr bwMode="auto">
                    <a:xfrm>
                      <a:off x="0" y="0"/>
                      <a:ext cx="5334000" cy="1774176"/>
                    </a:xfrm>
                    <a:prstGeom prst="rect">
                      <a:avLst/>
                    </a:prstGeom>
                    <a:noFill/>
                    <a:ln w="9525">
                      <a:noFill/>
                      <a:headEnd/>
                      <a:tailEnd/>
                    </a:ln>
                  </pic:spPr>
                </pic:pic>
              </a:graphicData>
            </a:graphic>
          </wp:inline>
        </w:drawing>
      </w:r>
    </w:p>
    <w:p>
      <w:pPr>
        <w:pStyle w:val="Compact"/>
      </w:pPr>
      <m:oMathPara>
        <m:oMathParaPr>
          <m:jc m:val="center"/>
        </m:oMathParaPr>
        <m:oMath>
          <m:f>
            <m:fPr>
              <m:type m:val="bar"/>
            </m:fPr>
            <m:num>
              <m:sSub>
                <m:e>
                  <m:r>
                    <m:t>n</m:t>
                  </m:r>
                </m:e>
                <m:sub>
                  <m:r>
                    <m:t>1</m:t>
                  </m:r>
                </m:sub>
              </m:sSub>
            </m:num>
            <m:den>
              <m:sSub>
                <m:e>
                  <m:r>
                    <m:t>n</m:t>
                  </m:r>
                </m:e>
                <m:sub>
                  <m:r>
                    <m:t>2</m:t>
                  </m:r>
                </m:sub>
              </m:sSub>
            </m:den>
          </m:f>
          <m:r>
            <m:rPr>
              <m:sty m:val="p"/>
            </m:rPr>
            <m:t>=</m:t>
          </m:r>
          <m:f>
            <m:fPr>
              <m:type m:val="bar"/>
            </m:fPr>
            <m:num>
              <m:sSub>
                <m:e>
                  <m:r>
                    <m:t>λ</m:t>
                  </m:r>
                </m:e>
                <m:sub>
                  <m:r>
                    <m:t>2</m:t>
                  </m:r>
                </m:sub>
              </m:sSub>
            </m:num>
            <m:den>
              <m:sSub>
                <m:e>
                  <m:r>
                    <m:t>λ</m:t>
                  </m:r>
                </m:e>
                <m:sub>
                  <m:r>
                    <m:t>1</m:t>
                  </m:r>
                </m:sub>
              </m:sSub>
            </m:den>
          </m:f>
        </m:oMath>
      </m:oMathPara>
    </w:p>
    <w:p>
      <w:pPr>
        <w:numPr>
          <w:ilvl w:val="0"/>
          <w:numId w:val="1006"/>
        </w:numPr>
      </w:pPr>
      <w:r>
        <w:t xml:space="preserve">透射光：</w:t>
      </w:r>
    </w:p>
    <w:p>
      <w:pPr>
        <w:pStyle w:val="FirstParagraph"/>
      </w:pPr>
      <w:r>
        <w:drawing>
          <wp:inline>
            <wp:extent cx="5334000" cy="4246815"/>
            <wp:effectExtent b="0" l="0" r="0" t="0"/>
            <wp:docPr descr="image-20240516153622706" title="fig:" id="108" name="Picture"/>
            <a:graphic>
              <a:graphicData uri="http://schemas.openxmlformats.org/drawingml/2006/picture">
                <pic:pic>
                  <pic:nvPicPr>
                    <pic:cNvPr descr="F:\CODE\GIThub\Markdown\assets\image-20240516153622706.png" id="109" name="Picture"/>
                    <pic:cNvPicPr>
                      <a:picLocks noChangeArrowheads="1" noChangeAspect="1"/>
                    </pic:cNvPicPr>
                  </pic:nvPicPr>
                  <pic:blipFill>
                    <a:blip r:embed="rId107"/>
                    <a:stretch>
                      <a:fillRect/>
                    </a:stretch>
                  </pic:blipFill>
                  <pic:spPr bwMode="auto">
                    <a:xfrm>
                      <a:off x="0" y="0"/>
                      <a:ext cx="5334000" cy="4246815"/>
                    </a:xfrm>
                    <a:prstGeom prst="rect">
                      <a:avLst/>
                    </a:prstGeom>
                    <a:noFill/>
                    <a:ln w="9525">
                      <a:noFill/>
                      <a:headEnd/>
                      <a:tailEnd/>
                    </a:ln>
                  </pic:spPr>
                </pic:pic>
              </a:graphicData>
            </a:graphic>
          </wp:inline>
        </w:drawing>
      </w:r>
    </w:p>
    <w:p>
      <w:pPr>
        <w:pStyle w:val="BodyText"/>
      </w:pPr>
      <w:r>
        <w:drawing>
          <wp:inline>
            <wp:extent cx="5334000" cy="1439152"/>
            <wp:effectExtent b="0" l="0" r="0" t="0"/>
            <wp:docPr descr="" title="fig:" id="111" name="Picture"/>
            <a:graphic>
              <a:graphicData uri="http://schemas.openxmlformats.org/drawingml/2006/picture">
                <pic:pic>
                  <pic:nvPicPr>
                    <pic:cNvPr descr="F:\CODE\GIThub\Markdown\assets\image-20240516153646774.png" id="112" name="Picture"/>
                    <pic:cNvPicPr>
                      <a:picLocks noChangeArrowheads="1" noChangeAspect="1"/>
                    </pic:cNvPicPr>
                  </pic:nvPicPr>
                  <pic:blipFill>
                    <a:blip r:embed="rId110"/>
                    <a:stretch>
                      <a:fillRect/>
                    </a:stretch>
                  </pic:blipFill>
                  <pic:spPr bwMode="auto">
                    <a:xfrm>
                      <a:off x="0" y="0"/>
                      <a:ext cx="5334000" cy="1439152"/>
                    </a:xfrm>
                    <a:prstGeom prst="rect">
                      <a:avLst/>
                    </a:prstGeom>
                    <a:noFill/>
                    <a:ln w="9525">
                      <a:noFill/>
                      <a:headEnd/>
                      <a:tailEnd/>
                    </a:ln>
                  </pic:spPr>
                </pic:pic>
              </a:graphicData>
            </a:graphic>
          </wp:inline>
        </w:drawing>
      </w:r>
    </w:p>
    <w:p>
      <w:pPr>
        <w:pStyle w:val="BodyText"/>
      </w:pPr>
      <w:r>
        <w:t xml:space="preserve">二者明亮相反，因为能量守恒</w:t>
      </w:r>
    </w:p>
    <w:bookmarkEnd w:id="113"/>
    <w:bookmarkEnd w:id="114"/>
    <w:bookmarkStart w:id="156" w:name="等厚干涉"/>
    <w:p>
      <w:pPr>
        <w:pStyle w:val="Heading2"/>
      </w:pPr>
      <w:r>
        <w:t xml:space="preserve">等厚干涉</w:t>
      </w:r>
    </w:p>
    <w:bookmarkStart w:id="141" w:name="劈尖薄膜干涉"/>
    <w:p>
      <w:pPr>
        <w:pStyle w:val="Heading3"/>
      </w:pPr>
      <w:r>
        <w:t xml:space="preserve">劈尖薄膜干涉</w:t>
      </w:r>
    </w:p>
    <w:p>
      <w:pPr>
        <w:pStyle w:val="FirstParagraph"/>
      </w:pPr>
      <w:r>
        <w:rPr>
          <w:b/>
          <w:bCs/>
        </w:rPr>
        <w:t xml:space="preserve">劈尖：</w:t>
      </w:r>
      <w:r>
        <w:t xml:space="preserve">夹角很小的介质薄片或薄膜</w:t>
      </w:r>
    </w:p>
    <w:p>
      <w:pPr>
        <w:pStyle w:val="BodyText"/>
      </w:pPr>
      <w:r>
        <w:drawing>
          <wp:inline>
            <wp:extent cx="5334000" cy="2779909"/>
            <wp:effectExtent b="0" l="0" r="0" t="0"/>
            <wp:docPr descr="" title="fig:" id="116" name="Picture"/>
            <a:graphic>
              <a:graphicData uri="http://schemas.openxmlformats.org/drawingml/2006/picture">
                <pic:pic>
                  <pic:nvPicPr>
                    <pic:cNvPr descr="F:\CODE\GIThub\Markdown\assets\image-20240516154449405.png" id="117" name="Picture"/>
                    <pic:cNvPicPr>
                      <a:picLocks noChangeArrowheads="1" noChangeAspect="1"/>
                    </pic:cNvPicPr>
                  </pic:nvPicPr>
                  <pic:blipFill>
                    <a:blip r:embed="rId115"/>
                    <a:stretch>
                      <a:fillRect/>
                    </a:stretch>
                  </pic:blipFill>
                  <pic:spPr bwMode="auto">
                    <a:xfrm>
                      <a:off x="0" y="0"/>
                      <a:ext cx="5334000" cy="2779909"/>
                    </a:xfrm>
                    <a:prstGeom prst="rect">
                      <a:avLst/>
                    </a:prstGeom>
                    <a:noFill/>
                    <a:ln w="9525">
                      <a:noFill/>
                      <a:headEnd/>
                      <a:tailEnd/>
                    </a:ln>
                  </pic:spPr>
                </pic:pic>
              </a:graphicData>
            </a:graphic>
          </wp:inline>
        </w:drawing>
      </w:r>
    </w:p>
    <w:p>
      <w:pPr>
        <w:pStyle w:val="BodyText"/>
      </w:pPr>
      <w:r>
        <w:drawing>
          <wp:inline>
            <wp:extent cx="5334000" cy="2199367"/>
            <wp:effectExtent b="0" l="0" r="0" t="0"/>
            <wp:docPr descr="" title="fig:" id="119" name="Picture"/>
            <a:graphic>
              <a:graphicData uri="http://schemas.openxmlformats.org/drawingml/2006/picture">
                <pic:pic>
                  <pic:nvPicPr>
                    <pic:cNvPr descr="F:\CODE\GIThub\Markdown\assets\image-20240516154442284.png" id="120" name="Picture"/>
                    <pic:cNvPicPr>
                      <a:picLocks noChangeArrowheads="1" noChangeAspect="1"/>
                    </pic:cNvPicPr>
                  </pic:nvPicPr>
                  <pic:blipFill>
                    <a:blip r:embed="rId118"/>
                    <a:stretch>
                      <a:fillRect/>
                    </a:stretch>
                  </pic:blipFill>
                  <pic:spPr bwMode="auto">
                    <a:xfrm>
                      <a:off x="0" y="0"/>
                      <a:ext cx="5334000" cy="2199367"/>
                    </a:xfrm>
                    <a:prstGeom prst="rect">
                      <a:avLst/>
                    </a:prstGeom>
                    <a:noFill/>
                    <a:ln w="9525">
                      <a:noFill/>
                      <a:headEnd/>
                      <a:tailEnd/>
                    </a:ln>
                  </pic:spPr>
                </pic:pic>
              </a:graphicData>
            </a:graphic>
          </wp:inline>
        </w:drawing>
      </w:r>
    </w:p>
    <w:p>
      <w:pPr>
        <w:pStyle w:val="BodyText"/>
      </w:pPr>
      <w:r>
        <w:drawing>
          <wp:inline>
            <wp:extent cx="5334000" cy="1197963"/>
            <wp:effectExtent b="0" l="0" r="0" t="0"/>
            <wp:docPr descr="" title="fig:" id="122" name="Picture"/>
            <a:graphic>
              <a:graphicData uri="http://schemas.openxmlformats.org/drawingml/2006/picture">
                <pic:pic>
                  <pic:nvPicPr>
                    <pic:cNvPr descr="F:\CODE\GIThub\Markdown\assets\image-20240516154510315.png" id="123" name="Picture"/>
                    <pic:cNvPicPr>
                      <a:picLocks noChangeArrowheads="1" noChangeAspect="1"/>
                    </pic:cNvPicPr>
                  </pic:nvPicPr>
                  <pic:blipFill>
                    <a:blip r:embed="rId121"/>
                    <a:stretch>
                      <a:fillRect/>
                    </a:stretch>
                  </pic:blipFill>
                  <pic:spPr bwMode="auto">
                    <a:xfrm>
                      <a:off x="0" y="0"/>
                      <a:ext cx="5334000" cy="1197963"/>
                    </a:xfrm>
                    <a:prstGeom prst="rect">
                      <a:avLst/>
                    </a:prstGeom>
                    <a:noFill/>
                    <a:ln w="9525">
                      <a:noFill/>
                      <a:headEnd/>
                      <a:tailEnd/>
                    </a:ln>
                  </pic:spPr>
                </pic:pic>
              </a:graphicData>
            </a:graphic>
          </wp:inline>
        </w:drawing>
      </w:r>
    </w:p>
    <w:p>
      <w:pPr>
        <w:pStyle w:val="BodyText"/>
      </w:pPr>
      <w:r>
        <w:t xml:space="preserve">在</w:t>
      </w:r>
      <w:r>
        <w:rPr>
          <w:b/>
          <w:bCs/>
        </w:rPr>
        <w:t xml:space="preserve">棱边处</w:t>
      </w:r>
      <w:r>
        <w:t xml:space="preserve">d=0，由于半波损失而形成</w:t>
      </w:r>
      <w:r>
        <w:rPr>
          <w:b/>
          <w:bCs/>
        </w:rPr>
        <w:t xml:space="preserve">暗纹</w:t>
      </w:r>
      <w:r>
        <w:t xml:space="preserve">。等厚条纹是一些与棱边平行的明暗相间的直条纹。</w:t>
      </w:r>
    </w:p>
    <w:bookmarkStart w:id="136" w:name="相邻明纹暗纹距离厚度差"/>
    <w:p>
      <w:pPr>
        <w:pStyle w:val="Heading4"/>
      </w:pPr>
      <w:r>
        <w:t xml:space="preserve">相邻明纹、暗纹距离、厚度差</w:t>
      </w:r>
    </w:p>
    <w:p>
      <w:pPr>
        <w:pStyle w:val="FirstParagraph"/>
      </w:pPr>
      <w:r>
        <w:drawing>
          <wp:inline>
            <wp:extent cx="5334000" cy="3611853"/>
            <wp:effectExtent b="0" l="0" r="0" t="0"/>
            <wp:docPr descr="image-20240516165958919" title="fig:" id="125" name="Picture"/>
            <a:graphic>
              <a:graphicData uri="http://schemas.openxmlformats.org/drawingml/2006/picture">
                <pic:pic>
                  <pic:nvPicPr>
                    <pic:cNvPr descr="F:\CODE\GIThub\Markdown\assets\image-20240516165958919.png" id="126" name="Picture"/>
                    <pic:cNvPicPr>
                      <a:picLocks noChangeArrowheads="1" noChangeAspect="1"/>
                    </pic:cNvPicPr>
                  </pic:nvPicPr>
                  <pic:blipFill>
                    <a:blip r:embed="rId124"/>
                    <a:stretch>
                      <a:fillRect/>
                    </a:stretch>
                  </pic:blipFill>
                  <pic:spPr bwMode="auto">
                    <a:xfrm>
                      <a:off x="0" y="0"/>
                      <a:ext cx="5334000" cy="3611853"/>
                    </a:xfrm>
                    <a:prstGeom prst="rect">
                      <a:avLst/>
                    </a:prstGeom>
                    <a:noFill/>
                    <a:ln w="9525">
                      <a:noFill/>
                      <a:headEnd/>
                      <a:tailEnd/>
                    </a:ln>
                  </pic:spPr>
                </pic:pic>
              </a:graphicData>
            </a:graphic>
          </wp:inline>
        </w:drawing>
      </w:r>
    </w:p>
    <w:p>
      <w:pPr>
        <w:pStyle w:val="BodyText"/>
      </w:pPr>
      <w:r>
        <w:rPr>
          <w:b/>
          <w:bCs/>
        </w:rPr>
        <w:t xml:space="preserve">厚度差</w:t>
      </w:r>
    </w:p>
    <w:p>
      <w:pPr>
        <w:pStyle w:val="BodyText"/>
      </w:pPr>
      <w:r>
        <w:drawing>
          <wp:inline>
            <wp:extent cx="3619500" cy="1155700"/>
            <wp:effectExtent b="0" l="0" r="0" t="0"/>
            <wp:docPr descr="" title="fig:" id="128" name="Picture"/>
            <a:graphic>
              <a:graphicData uri="http://schemas.openxmlformats.org/drawingml/2006/picture">
                <pic:pic>
                  <pic:nvPicPr>
                    <pic:cNvPr descr="F:\CODE\GIThub\Markdown\assets\image-20240516165755566.png" id="129" name="Picture"/>
                    <pic:cNvPicPr>
                      <a:picLocks noChangeArrowheads="1" noChangeAspect="1"/>
                    </pic:cNvPicPr>
                  </pic:nvPicPr>
                  <pic:blipFill>
                    <a:blip r:embed="rId127"/>
                    <a:stretch>
                      <a:fillRect/>
                    </a:stretch>
                  </pic:blipFill>
                  <pic:spPr bwMode="auto">
                    <a:xfrm>
                      <a:off x="0" y="0"/>
                      <a:ext cx="3619500" cy="1155700"/>
                    </a:xfrm>
                    <a:prstGeom prst="rect">
                      <a:avLst/>
                    </a:prstGeom>
                    <a:noFill/>
                    <a:ln w="9525">
                      <a:noFill/>
                      <a:headEnd/>
                      <a:tailEnd/>
                    </a:ln>
                  </pic:spPr>
                </pic:pic>
              </a:graphicData>
            </a:graphic>
          </wp:inline>
        </w:drawing>
      </w:r>
    </w:p>
    <w:p>
      <w:pPr>
        <w:pStyle w:val="BodyText"/>
      </w:pPr>
      <w:r>
        <w:rPr>
          <w:b/>
          <w:bCs/>
        </w:rPr>
        <w:t xml:space="preserve">距离</w:t>
      </w:r>
    </w:p>
    <w:p>
      <w:pPr>
        <w:pStyle w:val="BodyText"/>
      </w:pPr>
      <w:r>
        <w:drawing>
          <wp:inline>
            <wp:extent cx="5334000" cy="588065"/>
            <wp:effectExtent b="0" l="0" r="0" t="0"/>
            <wp:docPr descr="" title="fig:" id="131" name="Picture"/>
            <a:graphic>
              <a:graphicData uri="http://schemas.openxmlformats.org/drawingml/2006/picture">
                <pic:pic>
                  <pic:nvPicPr>
                    <pic:cNvPr descr="F:\CODE\GIThub\Markdown\assets\image-20240516165824362.png" id="132" name="Picture"/>
                    <pic:cNvPicPr>
                      <a:picLocks noChangeArrowheads="1" noChangeAspect="1"/>
                    </pic:cNvPicPr>
                  </pic:nvPicPr>
                  <pic:blipFill>
                    <a:blip r:embed="rId130"/>
                    <a:stretch>
                      <a:fillRect/>
                    </a:stretch>
                  </pic:blipFill>
                  <pic:spPr bwMode="auto">
                    <a:xfrm>
                      <a:off x="0" y="0"/>
                      <a:ext cx="5334000" cy="588065"/>
                    </a:xfrm>
                    <a:prstGeom prst="rect">
                      <a:avLst/>
                    </a:prstGeom>
                    <a:noFill/>
                    <a:ln w="9525">
                      <a:noFill/>
                      <a:headEnd/>
                      <a:tailEnd/>
                    </a:ln>
                  </pic:spPr>
                </pic:pic>
              </a:graphicData>
            </a:graphic>
          </wp:inline>
        </w:drawing>
      </w:r>
    </w:p>
    <w:p>
      <w:pPr>
        <w:pStyle w:val="BodyText"/>
      </w:pPr>
      <w:r>
        <w:drawing>
          <wp:inline>
            <wp:extent cx="5334000" cy="1583531"/>
            <wp:effectExtent b="0" l="0" r="0" t="0"/>
            <wp:docPr descr="" title="fig:" id="134" name="Picture"/>
            <a:graphic>
              <a:graphicData uri="http://schemas.openxmlformats.org/drawingml/2006/picture">
                <pic:pic>
                  <pic:nvPicPr>
                    <pic:cNvPr descr="F:\CODE\GIThub\Markdown\assets\image-20240516165930835.png" id="135" name="Picture"/>
                    <pic:cNvPicPr>
                      <a:picLocks noChangeArrowheads="1" noChangeAspect="1"/>
                    </pic:cNvPicPr>
                  </pic:nvPicPr>
                  <pic:blipFill>
                    <a:blip r:embed="rId133"/>
                    <a:stretch>
                      <a:fillRect/>
                    </a:stretch>
                  </pic:blipFill>
                  <pic:spPr bwMode="auto">
                    <a:xfrm>
                      <a:off x="0" y="0"/>
                      <a:ext cx="5334000" cy="1583531"/>
                    </a:xfrm>
                    <a:prstGeom prst="rect">
                      <a:avLst/>
                    </a:prstGeom>
                    <a:noFill/>
                    <a:ln w="9525">
                      <a:noFill/>
                      <a:headEnd/>
                      <a:tailEnd/>
                    </a:ln>
                  </pic:spPr>
                </pic:pic>
              </a:graphicData>
            </a:graphic>
          </wp:inline>
        </w:drawing>
      </w:r>
    </w:p>
    <w:bookmarkEnd w:id="136"/>
    <w:bookmarkStart w:id="140" w:name="凹陷检测"/>
    <w:p>
      <w:pPr>
        <w:pStyle w:val="Heading4"/>
      </w:pPr>
      <w:r>
        <w:t xml:space="preserve">凹陷检测</w:t>
      </w:r>
    </w:p>
    <w:p>
      <w:pPr>
        <w:pStyle w:val="FirstParagraph"/>
      </w:pPr>
      <w:r>
        <w:drawing>
          <wp:inline>
            <wp:extent cx="5334000" cy="2592687"/>
            <wp:effectExtent b="0" l="0" r="0" t="0"/>
            <wp:docPr descr="" title="fig:" id="138" name="Picture"/>
            <a:graphic>
              <a:graphicData uri="http://schemas.openxmlformats.org/drawingml/2006/picture">
                <pic:pic>
                  <pic:nvPicPr>
                    <pic:cNvPr descr="F:\CODE\GIThub\Markdown\assets\image-20240516164718269.png" id="139" name="Picture"/>
                    <pic:cNvPicPr>
                      <a:picLocks noChangeArrowheads="1" noChangeAspect="1"/>
                    </pic:cNvPicPr>
                  </pic:nvPicPr>
                  <pic:blipFill>
                    <a:blip r:embed="rId137"/>
                    <a:stretch>
                      <a:fillRect/>
                    </a:stretch>
                  </pic:blipFill>
                  <pic:spPr bwMode="auto">
                    <a:xfrm>
                      <a:off x="0" y="0"/>
                      <a:ext cx="5334000" cy="2592687"/>
                    </a:xfrm>
                    <a:prstGeom prst="rect">
                      <a:avLst/>
                    </a:prstGeom>
                    <a:noFill/>
                    <a:ln w="9525">
                      <a:noFill/>
                      <a:headEnd/>
                      <a:tailEnd/>
                    </a:ln>
                  </pic:spPr>
                </pic:pic>
              </a:graphicData>
            </a:graphic>
          </wp:inline>
        </w:drawing>
      </w:r>
    </w:p>
    <w:bookmarkEnd w:id="140"/>
    <w:bookmarkEnd w:id="141"/>
    <w:bookmarkStart w:id="155" w:name="牛顿环"/>
    <w:p>
      <w:pPr>
        <w:pStyle w:val="Heading3"/>
      </w:pPr>
      <w:r>
        <w:t xml:space="preserve">牛顿环</w:t>
      </w:r>
    </w:p>
    <w:p>
      <w:pPr>
        <w:pStyle w:val="FirstParagraph"/>
      </w:pPr>
      <w:r>
        <w:t xml:space="preserve">介质是空气n=1</w:t>
      </w:r>
    </w:p>
    <w:p>
      <w:pPr>
        <w:pStyle w:val="BodyText"/>
      </w:pPr>
      <w:r>
        <w:drawing>
          <wp:inline>
            <wp:extent cx="5334000" cy="3013127"/>
            <wp:effectExtent b="0" l="0" r="0" t="0"/>
            <wp:docPr descr="" title="fig:" id="143" name="Picture"/>
            <a:graphic>
              <a:graphicData uri="http://schemas.openxmlformats.org/drawingml/2006/picture">
                <pic:pic>
                  <pic:nvPicPr>
                    <pic:cNvPr descr="F:\CODE\GIThub\Markdown\assets\image-20240516154925121.png" id="144" name="Picture"/>
                    <pic:cNvPicPr>
                      <a:picLocks noChangeArrowheads="1" noChangeAspect="1"/>
                    </pic:cNvPicPr>
                  </pic:nvPicPr>
                  <pic:blipFill>
                    <a:blip r:embed="rId142"/>
                    <a:stretch>
                      <a:fillRect/>
                    </a:stretch>
                  </pic:blipFill>
                  <pic:spPr bwMode="auto">
                    <a:xfrm>
                      <a:off x="0" y="0"/>
                      <a:ext cx="5334000" cy="3013127"/>
                    </a:xfrm>
                    <a:prstGeom prst="rect">
                      <a:avLst/>
                    </a:prstGeom>
                    <a:noFill/>
                    <a:ln w="9525">
                      <a:noFill/>
                      <a:headEnd/>
                      <a:tailEnd/>
                    </a:ln>
                  </pic:spPr>
                </pic:pic>
              </a:graphicData>
            </a:graphic>
          </wp:inline>
        </w:drawing>
      </w:r>
    </w:p>
    <w:p>
      <w:pPr>
        <w:pStyle w:val="BodyText"/>
      </w:pPr>
      <w:r>
        <w:drawing>
          <wp:inline>
            <wp:extent cx="3238500" cy="1016000"/>
            <wp:effectExtent b="0" l="0" r="0" t="0"/>
            <wp:docPr descr="" title="fig:" id="146" name="Picture"/>
            <a:graphic>
              <a:graphicData uri="http://schemas.openxmlformats.org/drawingml/2006/picture">
                <pic:pic>
                  <pic:nvPicPr>
                    <pic:cNvPr descr="F:\CODE\GIThub\Markdown\assets\image-20240516180447493.png" id="147" name="Picture"/>
                    <pic:cNvPicPr>
                      <a:picLocks noChangeArrowheads="1" noChangeAspect="1"/>
                    </pic:cNvPicPr>
                  </pic:nvPicPr>
                  <pic:blipFill>
                    <a:blip r:embed="rId145"/>
                    <a:stretch>
                      <a:fillRect/>
                    </a:stretch>
                  </pic:blipFill>
                  <pic:spPr bwMode="auto">
                    <a:xfrm>
                      <a:off x="0" y="0"/>
                      <a:ext cx="3238500" cy="1016000"/>
                    </a:xfrm>
                    <a:prstGeom prst="rect">
                      <a:avLst/>
                    </a:prstGeom>
                    <a:noFill/>
                    <a:ln w="9525">
                      <a:noFill/>
                      <a:headEnd/>
                      <a:tailEnd/>
                    </a:ln>
                  </pic:spPr>
                </pic:pic>
              </a:graphicData>
            </a:graphic>
          </wp:inline>
        </w:drawing>
      </w:r>
    </w:p>
    <w:p>
      <w:pPr>
        <w:pStyle w:val="BodyText"/>
      </w:pPr>
      <w:r>
        <w:drawing>
          <wp:inline>
            <wp:extent cx="5334000" cy="348045"/>
            <wp:effectExtent b="0" l="0" r="0" t="0"/>
            <wp:docPr descr="" title="fig:" id="149" name="Picture"/>
            <a:graphic>
              <a:graphicData uri="http://schemas.openxmlformats.org/drawingml/2006/picture">
                <pic:pic>
                  <pic:nvPicPr>
                    <pic:cNvPr descr="F:\CODE\GIThub\Markdown\assets\image-20240516155007572.png" id="150" name="Picture"/>
                    <pic:cNvPicPr>
                      <a:picLocks noChangeArrowheads="1" noChangeAspect="1"/>
                    </pic:cNvPicPr>
                  </pic:nvPicPr>
                  <pic:blipFill>
                    <a:blip r:embed="rId148"/>
                    <a:stretch>
                      <a:fillRect/>
                    </a:stretch>
                  </pic:blipFill>
                  <pic:spPr bwMode="auto">
                    <a:xfrm>
                      <a:off x="0" y="0"/>
                      <a:ext cx="5334000" cy="348045"/>
                    </a:xfrm>
                    <a:prstGeom prst="rect">
                      <a:avLst/>
                    </a:prstGeom>
                    <a:noFill/>
                    <a:ln w="9525">
                      <a:noFill/>
                      <a:headEnd/>
                      <a:tailEnd/>
                    </a:ln>
                  </pic:spPr>
                </pic:pic>
              </a:graphicData>
            </a:graphic>
          </wp:inline>
        </w:drawing>
      </w:r>
    </w:p>
    <w:bookmarkStart w:id="154" w:name="应用-牛顿环检测曲率半径"/>
    <w:p>
      <w:pPr>
        <w:pStyle w:val="Heading4"/>
      </w:pPr>
      <w:r>
        <w:t xml:space="preserve">应用-牛顿环检测曲率半径</w:t>
      </w:r>
    </w:p>
    <w:p>
      <w:pPr>
        <w:pStyle w:val="FirstParagraph"/>
      </w:pPr>
      <w:r>
        <w:drawing>
          <wp:inline>
            <wp:extent cx="5334000" cy="2240428"/>
            <wp:effectExtent b="0" l="0" r="0" t="0"/>
            <wp:docPr descr="" title="fig:" id="152" name="Picture"/>
            <a:graphic>
              <a:graphicData uri="http://schemas.openxmlformats.org/drawingml/2006/picture">
                <pic:pic>
                  <pic:nvPicPr>
                    <pic:cNvPr descr="F:\CODE\GIThub\Markdown\assets\image-20240516155157318.png" id="153" name="Picture"/>
                    <pic:cNvPicPr>
                      <a:picLocks noChangeArrowheads="1" noChangeAspect="1"/>
                    </pic:cNvPicPr>
                  </pic:nvPicPr>
                  <pic:blipFill>
                    <a:blip r:embed="rId151"/>
                    <a:stretch>
                      <a:fillRect/>
                    </a:stretch>
                  </pic:blipFill>
                  <pic:spPr bwMode="auto">
                    <a:xfrm>
                      <a:off x="0" y="0"/>
                      <a:ext cx="5334000" cy="2240428"/>
                    </a:xfrm>
                    <a:prstGeom prst="rect">
                      <a:avLst/>
                    </a:prstGeom>
                    <a:noFill/>
                    <a:ln w="9525">
                      <a:noFill/>
                      <a:headEnd/>
                      <a:tailEnd/>
                    </a:ln>
                  </pic:spPr>
                </pic:pic>
              </a:graphicData>
            </a:graphic>
          </wp:inline>
        </w:drawing>
      </w:r>
    </w:p>
    <w:bookmarkEnd w:id="154"/>
    <w:bookmarkEnd w:id="155"/>
    <w:bookmarkEnd w:id="156"/>
    <w:bookmarkStart w:id="165" w:name="等倾干涉"/>
    <w:p>
      <w:pPr>
        <w:pStyle w:val="Heading2"/>
      </w:pPr>
      <w:r>
        <w:rPr>
          <w:b/>
          <w:bCs/>
        </w:rPr>
        <w:t xml:space="preserve">等倾干涉</w:t>
      </w:r>
    </w:p>
    <w:bookmarkStart w:id="160" w:name="固定薄膜的厚度不变点光源照明时的干涉条纹分析"/>
    <w:p>
      <w:pPr>
        <w:pStyle w:val="Heading4"/>
      </w:pPr>
      <w:r>
        <w:t xml:space="preserve">固定薄膜的厚度不变，</w:t>
      </w:r>
      <w:r>
        <w:rPr>
          <w:b/>
          <w:bCs/>
        </w:rPr>
        <w:t xml:space="preserve">点光源</w:t>
      </w:r>
      <w:r>
        <w:t xml:space="preserve">照明时的干涉条纹分析</w:t>
      </w:r>
    </w:p>
    <w:p>
      <w:pPr>
        <w:pStyle w:val="FirstParagraph"/>
      </w:pPr>
      <w:r>
        <w:t xml:space="preserve">倾角</w:t>
      </w:r>
      <w:r>
        <w:rPr>
          <w:i/>
          <w:iCs/>
        </w:rPr>
        <w:t xml:space="preserve">i</w:t>
      </w:r>
      <w:r>
        <w:t xml:space="preserve">相同的光线对应同一条干涉条纹</w:t>
      </w:r>
    </w:p>
    <w:p>
      <w:pPr>
        <w:pStyle w:val="BodyText"/>
      </w:pPr>
      <w:r>
        <w:rPr>
          <w:b/>
          <w:bCs/>
        </w:rPr>
        <w:t xml:space="preserve">条纹特点:r环= f tgi</w:t>
      </w:r>
    </w:p>
    <w:p>
      <w:pPr>
        <w:pStyle w:val="BodyText"/>
      </w:pPr>
      <w:r>
        <w:t xml:space="preserve">一系列内疏外密同心圆环</w:t>
      </w:r>
    </w:p>
    <w:p>
      <w:pPr>
        <w:pStyle w:val="BodyText"/>
      </w:pPr>
      <w:r>
        <w:drawing>
          <wp:inline>
            <wp:extent cx="5334000" cy="2651362"/>
            <wp:effectExtent b="0" l="0" r="0" t="0"/>
            <wp:docPr descr="" title="fig:" id="158" name="Picture"/>
            <a:graphic>
              <a:graphicData uri="http://schemas.openxmlformats.org/drawingml/2006/picture">
                <pic:pic>
                  <pic:nvPicPr>
                    <pic:cNvPr descr="F:\CODE\GIThub\Markdown\assets\image-20240516155543498.png" id="159" name="Picture"/>
                    <pic:cNvPicPr>
                      <a:picLocks noChangeArrowheads="1" noChangeAspect="1"/>
                    </pic:cNvPicPr>
                  </pic:nvPicPr>
                  <pic:blipFill>
                    <a:blip r:embed="rId157"/>
                    <a:stretch>
                      <a:fillRect/>
                    </a:stretch>
                  </pic:blipFill>
                  <pic:spPr bwMode="auto">
                    <a:xfrm>
                      <a:off x="0" y="0"/>
                      <a:ext cx="5334000" cy="2651362"/>
                    </a:xfrm>
                    <a:prstGeom prst="rect">
                      <a:avLst/>
                    </a:prstGeom>
                    <a:noFill/>
                    <a:ln w="9525">
                      <a:noFill/>
                      <a:headEnd/>
                      <a:tailEnd/>
                    </a:ln>
                  </pic:spPr>
                </pic:pic>
              </a:graphicData>
            </a:graphic>
          </wp:inline>
        </w:drawing>
      </w:r>
    </w:p>
    <w:bookmarkEnd w:id="160"/>
    <w:bookmarkStart w:id="164" w:name="面光源照明时干涉条纹的分析"/>
    <w:p>
      <w:pPr>
        <w:pStyle w:val="Heading4"/>
      </w:pPr>
      <w:r>
        <w:rPr>
          <w:b/>
          <w:bCs/>
        </w:rPr>
        <w:t xml:space="preserve">面光源照明时，干涉条纹的分析</w:t>
      </w:r>
    </w:p>
    <w:p>
      <w:pPr>
        <w:pStyle w:val="FirstParagraph"/>
      </w:pPr>
      <w:r>
        <w:drawing>
          <wp:inline>
            <wp:extent cx="5334000" cy="3151909"/>
            <wp:effectExtent b="0" l="0" r="0" t="0"/>
            <wp:docPr descr="" title="fig:" id="162" name="Picture"/>
            <a:graphic>
              <a:graphicData uri="http://schemas.openxmlformats.org/drawingml/2006/picture">
                <pic:pic>
                  <pic:nvPicPr>
                    <pic:cNvPr descr="F:\CODE\GIThub\Markdown\assets\image-20240516155626280.png" id="163" name="Picture"/>
                    <pic:cNvPicPr>
                      <a:picLocks noChangeArrowheads="1" noChangeAspect="1"/>
                    </pic:cNvPicPr>
                  </pic:nvPicPr>
                  <pic:blipFill>
                    <a:blip r:embed="rId161"/>
                    <a:stretch>
                      <a:fillRect/>
                    </a:stretch>
                  </pic:blipFill>
                  <pic:spPr bwMode="auto">
                    <a:xfrm>
                      <a:off x="0" y="0"/>
                      <a:ext cx="5334000" cy="3151909"/>
                    </a:xfrm>
                    <a:prstGeom prst="rect">
                      <a:avLst/>
                    </a:prstGeom>
                    <a:noFill/>
                    <a:ln w="9525">
                      <a:noFill/>
                      <a:headEnd/>
                      <a:tailEnd/>
                    </a:ln>
                  </pic:spPr>
                </pic:pic>
              </a:graphicData>
            </a:graphic>
          </wp:inline>
        </w:drawing>
      </w:r>
    </w:p>
    <w:bookmarkEnd w:id="164"/>
    <w:bookmarkEnd w:id="165"/>
    <w:bookmarkEnd w:id="166"/>
    <w:bookmarkStart w:id="183" w:name="光的衍射"/>
    <w:p>
      <w:pPr>
        <w:pStyle w:val="Heading1"/>
      </w:pPr>
      <w:r>
        <w:t xml:space="preserve">光的衍射</w:t>
      </w:r>
    </w:p>
    <w:bookmarkStart w:id="182" w:name="光栅衍射"/>
    <w:p>
      <w:pPr>
        <w:pStyle w:val="Heading3"/>
      </w:pPr>
      <w:r>
        <w:t xml:space="preserve">光栅衍射</w:t>
      </w:r>
    </w:p>
    <w:p>
      <w:pPr>
        <w:pStyle w:val="FirstParagraph"/>
      </w:pPr>
      <w:r>
        <w:drawing>
          <wp:inline>
            <wp:extent cx="5334000" cy="3537467"/>
            <wp:effectExtent b="0" l="0" r="0" t="0"/>
            <wp:docPr descr="" title="fig:" id="168" name="Picture"/>
            <a:graphic>
              <a:graphicData uri="http://schemas.openxmlformats.org/drawingml/2006/picture">
                <pic:pic>
                  <pic:nvPicPr>
                    <pic:cNvPr descr="F:\CODE\GIThub\Markdown\assets\image-20240524011724316.png" id="169" name="Picture"/>
                    <pic:cNvPicPr>
                      <a:picLocks noChangeArrowheads="1" noChangeAspect="1"/>
                    </pic:cNvPicPr>
                  </pic:nvPicPr>
                  <pic:blipFill>
                    <a:blip r:embed="rId167"/>
                    <a:stretch>
                      <a:fillRect/>
                    </a:stretch>
                  </pic:blipFill>
                  <pic:spPr bwMode="auto">
                    <a:xfrm>
                      <a:off x="0" y="0"/>
                      <a:ext cx="5334000" cy="3537467"/>
                    </a:xfrm>
                    <a:prstGeom prst="rect">
                      <a:avLst/>
                    </a:prstGeom>
                    <a:noFill/>
                    <a:ln w="9525">
                      <a:noFill/>
                      <a:headEnd/>
                      <a:tailEnd/>
                    </a:ln>
                  </pic:spPr>
                </pic:pic>
              </a:graphicData>
            </a:graphic>
          </wp:inline>
        </w:drawing>
      </w:r>
    </w:p>
    <w:p>
      <w:pPr>
        <w:pStyle w:val="BodyText"/>
      </w:pPr>
      <w:r>
        <w:rPr>
          <w:b/>
          <w:bCs/>
        </w:rPr>
        <w:t xml:space="preserve">光栅有*</w:t>
      </w:r>
      <w:r>
        <w:t xml:space="preserve">*N</w:t>
      </w:r>
      <w:r>
        <w:t xml:space="preserve">条狭缝**</w:t>
      </w:r>
    </w:p>
    <w:p>
      <w:pPr>
        <w:pStyle w:val="BodyText"/>
      </w:pPr>
      <w:r>
        <w:rPr>
          <w:b/>
          <w:bCs/>
        </w:rPr>
        <w:t xml:space="preserve">相邻两主极大明纹之间有*</w:t>
      </w:r>
      <w:r>
        <w:t xml:space="preserve">*N-</w:t>
      </w:r>
      <w:r>
        <w:t xml:space="preserve">1</w:t>
      </w:r>
      <w:r>
        <w:t xml:space="preserve">条暗纹。**</w:t>
      </w:r>
      <w:r>
        <w:t xml:space="preserve"> </w:t>
      </w:r>
    </w:p>
    <w:p>
      <w:pPr>
        <w:pStyle w:val="BodyText"/>
      </w:pPr>
      <w:r>
        <w:rPr>
          <w:b/>
          <w:bCs/>
        </w:rPr>
        <w:t xml:space="preserve">相邻两主极大明纹之间有*</w:t>
      </w:r>
      <w:r>
        <w:t xml:space="preserve">*N</w:t>
      </w:r>
      <w:r>
        <w:t xml:space="preserve">-2</w:t>
      </w:r>
      <w:r>
        <w:t xml:space="preserve">条次级明纹 。**</w:t>
      </w:r>
    </w:p>
    <w:p>
      <w:pPr>
        <w:pStyle w:val="BodyText"/>
      </w:pPr>
      <w:r>
        <w:drawing>
          <wp:inline>
            <wp:extent cx="5334000" cy="565271"/>
            <wp:effectExtent b="0" l="0" r="0" t="0"/>
            <wp:docPr descr="" title="fig:" id="171" name="Picture"/>
            <a:graphic>
              <a:graphicData uri="http://schemas.openxmlformats.org/drawingml/2006/picture">
                <pic:pic>
                  <pic:nvPicPr>
                    <pic:cNvPr descr="F:\CODE\GIThub\Markdown\assets\image-20240630215909774.png" id="172" name="Picture"/>
                    <pic:cNvPicPr>
                      <a:picLocks noChangeArrowheads="1" noChangeAspect="1"/>
                    </pic:cNvPicPr>
                  </pic:nvPicPr>
                  <pic:blipFill>
                    <a:blip r:embed="rId170"/>
                    <a:stretch>
                      <a:fillRect/>
                    </a:stretch>
                  </pic:blipFill>
                  <pic:spPr bwMode="auto">
                    <a:xfrm>
                      <a:off x="0" y="0"/>
                      <a:ext cx="5334000" cy="565271"/>
                    </a:xfrm>
                    <a:prstGeom prst="rect">
                      <a:avLst/>
                    </a:prstGeom>
                    <a:noFill/>
                    <a:ln w="9525">
                      <a:noFill/>
                      <a:headEnd/>
                      <a:tailEnd/>
                    </a:ln>
                  </pic:spPr>
                </pic:pic>
              </a:graphicData>
            </a:graphic>
          </wp:inline>
        </w:drawing>
      </w:r>
    </w:p>
    <w:p>
      <w:pPr>
        <w:pStyle w:val="BodyText"/>
      </w:pPr>
      <w:r>
        <w:drawing>
          <wp:inline>
            <wp:extent cx="5334000" cy="3550963"/>
            <wp:effectExtent b="0" l="0" r="0" t="0"/>
            <wp:docPr descr="" title="fig:" id="174" name="Picture"/>
            <a:graphic>
              <a:graphicData uri="http://schemas.openxmlformats.org/drawingml/2006/picture">
                <pic:pic>
                  <pic:nvPicPr>
                    <pic:cNvPr descr="F:\CODE\GIThub\Markdown\assets\image-20240630220118371.png" id="175" name="Picture"/>
                    <pic:cNvPicPr>
                      <a:picLocks noChangeArrowheads="1" noChangeAspect="1"/>
                    </pic:cNvPicPr>
                  </pic:nvPicPr>
                  <pic:blipFill>
                    <a:blip r:embed="rId173"/>
                    <a:stretch>
                      <a:fillRect/>
                    </a:stretch>
                  </pic:blipFill>
                  <pic:spPr bwMode="auto">
                    <a:xfrm>
                      <a:off x="0" y="0"/>
                      <a:ext cx="5334000" cy="3550963"/>
                    </a:xfrm>
                    <a:prstGeom prst="rect">
                      <a:avLst/>
                    </a:prstGeom>
                    <a:noFill/>
                    <a:ln w="9525">
                      <a:noFill/>
                      <a:headEnd/>
                      <a:tailEnd/>
                    </a:ln>
                  </pic:spPr>
                </pic:pic>
              </a:graphicData>
            </a:graphic>
          </wp:inline>
        </w:drawing>
      </w:r>
    </w:p>
    <w:p>
      <w:pPr>
        <w:pStyle w:val="BodyText"/>
      </w:pPr>
      <w:r>
        <w:t xml:space="preserve">a是缝宽</w:t>
      </w:r>
    </w:p>
    <w:p>
      <w:pPr>
        <w:pStyle w:val="BodyText"/>
      </w:pPr>
    </w:p>
    <w:p>
      <w:pPr>
        <w:pStyle w:val="BodyText"/>
      </w:pPr>
      <w:r>
        <w:t xml:space="preserve">k1Lamda1=k2lambda2 重叠</w:t>
      </w:r>
    </w:p>
    <w:p>
      <w:pPr>
        <w:pStyle w:val="BodyText"/>
      </w:pPr>
      <w:r>
        <w:drawing>
          <wp:inline>
            <wp:extent cx="5334000" cy="3953236"/>
            <wp:effectExtent b="0" l="0" r="0" t="0"/>
            <wp:docPr descr="" title="fig:" id="177" name="Picture"/>
            <a:graphic>
              <a:graphicData uri="http://schemas.openxmlformats.org/drawingml/2006/picture">
                <pic:pic>
                  <pic:nvPicPr>
                    <pic:cNvPr descr="F:\CODE\GIThub\Markdown\assets\image-20240630224901121.png" id="178" name="Picture"/>
                    <pic:cNvPicPr>
                      <a:picLocks noChangeArrowheads="1" noChangeAspect="1"/>
                    </pic:cNvPicPr>
                  </pic:nvPicPr>
                  <pic:blipFill>
                    <a:blip r:embed="rId176"/>
                    <a:stretch>
                      <a:fillRect/>
                    </a:stretch>
                  </pic:blipFill>
                  <pic:spPr bwMode="auto">
                    <a:xfrm>
                      <a:off x="0" y="0"/>
                      <a:ext cx="5334000" cy="3953236"/>
                    </a:xfrm>
                    <a:prstGeom prst="rect">
                      <a:avLst/>
                    </a:prstGeom>
                    <a:noFill/>
                    <a:ln w="9525">
                      <a:noFill/>
                      <a:headEnd/>
                      <a:tailEnd/>
                    </a:ln>
                  </pic:spPr>
                </pic:pic>
              </a:graphicData>
            </a:graphic>
          </wp:inline>
        </w:drawing>
      </w:r>
    </w:p>
    <w:p>
      <w:pPr>
        <w:pStyle w:val="BodyText"/>
      </w:pPr>
      <w:r>
        <w:drawing>
          <wp:inline>
            <wp:extent cx="5334000" cy="3916149"/>
            <wp:effectExtent b="0" l="0" r="0" t="0"/>
            <wp:docPr descr="" title="fig:" id="180" name="Picture"/>
            <a:graphic>
              <a:graphicData uri="http://schemas.openxmlformats.org/drawingml/2006/picture">
                <pic:pic>
                  <pic:nvPicPr>
                    <pic:cNvPr descr="F:\CODE\GIThub\Markdown\assets\image-20240630230914432.png" id="181" name="Picture"/>
                    <pic:cNvPicPr>
                      <a:picLocks noChangeArrowheads="1" noChangeAspect="1"/>
                    </pic:cNvPicPr>
                  </pic:nvPicPr>
                  <pic:blipFill>
                    <a:blip r:embed="rId179"/>
                    <a:stretch>
                      <a:fillRect/>
                    </a:stretch>
                  </pic:blipFill>
                  <pic:spPr bwMode="auto">
                    <a:xfrm>
                      <a:off x="0" y="0"/>
                      <a:ext cx="5334000" cy="3916149"/>
                    </a:xfrm>
                    <a:prstGeom prst="rect">
                      <a:avLst/>
                    </a:prstGeom>
                    <a:noFill/>
                    <a:ln w="9525">
                      <a:noFill/>
                      <a:headEnd/>
                      <a:tailEnd/>
                    </a:ln>
                  </pic:spPr>
                </pic:pic>
              </a:graphicData>
            </a:graphic>
          </wp:inline>
        </w:drawing>
      </w:r>
    </w:p>
    <w:bookmarkEnd w:id="182"/>
    <w:bookmarkEnd w:id="183"/>
    <w:bookmarkStart w:id="196" w:name="偏振"/>
    <w:p>
      <w:pPr>
        <w:pStyle w:val="Heading1"/>
      </w:pPr>
      <w:r>
        <w:t xml:space="preserve">偏振</w:t>
      </w:r>
    </w:p>
    <w:p>
      <w:pPr>
        <w:pStyle w:val="FirstParagraph"/>
      </w:pPr>
      <w:r>
        <w:drawing>
          <wp:inline>
            <wp:extent cx="5334000" cy="3727938"/>
            <wp:effectExtent b="0" l="0" r="0" t="0"/>
            <wp:docPr descr="" title="fig:" id="185" name="Picture"/>
            <a:graphic>
              <a:graphicData uri="http://schemas.openxmlformats.org/drawingml/2006/picture">
                <pic:pic>
                  <pic:nvPicPr>
                    <pic:cNvPr descr="F:\CODE\GIThub\Markdown\assets\image-20240630234704728.png" id="186" name="Picture"/>
                    <pic:cNvPicPr>
                      <a:picLocks noChangeArrowheads="1" noChangeAspect="1"/>
                    </pic:cNvPicPr>
                  </pic:nvPicPr>
                  <pic:blipFill>
                    <a:blip r:embed="rId184"/>
                    <a:stretch>
                      <a:fillRect/>
                    </a:stretch>
                  </pic:blipFill>
                  <pic:spPr bwMode="auto">
                    <a:xfrm>
                      <a:off x="0" y="0"/>
                      <a:ext cx="5334000" cy="3727938"/>
                    </a:xfrm>
                    <a:prstGeom prst="rect">
                      <a:avLst/>
                    </a:prstGeom>
                    <a:noFill/>
                    <a:ln w="9525">
                      <a:noFill/>
                      <a:headEnd/>
                      <a:tailEnd/>
                    </a:ln>
                  </pic:spPr>
                </pic:pic>
              </a:graphicData>
            </a:graphic>
          </wp:inline>
        </w:drawing>
      </w:r>
    </w:p>
    <w:p>
      <w:pPr>
        <w:pStyle w:val="BodyText"/>
      </w:pPr>
      <w:r>
        <w:drawing>
          <wp:inline>
            <wp:extent cx="5334000" cy="4198696"/>
            <wp:effectExtent b="0" l="0" r="0" t="0"/>
            <wp:docPr descr="" title="fig:" id="188" name="Picture"/>
            <a:graphic>
              <a:graphicData uri="http://schemas.openxmlformats.org/drawingml/2006/picture">
                <pic:pic>
                  <pic:nvPicPr>
                    <pic:cNvPr descr="F:\CODE\GIThub\Markdown\assets\image-20240630234854138.png" id="189" name="Picture"/>
                    <pic:cNvPicPr>
                      <a:picLocks noChangeArrowheads="1" noChangeAspect="1"/>
                    </pic:cNvPicPr>
                  </pic:nvPicPr>
                  <pic:blipFill>
                    <a:blip r:embed="rId187"/>
                    <a:stretch>
                      <a:fillRect/>
                    </a:stretch>
                  </pic:blipFill>
                  <pic:spPr bwMode="auto">
                    <a:xfrm>
                      <a:off x="0" y="0"/>
                      <a:ext cx="5334000" cy="4198696"/>
                    </a:xfrm>
                    <a:prstGeom prst="rect">
                      <a:avLst/>
                    </a:prstGeom>
                    <a:noFill/>
                    <a:ln w="9525">
                      <a:noFill/>
                      <a:headEnd/>
                      <a:tailEnd/>
                    </a:ln>
                  </pic:spPr>
                </pic:pic>
              </a:graphicData>
            </a:graphic>
          </wp:inline>
        </w:drawing>
      </w:r>
    </w:p>
    <w:p>
      <w:pPr>
        <w:pStyle w:val="BodyText"/>
      </w:pPr>
      <w:r>
        <w:drawing>
          <wp:inline>
            <wp:extent cx="5334000" cy="3958349"/>
            <wp:effectExtent b="0" l="0" r="0" t="0"/>
            <wp:docPr descr="" title="fig:" id="191" name="Picture"/>
            <a:graphic>
              <a:graphicData uri="http://schemas.openxmlformats.org/drawingml/2006/picture">
                <pic:pic>
                  <pic:nvPicPr>
                    <pic:cNvPr descr="F:\CODE\GIThub\Markdown\assets\image-20240701000100357.png" id="192" name="Picture"/>
                    <pic:cNvPicPr>
                      <a:picLocks noChangeArrowheads="1" noChangeAspect="1"/>
                    </pic:cNvPicPr>
                  </pic:nvPicPr>
                  <pic:blipFill>
                    <a:blip r:embed="rId190"/>
                    <a:stretch>
                      <a:fillRect/>
                    </a:stretch>
                  </pic:blipFill>
                  <pic:spPr bwMode="auto">
                    <a:xfrm>
                      <a:off x="0" y="0"/>
                      <a:ext cx="5334000" cy="3958349"/>
                    </a:xfrm>
                    <a:prstGeom prst="rect">
                      <a:avLst/>
                    </a:prstGeom>
                    <a:noFill/>
                    <a:ln w="9525">
                      <a:noFill/>
                      <a:headEnd/>
                      <a:tailEnd/>
                    </a:ln>
                  </pic:spPr>
                </pic:pic>
              </a:graphicData>
            </a:graphic>
          </wp:inline>
        </w:drawing>
      </w:r>
    </w:p>
    <w:p>
      <w:pPr>
        <w:pStyle w:val="BodyText"/>
      </w:pPr>
      <w:r>
        <w:drawing>
          <wp:inline>
            <wp:extent cx="5334000" cy="4418060"/>
            <wp:effectExtent b="0" l="0" r="0" t="0"/>
            <wp:docPr descr="" title="fig:" id="194" name="Picture"/>
            <a:graphic>
              <a:graphicData uri="http://schemas.openxmlformats.org/drawingml/2006/picture">
                <pic:pic>
                  <pic:nvPicPr>
                    <pic:cNvPr descr="F:\CODE\GIThub\Markdown\assets\image-20240701000135638.png" id="195" name="Picture"/>
                    <pic:cNvPicPr>
                      <a:picLocks noChangeArrowheads="1" noChangeAspect="1"/>
                    </pic:cNvPicPr>
                  </pic:nvPicPr>
                  <pic:blipFill>
                    <a:blip r:embed="rId193"/>
                    <a:stretch>
                      <a:fillRect/>
                    </a:stretch>
                  </pic:blipFill>
                  <pic:spPr bwMode="auto">
                    <a:xfrm>
                      <a:off x="0" y="0"/>
                      <a:ext cx="5334000" cy="4418060"/>
                    </a:xfrm>
                    <a:prstGeom prst="rect">
                      <a:avLst/>
                    </a:prstGeom>
                    <a:noFill/>
                    <a:ln w="9525">
                      <a:noFill/>
                      <a:headEnd/>
                      <a:tailEnd/>
                    </a:ln>
                  </pic:spPr>
                </pic:pic>
              </a:graphicData>
            </a:graphic>
          </wp:inline>
        </w:drawing>
      </w:r>
    </w:p>
    <w:p>
      <w:pPr>
        <w:pStyle w:val="BodyText"/>
      </w:pPr>
      <w:r>
        <w:t xml:space="preserve">自然和圆偏振光经过偏振片不会发生光强变化，，线性和部分偏振会变化；</w:t>
      </w:r>
    </w:p>
    <w:p>
      <w:pPr>
        <w:pStyle w:val="BodyText"/>
      </w:pPr>
      <w:r>
        <w:t xml:space="preserve">自然光即使经过四分之一偏振片也不会I变化</w:t>
      </w:r>
    </w:p>
    <w:bookmarkEnd w:id="1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8" Target="media/rId118.png" /><Relationship Type="http://schemas.openxmlformats.org/officeDocument/2006/relationships/image" Id="rId115" Target="media/rId115.png" /><Relationship Type="http://schemas.openxmlformats.org/officeDocument/2006/relationships/image" Id="rId121" Target="media/rId121.png" /><Relationship Type="http://schemas.openxmlformats.org/officeDocument/2006/relationships/image" Id="rId142" Target="media/rId142.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37" Target="media/rId137.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24" Target="media/rId124.png" /><Relationship Type="http://schemas.openxmlformats.org/officeDocument/2006/relationships/image" Id="rId145" Target="media/rId145.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3" Target="media/rId19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2024-09-23T11:47:33Z</dcterms:created>
  <dcterms:modified xsi:type="dcterms:W3CDTF">2024-09-23T11:47:33Z</dcterms:modified>
</cp:coreProperties>
</file>

<file path=docProps/custom.xml><?xml version="1.0" encoding="utf-8"?>
<Properties xmlns="http://schemas.openxmlformats.org/officeDocument/2006/custom-properties" xmlns:vt="http://schemas.openxmlformats.org/officeDocument/2006/docPropsVTypes"/>
</file>