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8" w:name="api设计"/>
    <w:p>
      <w:pPr>
        <w:pStyle w:val="Heading1"/>
      </w:pPr>
      <w:r>
        <w:t xml:space="preserve">API设计</w:t>
      </w:r>
    </w:p>
    <w:bookmarkStart w:id="44" w:name="结构化数据表格上传登记exceljson"/>
    <w:p>
      <w:pPr>
        <w:pStyle w:val="Heading2"/>
      </w:pPr>
      <w:r>
        <w:t xml:space="preserve">结构化数据表格上传登记（excel/json）</w:t>
      </w:r>
    </w:p>
    <w:bookmarkStart w:id="23" w:name="上传保护建筑汇总表-excel文件"/>
    <w:p>
      <w:pPr>
        <w:pStyle w:val="Heading3"/>
      </w:pPr>
      <w:r>
        <w:t xml:space="preserve">上传保护建筑汇总表 excel文件</w:t>
      </w:r>
    </w:p>
    <w:bookmarkStart w:id="20" w:name="api路径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20"/>
    <w:bookmarkStart w:id="21" w:name="请求体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21"/>
    <w:bookmarkStart w:id="22" w:name="响应"/>
    <w:p>
      <w:pPr>
        <w:pStyle w:val="Heading4"/>
      </w:pPr>
      <w:r>
        <w:t xml:space="preserve">响应</w:t>
      </w:r>
    </w:p>
    <w:p>
      <w:pPr>
        <w:pStyle w:val="FirstParagraph"/>
      </w:pPr>
    </w:p>
    <w:bookmarkEnd w:id="22"/>
    <w:bookmarkEnd w:id="23"/>
    <w:bookmarkStart w:id="27" w:name="上传传统街巷一览表-excel文件"/>
    <w:p>
      <w:pPr>
        <w:pStyle w:val="Heading3"/>
      </w:pPr>
      <w:r>
        <w:t xml:space="preserve">上传传统街巷一览表 excel文件</w:t>
      </w:r>
    </w:p>
    <w:bookmarkStart w:id="24" w:name="api路径-2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24"/>
    <w:bookmarkStart w:id="25" w:name="请求体-2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25"/>
    <w:bookmarkStart w:id="26" w:name="响应-2"/>
    <w:p>
      <w:pPr>
        <w:pStyle w:val="Heading4"/>
      </w:pPr>
      <w:r>
        <w:t xml:space="preserve">响应</w:t>
      </w:r>
    </w:p>
    <w:bookmarkEnd w:id="26"/>
    <w:bookmarkEnd w:id="27"/>
    <w:bookmarkStart w:id="31" w:name="上传公服设施一览表excel文件"/>
    <w:p>
      <w:pPr>
        <w:pStyle w:val="Heading3"/>
      </w:pPr>
      <w:r>
        <w:t xml:space="preserve">上传公服设施一览表excel文件</w:t>
      </w:r>
    </w:p>
    <w:bookmarkStart w:id="28" w:name="api路径-3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28"/>
    <w:bookmarkStart w:id="29" w:name="请求体-3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响应-3"/>
    <w:p>
      <w:pPr>
        <w:pStyle w:val="Heading4"/>
      </w:pPr>
      <w:r>
        <w:t xml:space="preserve">响应</w:t>
      </w:r>
    </w:p>
    <w:p>
      <w:pPr>
        <w:pStyle w:val="FirstParagraph"/>
      </w:pPr>
    </w:p>
    <w:bookmarkEnd w:id="30"/>
    <w:bookmarkEnd w:id="31"/>
    <w:bookmarkStart w:id="35" w:name="上传保护建筑汇总表-json数据"/>
    <w:p>
      <w:pPr>
        <w:pStyle w:val="Heading3"/>
      </w:pPr>
      <w:r>
        <w:t xml:space="preserve">上传保护建筑汇总表 json数据</w:t>
      </w:r>
    </w:p>
    <w:bookmarkStart w:id="32" w:name="api路径-4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32"/>
    <w:bookmarkStart w:id="33" w:name="请求体-4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33"/>
    <w:bookmarkStart w:id="34" w:name="响应-4"/>
    <w:p>
      <w:pPr>
        <w:pStyle w:val="Heading4"/>
      </w:pPr>
      <w:r>
        <w:t xml:space="preserve">响应</w:t>
      </w:r>
    </w:p>
    <w:p>
      <w:pPr>
        <w:pStyle w:val="FirstParagraph"/>
      </w:pPr>
    </w:p>
    <w:bookmarkEnd w:id="34"/>
    <w:bookmarkEnd w:id="35"/>
    <w:bookmarkStart w:id="39" w:name="上传传统街巷一览表-json数据"/>
    <w:p>
      <w:pPr>
        <w:pStyle w:val="Heading3"/>
      </w:pPr>
      <w:r>
        <w:t xml:space="preserve">上传传统街巷一览表 json数据</w:t>
      </w:r>
    </w:p>
    <w:bookmarkStart w:id="36" w:name="api路径-5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36"/>
    <w:bookmarkStart w:id="37" w:name="请求体-5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37"/>
    <w:bookmarkStart w:id="38" w:name="响应-5"/>
    <w:p>
      <w:pPr>
        <w:pStyle w:val="Heading4"/>
      </w:pPr>
      <w:r>
        <w:t xml:space="preserve">响应</w:t>
      </w:r>
    </w:p>
    <w:bookmarkEnd w:id="38"/>
    <w:bookmarkEnd w:id="39"/>
    <w:bookmarkStart w:id="43" w:name="上传公服设施一览表json数据"/>
    <w:p>
      <w:pPr>
        <w:pStyle w:val="Heading3"/>
      </w:pPr>
      <w:r>
        <w:t xml:space="preserve">上传公服设施一览表json数据</w:t>
      </w:r>
    </w:p>
    <w:bookmarkStart w:id="40" w:name="api路径-6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40"/>
    <w:bookmarkStart w:id="41" w:name="请求体-6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41"/>
    <w:bookmarkStart w:id="42" w:name="响应-6"/>
    <w:p>
      <w:pPr>
        <w:pStyle w:val="Heading4"/>
      </w:pPr>
      <w:r>
        <w:t xml:space="preserve">响应</w:t>
      </w:r>
    </w:p>
    <w:p>
      <w:pPr>
        <w:pStyle w:val="FirstParagraph"/>
      </w:pPr>
    </w:p>
    <w:p>
      <w:pPr>
        <w:pStyle w:val="BodyText"/>
      </w:pPr>
    </w:p>
    <w:bookmarkEnd w:id="42"/>
    <w:bookmarkEnd w:id="43"/>
    <w:bookmarkEnd w:id="44"/>
    <w:bookmarkStart w:id="84" w:name="可视化数据请求和响应"/>
    <w:p>
      <w:pPr>
        <w:pStyle w:val="Heading2"/>
      </w:pPr>
      <w:r>
        <w:t xml:space="preserve">可视化数据请求和响应</w:t>
      </w:r>
    </w:p>
    <w:p>
      <w:pPr>
        <w:pStyle w:val="FirstParagraph"/>
      </w:pPr>
      <w:r>
        <w:drawing>
          <wp:inline>
            <wp:extent cx="5334000" cy="3271392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F:\CODE\GIThub\Markdown\3D\%E9%BC%8E%E7%94%B2%E6%9D%AF\api%E6%96%87%E6%A1%A3\assets\image-2024102016155823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51" w:name="各级文物保护单位数量比例饼图"/>
    <w:p>
      <w:pPr>
        <w:pStyle w:val="Heading3"/>
      </w:pPr>
      <w:r>
        <w:t xml:space="preserve">各级文物保护单位数量比例饼图</w:t>
      </w:r>
    </w:p>
    <w:bookmarkStart w:id="48" w:name="api路径-7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48"/>
    <w:bookmarkStart w:id="49" w:name="请求体-7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49"/>
    <w:bookmarkStart w:id="50" w:name="响应-7"/>
    <w:p>
      <w:pPr>
        <w:pStyle w:val="Heading4"/>
      </w:pPr>
      <w:r>
        <w:t xml:space="preserve">响应</w:t>
      </w:r>
    </w:p>
    <w:p>
      <w:pPr>
        <w:pStyle w:val="FirstParagraph"/>
      </w:pPr>
    </w:p>
    <w:bookmarkEnd w:id="50"/>
    <w:bookmarkEnd w:id="51"/>
    <w:bookmarkStart w:id="55" w:name="保护建筑年代分布饼图"/>
    <w:p>
      <w:pPr>
        <w:pStyle w:val="Heading3"/>
      </w:pPr>
      <w:r>
        <w:t xml:space="preserve">保护建筑年代分布饼图</w:t>
      </w:r>
    </w:p>
    <w:bookmarkStart w:id="52" w:name="api路径-8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52"/>
    <w:bookmarkStart w:id="53" w:name="请求体-8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53"/>
    <w:bookmarkStart w:id="54" w:name="响应-8"/>
    <w:p>
      <w:pPr>
        <w:pStyle w:val="Heading4"/>
      </w:pPr>
      <w:r>
        <w:t xml:space="preserve">响应</w:t>
      </w:r>
    </w:p>
    <w:bookmarkEnd w:id="54"/>
    <w:bookmarkEnd w:id="55"/>
    <w:bookmarkStart w:id="59" w:name="不同类别建筑面积对比饼图"/>
    <w:p>
      <w:pPr>
        <w:pStyle w:val="Heading3"/>
      </w:pPr>
      <w:r>
        <w:t xml:space="preserve">不同类别建筑面积对比饼图</w:t>
      </w:r>
    </w:p>
    <w:bookmarkStart w:id="56" w:name="api路径-9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56"/>
    <w:bookmarkStart w:id="57" w:name="请求体-9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57"/>
    <w:bookmarkStart w:id="58" w:name="响应-9"/>
    <w:p>
      <w:pPr>
        <w:pStyle w:val="Heading4"/>
      </w:pPr>
      <w:r>
        <w:t xml:space="preserve">响应</w:t>
      </w:r>
    </w:p>
    <w:bookmarkEnd w:id="58"/>
    <w:bookmarkEnd w:id="59"/>
    <w:bookmarkStart w:id="63" w:name="历史使用功能分布饼图"/>
    <w:p>
      <w:pPr>
        <w:pStyle w:val="Heading3"/>
      </w:pPr>
      <w:r>
        <w:t xml:space="preserve">历史使用功能分布饼图</w:t>
      </w:r>
    </w:p>
    <w:bookmarkStart w:id="60" w:name="api路径-10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60"/>
    <w:bookmarkStart w:id="61" w:name="请求体-10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61"/>
    <w:bookmarkStart w:id="62" w:name="响应-10"/>
    <w:p>
      <w:pPr>
        <w:pStyle w:val="Heading4"/>
      </w:pPr>
      <w:r>
        <w:t xml:space="preserve">响应</w:t>
      </w:r>
    </w:p>
    <w:bookmarkEnd w:id="62"/>
    <w:bookmarkEnd w:id="63"/>
    <w:bookmarkStart w:id="67" w:name="现状使用功能分布饼图"/>
    <w:p>
      <w:pPr>
        <w:pStyle w:val="Heading3"/>
      </w:pPr>
      <w:r>
        <w:t xml:space="preserve">现状使用功能分布饼图</w:t>
      </w:r>
    </w:p>
    <w:bookmarkStart w:id="64" w:name="api路径-11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64"/>
    <w:bookmarkStart w:id="65" w:name="请求体-11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65"/>
    <w:bookmarkStart w:id="66" w:name="响应-11"/>
    <w:p>
      <w:pPr>
        <w:pStyle w:val="Heading4"/>
      </w:pPr>
      <w:r>
        <w:t xml:space="preserve">响应</w:t>
      </w:r>
    </w:p>
    <w:bookmarkEnd w:id="66"/>
    <w:bookmarkEnd w:id="67"/>
    <w:bookmarkStart w:id="71" w:name="各类别设施数量饼图"/>
    <w:p>
      <w:pPr>
        <w:pStyle w:val="Heading3"/>
      </w:pPr>
      <w:r>
        <w:t xml:space="preserve">各类别设施数量饼图</w:t>
      </w:r>
    </w:p>
    <w:bookmarkStart w:id="68" w:name="api路径-12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68"/>
    <w:bookmarkStart w:id="69" w:name="请求体-12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69"/>
    <w:bookmarkStart w:id="70" w:name="响应-12"/>
    <w:p>
      <w:pPr>
        <w:pStyle w:val="Heading4"/>
      </w:pPr>
      <w:r>
        <w:t xml:space="preserve">响应</w:t>
      </w:r>
    </w:p>
    <w:bookmarkEnd w:id="70"/>
    <w:bookmarkEnd w:id="71"/>
    <w:bookmarkStart w:id="75" w:name="是否独立占地分布饼图"/>
    <w:p>
      <w:pPr>
        <w:pStyle w:val="Heading3"/>
      </w:pPr>
      <w:r>
        <w:t xml:space="preserve">是否独立占地分布饼图</w:t>
      </w:r>
    </w:p>
    <w:bookmarkStart w:id="72" w:name="api路径-13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72"/>
    <w:bookmarkStart w:id="73" w:name="请求体-13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73"/>
    <w:bookmarkStart w:id="74" w:name="响应-13"/>
    <w:p>
      <w:pPr>
        <w:pStyle w:val="Heading4"/>
      </w:pPr>
      <w:r>
        <w:t xml:space="preserve">响应</w:t>
      </w:r>
    </w:p>
    <w:bookmarkEnd w:id="74"/>
    <w:bookmarkEnd w:id="75"/>
    <w:bookmarkStart w:id="79" w:name="规划建筑分布饼图"/>
    <w:p>
      <w:pPr>
        <w:pStyle w:val="Heading3"/>
      </w:pPr>
      <w:r>
        <w:t xml:space="preserve">规划建筑分布饼图</w:t>
      </w:r>
    </w:p>
    <w:bookmarkStart w:id="76" w:name="api路径-14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76"/>
    <w:bookmarkStart w:id="77" w:name="请求体-14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77"/>
    <w:bookmarkStart w:id="78" w:name="响应-14"/>
    <w:p>
      <w:pPr>
        <w:pStyle w:val="Heading4"/>
      </w:pPr>
      <w:r>
        <w:t xml:space="preserve">响应</w:t>
      </w:r>
    </w:p>
    <w:bookmarkEnd w:id="78"/>
    <w:bookmarkEnd w:id="79"/>
    <w:bookmarkStart w:id="83" w:name="传统街巷分类级分布情况饼图"/>
    <w:p>
      <w:pPr>
        <w:pStyle w:val="Heading3"/>
      </w:pPr>
      <w:r>
        <w:t xml:space="preserve">传统街巷分类/级分布情况饼图</w:t>
      </w:r>
    </w:p>
    <w:bookmarkStart w:id="80" w:name="api路径-15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80"/>
    <w:bookmarkStart w:id="81" w:name="请求体-15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81"/>
    <w:bookmarkStart w:id="82" w:name="响应-15"/>
    <w:p>
      <w:pPr>
        <w:pStyle w:val="Heading4"/>
      </w:pPr>
      <w:r>
        <w:t xml:space="preserve">响应</w:t>
      </w:r>
    </w:p>
    <w:p>
      <w:pPr>
        <w:pStyle w:val="FirstParagraph"/>
      </w:pPr>
      <w:r>
        <w:t xml:space="preserve">于使用且符合实际业务需求，我们可以详细重新设计 API 的请求和响应格式，确保它能够清晰地传达所需信息并适应可能的业务场景。</w:t>
      </w:r>
    </w:p>
    <w:bookmarkEnd w:id="82"/>
    <w:bookmarkEnd w:id="83"/>
    <w:bookmarkEnd w:id="84"/>
    <w:bookmarkStart w:id="88" w:name="描述性文本表格数据不可可视化数据表格excel上传和搜索"/>
    <w:p>
      <w:pPr>
        <w:pStyle w:val="Heading2"/>
      </w:pPr>
      <w:r>
        <w:t xml:space="preserve">描述性文本表格数据/不可可视化数据表格（excel）上传和搜索</w:t>
      </w:r>
    </w:p>
    <w:bookmarkStart w:id="85" w:name="搜索-excel-数据"/>
    <w:p>
      <w:pPr>
        <w:pStyle w:val="Heading3"/>
      </w:pPr>
      <w:r>
        <w:t xml:space="preserve">搜索 Excel 数据</w:t>
      </w:r>
    </w:p>
    <w:p>
      <w:pPr>
        <w:pStyle w:val="FirstParagraph"/>
      </w:pPr>
      <w:r>
        <w:t xml:space="preserve">此 API 允许用户根据提供的关键词和其他可选参数对 Excel 数据进行搜索，这些数据是从数据库视图</w:t>
      </w:r>
      <w:r>
        <w:t xml:space="preserve"> </w:t>
      </w:r>
      <w:r>
        <w:rPr>
          <w:rStyle w:val="VerbatimChar"/>
        </w:rPr>
        <w:t xml:space="preserve">excel_data_with_columns</w:t>
      </w:r>
      <w:r>
        <w:t xml:space="preserve"> </w:t>
      </w:r>
      <w:r>
        <w:t xml:space="preserve">同步到 Elasticsearch 的。</w:t>
      </w:r>
    </w:p>
    <w:p>
      <w:pPr>
        <w:pStyle w:val="BodyText"/>
      </w:pPr>
      <w:r>
        <w:rPr>
          <w:b/>
          <w:bCs/>
        </w:rPr>
        <w:t xml:space="preserve">路径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/api/search/exceldata</w:t>
      </w:r>
    </w:p>
    <w:p>
      <w:pPr>
        <w:pStyle w:val="BodyText"/>
      </w:pPr>
      <w:r>
        <w:rPr>
          <w:b/>
          <w:bCs/>
        </w:rPr>
        <w:t xml:space="preserve">方法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  <w:bCs/>
        </w:rPr>
        <w:t xml:space="preserve">请求参数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用户的搜索关键词，将在多个列中进行匹配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可选，用于限制搜索结果的城市ID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可选，指定返回结果的页码，默认为1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可选，指定每页显示的结果数量，默认为10</w:t>
            </w:r>
          </w:p>
        </w:tc>
      </w:tr>
    </w:tbl>
    <w:p>
      <w:pPr>
        <w:pStyle w:val="BodyText"/>
      </w:pPr>
      <w:r>
        <w:rPr>
          <w:b/>
          <w:bCs/>
        </w:rPr>
        <w:t xml:space="preserve">示例请求 URL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GET /api/search/exceldata?query=library&amp;cityId=123&amp;page=1&amp;pageSize=10</w:t>
      </w:r>
    </w:p>
    <w:p>
      <w:pPr>
        <w:pStyle w:val="FirstParagraph"/>
      </w:pPr>
      <w:r>
        <w:rPr>
          <w:b/>
          <w:bCs/>
        </w:rPr>
        <w:t xml:space="preserve">响应结构体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"row_index"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"columns_number"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"city_id"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"column_names_id"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 Library"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Street"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"column5"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"5000 sq ft"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"column_name1"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"column_name2"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"column_name3"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"column_name4"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"IsStandalone"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"column_name5"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"column_name6"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retrieved successfully."</w:t>
      </w:r>
      <w:r>
        <w:br/>
      </w:r>
      <w:r>
        <w:rPr>
          <w:rStyle w:val="FunctionTok"/>
        </w:rPr>
        <w:t xml:space="preserve">}</w:t>
      </w:r>
    </w:p>
    <w:bookmarkEnd w:id="85"/>
    <w:bookmarkStart w:id="86" w:name="上传excel"/>
    <w:p>
      <w:pPr>
        <w:pStyle w:val="Heading3"/>
      </w:pPr>
      <w:r>
        <w:t xml:space="preserve">上传excel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6"/>
    <w:bookmarkStart w:id="87" w:name="上传表单前端已经有的表格直接填入的数据"/>
    <w:p>
      <w:pPr>
        <w:pStyle w:val="Heading3"/>
      </w:pPr>
      <w:r>
        <w:t xml:space="preserve">上传表单（前端已经有的表格直接填入的数据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7"/>
    <w:bookmarkEnd w:id="88"/>
    <w:bookmarkStart w:id="117" w:name="模型建筑分类管理信息绑定"/>
    <w:p>
      <w:pPr>
        <w:pStyle w:val="Heading2"/>
      </w:pPr>
      <w:r>
        <w:t xml:space="preserve">模型、建筑分类管理、信息绑定</w:t>
      </w:r>
    </w:p>
    <w:p>
      <w:pPr>
        <w:pStyle w:val="FirstParagraph"/>
      </w:pPr>
      <w:r>
        <w:t xml:space="preserve">多个/一个模型组织成一个建筑，建筑和模型都有信息可以绑定。类比：一个房子里，有三室一厅，房子是“建筑”，三室一厅是四个“模型”，它们有各子的信息，也有从属关系</w:t>
      </w:r>
    </w:p>
    <w:bookmarkStart w:id="93" w:name="模型分类"/>
    <w:p>
      <w:pPr>
        <w:pStyle w:val="Heading3"/>
      </w:pPr>
      <w:r>
        <w:t xml:space="preserve">模型分类</w:t>
      </w:r>
    </w:p>
    <w:bookmarkStart w:id="89" w:name="简介"/>
    <w:p>
      <w:pPr>
        <w:pStyle w:val="Heading4"/>
      </w:pPr>
      <w:r>
        <w:t xml:space="preserve">简介：</w:t>
      </w:r>
    </w:p>
    <w:p>
      <w:pPr>
        <w:pStyle w:val="FirstParagraph"/>
      </w:pPr>
      <w:r>
        <w:t xml:space="preserve">是在轮廓识别阶段，区分不同轮廓、模型所属类别</w:t>
      </w:r>
    </w:p>
    <w:p>
      <w:pPr>
        <w:pStyle w:val="BodyText"/>
      </w:pPr>
    </w:p>
    <w:bookmarkEnd w:id="89"/>
    <w:bookmarkStart w:id="90" w:name="api路径-16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90"/>
    <w:bookmarkStart w:id="91" w:name="请求体-16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91"/>
    <w:bookmarkStart w:id="92" w:name="响应-16"/>
    <w:p>
      <w:pPr>
        <w:pStyle w:val="Heading4"/>
      </w:pPr>
      <w:r>
        <w:t xml:space="preserve">响应</w:t>
      </w:r>
    </w:p>
    <w:bookmarkEnd w:id="92"/>
    <w:bookmarkEnd w:id="93"/>
    <w:bookmarkStart w:id="98" w:name="多个模型归于建筑"/>
    <w:p>
      <w:pPr>
        <w:pStyle w:val="Heading3"/>
      </w:pPr>
      <w:r>
        <w:t xml:space="preserve">多个模型归于建筑</w:t>
      </w:r>
    </w:p>
    <w:bookmarkStart w:id="94" w:name="简介-2"/>
    <w:p>
      <w:pPr>
        <w:pStyle w:val="Heading4"/>
      </w:pPr>
      <w:r>
        <w:t xml:space="preserve">简介：</w:t>
      </w:r>
    </w:p>
    <w:p>
      <w:pPr>
        <w:pStyle w:val="FirstParagraph"/>
      </w:pPr>
      <w:r>
        <w:t xml:space="preserve">在建模之后将多个模型组织为不同的建筑，</w:t>
      </w:r>
    </w:p>
    <w:bookmarkEnd w:id="94"/>
    <w:bookmarkStart w:id="95" w:name="api路径-17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95"/>
    <w:bookmarkStart w:id="96" w:name="请求体-17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96"/>
    <w:bookmarkStart w:id="97" w:name="响应-17"/>
    <w:p>
      <w:pPr>
        <w:pStyle w:val="Heading4"/>
      </w:pPr>
      <w:r>
        <w:t xml:space="preserve">响应</w:t>
      </w:r>
    </w:p>
    <w:bookmarkEnd w:id="97"/>
    <w:bookmarkEnd w:id="98"/>
    <w:bookmarkStart w:id="103" w:name="新增单个多个模型信息"/>
    <w:p>
      <w:pPr>
        <w:pStyle w:val="Heading3"/>
      </w:pPr>
      <w:r>
        <w:t xml:space="preserve">新增单个、多个模型信息</w:t>
      </w:r>
    </w:p>
    <w:bookmarkStart w:id="99" w:name="简介-3"/>
    <w:p>
      <w:pPr>
        <w:pStyle w:val="Heading4"/>
      </w:pPr>
      <w:r>
        <w:t xml:space="preserve">简介</w:t>
      </w:r>
    </w:p>
    <w:p>
      <w:pPr>
        <w:pStyle w:val="FirstParagraph"/>
      </w:pPr>
      <w:r>
        <w:t xml:space="preserve">对于单个模型可能有多种信息绑定，比如该模型属于哪一个建筑</w:t>
      </w:r>
    </w:p>
    <w:bookmarkEnd w:id="99"/>
    <w:bookmarkStart w:id="100" w:name="api路径-18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100"/>
    <w:bookmarkStart w:id="101" w:name="请求体-18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101"/>
    <w:bookmarkStart w:id="102" w:name="响应-18"/>
    <w:p>
      <w:pPr>
        <w:pStyle w:val="Heading4"/>
      </w:pPr>
      <w:r>
        <w:t xml:space="preserve">响应</w:t>
      </w:r>
    </w:p>
    <w:bookmarkEnd w:id="102"/>
    <w:bookmarkEnd w:id="103"/>
    <w:bookmarkStart w:id="108" w:name="新增单个多个建筑信息"/>
    <w:p>
      <w:pPr>
        <w:pStyle w:val="Heading3"/>
      </w:pPr>
      <w:r>
        <w:t xml:space="preserve">新增单个、多个建筑信息</w:t>
      </w:r>
    </w:p>
    <w:bookmarkStart w:id="104" w:name="简介-4"/>
    <w:p>
      <w:pPr>
        <w:pStyle w:val="Heading4"/>
      </w:pPr>
      <w:r>
        <w:t xml:space="preserve">简介</w:t>
      </w:r>
    </w:p>
    <w:p>
      <w:pPr>
        <w:pStyle w:val="FirstParagraph"/>
      </w:pPr>
      <w:r>
        <w:t xml:space="preserve">对于某个建筑可能有多种信息绑定，比如该建筑的名称面积</w:t>
      </w:r>
    </w:p>
    <w:bookmarkEnd w:id="104"/>
    <w:bookmarkStart w:id="105" w:name="api路径-19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105"/>
    <w:bookmarkStart w:id="106" w:name="请求体-19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106"/>
    <w:bookmarkStart w:id="107" w:name="响应-19"/>
    <w:p>
      <w:pPr>
        <w:pStyle w:val="Heading4"/>
      </w:pPr>
      <w:r>
        <w:t xml:space="preserve">响应</w:t>
      </w:r>
    </w:p>
    <w:p>
      <w:pPr>
        <w:pStyle w:val="FirstParagraph"/>
      </w:pPr>
    </w:p>
    <w:bookmarkEnd w:id="107"/>
    <w:bookmarkEnd w:id="108"/>
    <w:bookmarkStart w:id="112" w:name="获取模型信息"/>
    <w:p>
      <w:pPr>
        <w:pStyle w:val="Heading3"/>
      </w:pPr>
      <w:r>
        <w:t xml:space="preserve">获取模型信息</w:t>
      </w:r>
    </w:p>
    <w:bookmarkStart w:id="109" w:name="api路径-20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109"/>
    <w:bookmarkStart w:id="110" w:name="请求体-20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110"/>
    <w:bookmarkStart w:id="111" w:name="响应-20"/>
    <w:p>
      <w:pPr>
        <w:pStyle w:val="Heading4"/>
      </w:pPr>
      <w:r>
        <w:t xml:space="preserve">响应</w:t>
      </w:r>
    </w:p>
    <w:p>
      <w:pPr>
        <w:pStyle w:val="FirstParagraph"/>
      </w:pPr>
    </w:p>
    <w:bookmarkEnd w:id="111"/>
    <w:bookmarkEnd w:id="112"/>
    <w:bookmarkStart w:id="116" w:name="获取建筑信息"/>
    <w:p>
      <w:pPr>
        <w:pStyle w:val="Heading3"/>
      </w:pPr>
      <w:r>
        <w:t xml:space="preserve">获取建筑信息</w:t>
      </w:r>
    </w:p>
    <w:bookmarkStart w:id="113" w:name="api路径-21"/>
    <w:p>
      <w:pPr>
        <w:pStyle w:val="Heading4"/>
      </w:pPr>
      <w:r>
        <w:t xml:space="preserve">api路径</w:t>
      </w:r>
    </w:p>
    <w:p>
      <w:pPr>
        <w:pStyle w:val="FirstParagraph"/>
      </w:pPr>
    </w:p>
    <w:bookmarkEnd w:id="113"/>
    <w:bookmarkStart w:id="114" w:name="请求体-21"/>
    <w:p>
      <w:pPr>
        <w:pStyle w:val="Heading4"/>
      </w:pPr>
      <w:r>
        <w:t xml:space="preserve">请求体</w:t>
      </w:r>
    </w:p>
    <w:p>
      <w:pPr>
        <w:pStyle w:val="FirstParagraph"/>
      </w:pPr>
    </w:p>
    <w:p>
      <w:pPr>
        <w:pStyle w:val="BodyText"/>
      </w:pPr>
    </w:p>
    <w:bookmarkEnd w:id="114"/>
    <w:bookmarkStart w:id="115" w:name="响应-21"/>
    <w:p>
      <w:pPr>
        <w:pStyle w:val="Heading4"/>
      </w:pPr>
      <w:r>
        <w:t xml:space="preserve">响应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15"/>
    <w:bookmarkEnd w:id="116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2024-10-20T08:34:04Z</dcterms:created>
  <dcterms:modified xsi:type="dcterms:W3CDTF">2024-10-20T08:34:04Z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