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84ED4" w14:textId="77777777" w:rsidR="002C526E" w:rsidRDefault="002C526E" w:rsidP="002C526E">
      <w:pPr>
        <w:ind w:firstLine="2"/>
        <w:jc w:val="center"/>
        <w:rPr>
          <w:rFonts w:ascii="Calibri" w:hAnsi="Calibri"/>
          <w:szCs w:val="24"/>
        </w:rPr>
      </w:pPr>
      <w:r>
        <w:rPr>
          <w:rFonts w:ascii="宋体" w:hAnsi="宋体"/>
          <w:b/>
          <w:noProof/>
          <w:color w:val="000000"/>
          <w:spacing w:val="20"/>
          <w:sz w:val="36"/>
        </w:rPr>
        <w:drawing>
          <wp:inline distT="0" distB="0" distL="0" distR="0" wp14:anchorId="77D9D0C6" wp14:editId="7A2B44E5">
            <wp:extent cx="4057650" cy="946150"/>
            <wp:effectExtent l="0" t="0" r="0" b="6350"/>
            <wp:docPr id="1842191129"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946150"/>
                    </a:xfrm>
                    <a:prstGeom prst="rect">
                      <a:avLst/>
                    </a:prstGeom>
                    <a:noFill/>
                    <a:ln>
                      <a:noFill/>
                    </a:ln>
                  </pic:spPr>
                </pic:pic>
              </a:graphicData>
            </a:graphic>
          </wp:inline>
        </w:drawing>
      </w:r>
    </w:p>
    <w:p w14:paraId="7404FA66" w14:textId="77777777" w:rsidR="002C526E" w:rsidRDefault="002C526E" w:rsidP="002C526E">
      <w:pPr>
        <w:ind w:firstLine="2"/>
        <w:jc w:val="center"/>
        <w:rPr>
          <w:rFonts w:ascii="Calibri" w:hAnsi="Calibri"/>
          <w:szCs w:val="24"/>
        </w:rPr>
      </w:pPr>
    </w:p>
    <w:p w14:paraId="7E06FDA8" w14:textId="77777777" w:rsidR="002C526E" w:rsidRDefault="002C526E" w:rsidP="002C526E">
      <w:pPr>
        <w:rPr>
          <w:rFonts w:ascii="Calibri" w:hAnsi="Calibri"/>
          <w:szCs w:val="24"/>
        </w:rPr>
      </w:pPr>
    </w:p>
    <w:p w14:paraId="6D3E17BB" w14:textId="77777777" w:rsidR="002C526E" w:rsidRDefault="002C526E" w:rsidP="002C526E">
      <w:pPr>
        <w:rPr>
          <w:rFonts w:ascii="Calibri" w:hAnsi="Calibri"/>
          <w:szCs w:val="24"/>
        </w:rPr>
      </w:pPr>
    </w:p>
    <w:p w14:paraId="02214AF6" w14:textId="77777777" w:rsidR="002C526E" w:rsidRPr="0098093A" w:rsidRDefault="002C526E" w:rsidP="002C526E">
      <w:pPr>
        <w:jc w:val="center"/>
        <w:rPr>
          <w:rFonts w:eastAsia="楷体"/>
          <w:b/>
          <w:bCs/>
          <w:sz w:val="48"/>
          <w:szCs w:val="48"/>
        </w:rPr>
      </w:pPr>
      <w:bookmarkStart w:id="0" w:name="_Toc182424673"/>
      <w:bookmarkStart w:id="1" w:name="_Toc183203582"/>
      <w:bookmarkStart w:id="2" w:name="_Toc183204208"/>
      <w:bookmarkStart w:id="3" w:name="_Toc184120234"/>
      <w:bookmarkStart w:id="4" w:name="_Toc184922971"/>
      <w:bookmarkStart w:id="5" w:name="_Toc192585458"/>
      <w:r w:rsidRPr="0098093A">
        <w:rPr>
          <w:rFonts w:eastAsia="楷体"/>
          <w:b/>
          <w:bCs/>
          <w:sz w:val="48"/>
          <w:szCs w:val="48"/>
        </w:rPr>
        <w:t>20</w:t>
      </w:r>
      <w:r w:rsidRPr="0098093A">
        <w:rPr>
          <w:rFonts w:eastAsia="楷体" w:hint="eastAsia"/>
          <w:b/>
          <w:bCs/>
          <w:sz w:val="48"/>
          <w:szCs w:val="48"/>
        </w:rPr>
        <w:t>24</w:t>
      </w:r>
      <w:r w:rsidRPr="0098093A">
        <w:rPr>
          <w:rFonts w:eastAsia="楷体"/>
          <w:b/>
          <w:bCs/>
          <w:sz w:val="48"/>
          <w:szCs w:val="48"/>
        </w:rPr>
        <w:t>—20</w:t>
      </w:r>
      <w:r w:rsidRPr="0098093A">
        <w:rPr>
          <w:rFonts w:eastAsia="楷体" w:hint="eastAsia"/>
          <w:b/>
          <w:bCs/>
          <w:sz w:val="48"/>
          <w:szCs w:val="48"/>
        </w:rPr>
        <w:t>25</w:t>
      </w:r>
      <w:r w:rsidRPr="0098093A">
        <w:rPr>
          <w:rFonts w:eastAsia="楷体" w:hint="eastAsia"/>
          <w:b/>
          <w:bCs/>
          <w:sz w:val="48"/>
          <w:szCs w:val="48"/>
        </w:rPr>
        <w:t>学年第</w:t>
      </w:r>
      <w:r>
        <w:rPr>
          <w:rFonts w:eastAsia="楷体" w:hint="eastAsia"/>
          <w:b/>
          <w:bCs/>
          <w:sz w:val="48"/>
          <w:szCs w:val="48"/>
        </w:rPr>
        <w:t>2</w:t>
      </w:r>
      <w:r w:rsidRPr="0098093A">
        <w:rPr>
          <w:rFonts w:eastAsia="楷体" w:hint="eastAsia"/>
          <w:b/>
          <w:bCs/>
          <w:sz w:val="48"/>
          <w:szCs w:val="48"/>
        </w:rPr>
        <w:t>学期</w:t>
      </w:r>
      <w:bookmarkEnd w:id="0"/>
      <w:bookmarkEnd w:id="1"/>
      <w:bookmarkEnd w:id="2"/>
      <w:bookmarkEnd w:id="3"/>
      <w:bookmarkEnd w:id="4"/>
      <w:bookmarkEnd w:id="5"/>
    </w:p>
    <w:p w14:paraId="524573BE" w14:textId="77777777" w:rsidR="002C526E" w:rsidRPr="0098093A" w:rsidRDefault="002C526E" w:rsidP="002C526E">
      <w:pPr>
        <w:jc w:val="center"/>
        <w:rPr>
          <w:rFonts w:eastAsia="楷体"/>
          <w:b/>
          <w:bCs/>
          <w:sz w:val="48"/>
          <w:szCs w:val="48"/>
        </w:rPr>
      </w:pPr>
      <w:bookmarkStart w:id="6" w:name="_Toc182424674"/>
      <w:bookmarkStart w:id="7" w:name="_Toc183203583"/>
      <w:bookmarkStart w:id="8" w:name="_Toc183204209"/>
      <w:bookmarkStart w:id="9" w:name="_Toc184120235"/>
      <w:bookmarkStart w:id="10" w:name="_Toc184922972"/>
      <w:bookmarkStart w:id="11" w:name="_Toc192585459"/>
      <w:r w:rsidRPr="0098093A">
        <w:rPr>
          <w:rFonts w:eastAsia="楷体" w:hint="eastAsia"/>
          <w:b/>
          <w:bCs/>
          <w:sz w:val="48"/>
          <w:szCs w:val="48"/>
        </w:rPr>
        <w:t>《</w:t>
      </w:r>
      <w:r>
        <w:rPr>
          <w:rFonts w:eastAsia="楷体" w:hint="eastAsia"/>
          <w:b/>
          <w:bCs/>
          <w:sz w:val="48"/>
          <w:szCs w:val="48"/>
        </w:rPr>
        <w:t>工程概论</w:t>
      </w:r>
      <w:r w:rsidRPr="0098093A">
        <w:rPr>
          <w:rFonts w:eastAsia="楷体" w:hint="eastAsia"/>
          <w:b/>
          <w:bCs/>
          <w:sz w:val="48"/>
          <w:szCs w:val="48"/>
        </w:rPr>
        <w:t>》</w:t>
      </w:r>
      <w:bookmarkEnd w:id="6"/>
      <w:bookmarkEnd w:id="7"/>
      <w:bookmarkEnd w:id="8"/>
      <w:bookmarkEnd w:id="9"/>
      <w:bookmarkEnd w:id="10"/>
      <w:bookmarkEnd w:id="11"/>
      <w:r w:rsidRPr="002C526E">
        <w:rPr>
          <w:rFonts w:eastAsia="楷体" w:hint="eastAsia"/>
          <w:b/>
          <w:bCs/>
          <w:sz w:val="48"/>
          <w:szCs w:val="48"/>
        </w:rPr>
        <w:t>工程项目管理第</w:t>
      </w:r>
      <w:r w:rsidRPr="002C526E">
        <w:rPr>
          <w:rFonts w:eastAsia="楷体" w:hint="eastAsia"/>
          <w:b/>
          <w:bCs/>
          <w:sz w:val="48"/>
          <w:szCs w:val="48"/>
        </w:rPr>
        <w:t>1</w:t>
      </w:r>
      <w:r w:rsidRPr="002C526E">
        <w:rPr>
          <w:rFonts w:eastAsia="楷体" w:hint="eastAsia"/>
          <w:b/>
          <w:bCs/>
          <w:sz w:val="48"/>
          <w:szCs w:val="48"/>
        </w:rPr>
        <w:t>章作业</w:t>
      </w:r>
    </w:p>
    <w:p w14:paraId="4D761897" w14:textId="77777777" w:rsidR="002C526E" w:rsidRDefault="002C526E" w:rsidP="002C526E">
      <w:pPr>
        <w:ind w:firstLine="2"/>
        <w:jc w:val="center"/>
        <w:rPr>
          <w:rFonts w:ascii="Calibri" w:hAnsi="Calibri"/>
          <w:szCs w:val="24"/>
        </w:rPr>
      </w:pPr>
    </w:p>
    <w:p w14:paraId="469A3E29" w14:textId="77777777" w:rsidR="002C526E" w:rsidRDefault="002C526E" w:rsidP="002C526E">
      <w:pPr>
        <w:ind w:firstLine="2"/>
        <w:jc w:val="center"/>
        <w:rPr>
          <w:rFonts w:ascii="Calibri" w:hAnsi="Calibri"/>
          <w:szCs w:val="24"/>
        </w:rPr>
      </w:pPr>
    </w:p>
    <w:p w14:paraId="264F748D" w14:textId="77777777" w:rsidR="002C526E" w:rsidRPr="0066520F" w:rsidRDefault="002C526E" w:rsidP="002C526E">
      <w:pPr>
        <w:ind w:firstLine="2"/>
        <w:jc w:val="center"/>
        <w:rPr>
          <w:rFonts w:eastAsia="楷体"/>
          <w:b/>
          <w:bCs/>
          <w:sz w:val="48"/>
          <w:szCs w:val="48"/>
        </w:rPr>
      </w:pPr>
      <w:r w:rsidRPr="002C526E">
        <w:rPr>
          <w:rFonts w:eastAsia="楷体" w:hint="eastAsia"/>
          <w:b/>
          <w:bCs/>
          <w:sz w:val="48"/>
          <w:szCs w:val="48"/>
        </w:rPr>
        <w:t>单项工程</w:t>
      </w:r>
      <w:r w:rsidRPr="002C526E">
        <w:rPr>
          <w:rFonts w:eastAsia="楷体" w:hint="eastAsia"/>
          <w:b/>
          <w:bCs/>
          <w:sz w:val="48"/>
          <w:szCs w:val="48"/>
        </w:rPr>
        <w:t>-</w:t>
      </w:r>
      <w:r w:rsidRPr="002C526E">
        <w:rPr>
          <w:rFonts w:eastAsia="楷体" w:hint="eastAsia"/>
          <w:b/>
          <w:bCs/>
          <w:sz w:val="48"/>
          <w:szCs w:val="48"/>
        </w:rPr>
        <w:t>单位工程</w:t>
      </w:r>
    </w:p>
    <w:p w14:paraId="51370DE7" w14:textId="77777777" w:rsidR="002C526E" w:rsidRDefault="002C526E" w:rsidP="002C526E">
      <w:pPr>
        <w:ind w:firstLine="2"/>
        <w:jc w:val="center"/>
        <w:rPr>
          <w:rFonts w:ascii="Calibri" w:hAnsi="Calibri"/>
          <w:szCs w:val="24"/>
        </w:rPr>
      </w:pPr>
    </w:p>
    <w:p w14:paraId="481D381A" w14:textId="77777777" w:rsidR="002C526E" w:rsidRDefault="002C526E" w:rsidP="002C526E">
      <w:pPr>
        <w:ind w:firstLine="2"/>
        <w:jc w:val="center"/>
        <w:rPr>
          <w:rFonts w:ascii="Calibri" w:hAnsi="Calibri"/>
          <w:szCs w:val="24"/>
        </w:rPr>
      </w:pPr>
    </w:p>
    <w:p w14:paraId="23FE077A" w14:textId="77777777" w:rsidR="002C526E" w:rsidRPr="002F78DC" w:rsidRDefault="002C526E" w:rsidP="002C526E">
      <w:pPr>
        <w:ind w:firstLine="2"/>
        <w:jc w:val="center"/>
        <w:rPr>
          <w:rFonts w:ascii="Calibri" w:hAnsi="Calibri"/>
          <w:szCs w:val="24"/>
        </w:rPr>
      </w:pPr>
    </w:p>
    <w:p w14:paraId="6371987A" w14:textId="77777777" w:rsidR="002C526E" w:rsidRPr="0098093A" w:rsidRDefault="002C526E" w:rsidP="002C526E">
      <w:pPr>
        <w:spacing w:line="960" w:lineRule="exact"/>
        <w:ind w:leftChars="200" w:left="480" w:firstLineChars="200" w:firstLine="643"/>
        <w:jc w:val="left"/>
        <w:rPr>
          <w:rFonts w:eastAsia="楷体"/>
          <w:b/>
          <w:color w:val="000000"/>
          <w:sz w:val="32"/>
          <w:szCs w:val="32"/>
          <w:u w:val="single"/>
        </w:rPr>
      </w:pPr>
      <w:r w:rsidRPr="0098093A">
        <w:rPr>
          <w:rFonts w:eastAsia="楷体" w:hint="eastAsia"/>
          <w:b/>
          <w:color w:val="000000"/>
          <w:sz w:val="32"/>
          <w:szCs w:val="32"/>
        </w:rPr>
        <w:t>学院名称</w:t>
      </w:r>
      <w:r w:rsidRPr="0098093A">
        <w:rPr>
          <w:rFonts w:eastAsia="楷体" w:hint="eastAsia"/>
          <w:b/>
          <w:color w:val="000000"/>
          <w:sz w:val="32"/>
          <w:szCs w:val="32"/>
          <w:u w:val="single"/>
        </w:rPr>
        <w:t xml:space="preserve">      </w:t>
      </w:r>
      <w:r w:rsidRPr="0098093A">
        <w:rPr>
          <w:rFonts w:eastAsia="楷体" w:hint="eastAsia"/>
          <w:b/>
          <w:color w:val="000000"/>
          <w:sz w:val="32"/>
          <w:szCs w:val="32"/>
          <w:u w:val="single"/>
        </w:rPr>
        <w:t>海洋与空间信息学院</w:t>
      </w:r>
      <w:r w:rsidRPr="0098093A">
        <w:rPr>
          <w:rFonts w:eastAsia="楷体" w:hint="eastAsia"/>
          <w:b/>
          <w:color w:val="000000"/>
          <w:sz w:val="32"/>
          <w:szCs w:val="32"/>
          <w:u w:val="single"/>
        </w:rPr>
        <w:t xml:space="preserve">         </w:t>
      </w:r>
    </w:p>
    <w:p w14:paraId="17F37343" w14:textId="77777777" w:rsidR="002C526E" w:rsidRPr="0098093A" w:rsidRDefault="002C526E" w:rsidP="002C526E">
      <w:pPr>
        <w:spacing w:line="960" w:lineRule="exact"/>
        <w:ind w:leftChars="200" w:left="480" w:firstLineChars="200" w:firstLine="643"/>
        <w:jc w:val="left"/>
        <w:rPr>
          <w:rFonts w:eastAsia="楷体"/>
          <w:b/>
          <w:color w:val="000000"/>
          <w:sz w:val="32"/>
          <w:szCs w:val="32"/>
          <w:u w:val="single"/>
        </w:rPr>
      </w:pPr>
      <w:r w:rsidRPr="0098093A">
        <w:rPr>
          <w:rFonts w:eastAsia="楷体" w:hint="eastAsia"/>
          <w:b/>
          <w:color w:val="000000"/>
          <w:sz w:val="32"/>
          <w:szCs w:val="32"/>
        </w:rPr>
        <w:t>专业班级</w:t>
      </w:r>
      <w:r w:rsidRPr="0098093A">
        <w:rPr>
          <w:rFonts w:eastAsia="楷体" w:hint="eastAsia"/>
          <w:b/>
          <w:color w:val="000000"/>
          <w:sz w:val="32"/>
          <w:szCs w:val="32"/>
          <w:u w:val="single"/>
        </w:rPr>
        <w:t xml:space="preserve">     </w:t>
      </w:r>
      <w:r w:rsidRPr="0098093A">
        <w:rPr>
          <w:rFonts w:eastAsia="楷体" w:hint="eastAsia"/>
          <w:b/>
          <w:sz w:val="32"/>
          <w:szCs w:val="32"/>
          <w:u w:val="single"/>
        </w:rPr>
        <w:t xml:space="preserve">  </w:t>
      </w:r>
      <w:r w:rsidRPr="0098093A">
        <w:rPr>
          <w:rFonts w:eastAsia="楷体" w:hint="eastAsia"/>
          <w:b/>
          <w:sz w:val="32"/>
          <w:szCs w:val="32"/>
          <w:u w:val="single"/>
        </w:rPr>
        <w:t>电子（实验）</w:t>
      </w:r>
      <w:r w:rsidRPr="0098093A">
        <w:rPr>
          <w:rFonts w:eastAsia="楷体" w:hint="eastAsia"/>
          <w:b/>
          <w:sz w:val="32"/>
          <w:szCs w:val="32"/>
          <w:u w:val="single"/>
        </w:rPr>
        <w:t xml:space="preserve">2201          </w:t>
      </w:r>
    </w:p>
    <w:p w14:paraId="71999D3D" w14:textId="77777777" w:rsidR="002C526E" w:rsidRPr="0098093A" w:rsidRDefault="002C526E" w:rsidP="002C526E">
      <w:pPr>
        <w:spacing w:line="960" w:lineRule="exact"/>
        <w:ind w:leftChars="200" w:left="480" w:firstLineChars="200" w:firstLine="643"/>
        <w:jc w:val="left"/>
        <w:rPr>
          <w:rFonts w:eastAsia="楷体"/>
          <w:b/>
          <w:color w:val="000000"/>
          <w:sz w:val="32"/>
          <w:szCs w:val="32"/>
          <w:u w:val="single"/>
        </w:rPr>
      </w:pPr>
      <w:r w:rsidRPr="0098093A">
        <w:rPr>
          <w:rFonts w:eastAsia="楷体" w:hint="eastAsia"/>
          <w:b/>
          <w:color w:val="000000"/>
          <w:sz w:val="32"/>
          <w:szCs w:val="32"/>
        </w:rPr>
        <w:t>学</w:t>
      </w:r>
      <w:r w:rsidRPr="0098093A">
        <w:rPr>
          <w:rFonts w:eastAsia="楷体" w:hint="eastAsia"/>
          <w:b/>
          <w:color w:val="000000"/>
          <w:sz w:val="32"/>
          <w:szCs w:val="32"/>
        </w:rPr>
        <w:t xml:space="preserve">    </w:t>
      </w:r>
      <w:r w:rsidRPr="0098093A">
        <w:rPr>
          <w:rFonts w:eastAsia="楷体" w:hint="eastAsia"/>
          <w:b/>
          <w:color w:val="000000"/>
          <w:sz w:val="32"/>
          <w:szCs w:val="32"/>
        </w:rPr>
        <w:t>号</w:t>
      </w:r>
      <w:r w:rsidRPr="0098093A">
        <w:rPr>
          <w:rFonts w:eastAsia="楷体" w:hint="eastAsia"/>
          <w:b/>
          <w:color w:val="000000"/>
          <w:sz w:val="32"/>
          <w:szCs w:val="32"/>
          <w:u w:val="single"/>
        </w:rPr>
        <w:t xml:space="preserve">          </w:t>
      </w:r>
      <w:r w:rsidRPr="0098093A">
        <w:rPr>
          <w:rFonts w:eastAsia="楷体" w:hint="eastAsia"/>
          <w:b/>
          <w:sz w:val="32"/>
          <w:szCs w:val="32"/>
          <w:u w:val="single"/>
        </w:rPr>
        <w:t xml:space="preserve">2209060418             </w:t>
      </w:r>
    </w:p>
    <w:p w14:paraId="2D322D70" w14:textId="77777777" w:rsidR="002C526E" w:rsidRPr="0098093A" w:rsidRDefault="002C526E" w:rsidP="002C526E">
      <w:pPr>
        <w:spacing w:line="960" w:lineRule="exact"/>
        <w:ind w:leftChars="200" w:left="480" w:firstLineChars="200" w:firstLine="643"/>
        <w:jc w:val="left"/>
        <w:rPr>
          <w:rFonts w:eastAsia="楷体"/>
          <w:b/>
          <w:sz w:val="32"/>
          <w:szCs w:val="32"/>
          <w:u w:val="single"/>
        </w:rPr>
      </w:pPr>
      <w:r w:rsidRPr="0098093A">
        <w:rPr>
          <w:rFonts w:eastAsia="楷体" w:hint="eastAsia"/>
          <w:b/>
          <w:color w:val="000000"/>
          <w:sz w:val="32"/>
          <w:szCs w:val="32"/>
        </w:rPr>
        <w:t>姓</w:t>
      </w:r>
      <w:r w:rsidRPr="0098093A">
        <w:rPr>
          <w:rFonts w:eastAsia="楷体" w:hint="eastAsia"/>
          <w:b/>
          <w:color w:val="000000"/>
          <w:sz w:val="32"/>
          <w:szCs w:val="32"/>
        </w:rPr>
        <w:t xml:space="preserve">    </w:t>
      </w:r>
      <w:r w:rsidRPr="0098093A">
        <w:rPr>
          <w:rFonts w:eastAsia="楷体" w:hint="eastAsia"/>
          <w:b/>
          <w:color w:val="000000"/>
          <w:sz w:val="32"/>
          <w:szCs w:val="32"/>
        </w:rPr>
        <w:t>名</w:t>
      </w:r>
      <w:r w:rsidRPr="0098093A">
        <w:rPr>
          <w:rFonts w:eastAsia="楷体" w:hint="eastAsia"/>
          <w:b/>
          <w:color w:val="000000"/>
          <w:sz w:val="32"/>
          <w:szCs w:val="32"/>
          <w:u w:val="single"/>
        </w:rPr>
        <w:t xml:space="preserve">             </w:t>
      </w:r>
      <w:r w:rsidRPr="0098093A">
        <w:rPr>
          <w:rFonts w:eastAsia="楷体" w:hint="eastAsia"/>
          <w:b/>
          <w:sz w:val="32"/>
          <w:szCs w:val="32"/>
          <w:u w:val="single"/>
        </w:rPr>
        <w:t>徐银</w:t>
      </w:r>
      <w:r w:rsidRPr="0098093A">
        <w:rPr>
          <w:rFonts w:eastAsia="楷体" w:hint="eastAsia"/>
          <w:b/>
          <w:sz w:val="32"/>
          <w:szCs w:val="32"/>
          <w:u w:val="single"/>
        </w:rPr>
        <w:t xml:space="preserve">                </w:t>
      </w:r>
    </w:p>
    <w:p w14:paraId="7905FA53" w14:textId="77777777" w:rsidR="002C526E" w:rsidRPr="0098093A" w:rsidRDefault="002C526E" w:rsidP="002C526E">
      <w:pPr>
        <w:rPr>
          <w:rFonts w:eastAsia="楷体"/>
          <w:b/>
          <w:color w:val="000000"/>
          <w:sz w:val="32"/>
          <w:szCs w:val="32"/>
        </w:rPr>
      </w:pPr>
    </w:p>
    <w:p w14:paraId="75613DC8" w14:textId="77777777" w:rsidR="002C526E" w:rsidRPr="0098093A" w:rsidRDefault="002C526E" w:rsidP="002C526E">
      <w:pPr>
        <w:rPr>
          <w:rFonts w:eastAsia="楷体"/>
          <w:b/>
          <w:bCs/>
          <w:color w:val="FF0000"/>
          <w:szCs w:val="22"/>
        </w:rPr>
      </w:pPr>
    </w:p>
    <w:p w14:paraId="2E8C16C5" w14:textId="77777777" w:rsidR="002C526E" w:rsidRPr="0098093A" w:rsidRDefault="002C526E" w:rsidP="002C526E">
      <w:pPr>
        <w:rPr>
          <w:rFonts w:eastAsia="楷体"/>
          <w:b/>
          <w:bCs/>
          <w:color w:val="FF0000"/>
          <w:szCs w:val="22"/>
        </w:rPr>
      </w:pPr>
    </w:p>
    <w:p w14:paraId="4F5259CF" w14:textId="77777777" w:rsidR="002C526E" w:rsidRPr="0098093A" w:rsidRDefault="002C526E" w:rsidP="002C526E">
      <w:pPr>
        <w:rPr>
          <w:rFonts w:eastAsia="楷体"/>
          <w:szCs w:val="24"/>
        </w:rPr>
      </w:pPr>
    </w:p>
    <w:p w14:paraId="173E0090" w14:textId="77777777" w:rsidR="00107B95" w:rsidRDefault="002C526E" w:rsidP="002C526E">
      <w:pPr>
        <w:jc w:val="center"/>
        <w:rPr>
          <w:rFonts w:eastAsia="楷体"/>
          <w:b/>
          <w:color w:val="000000"/>
          <w:sz w:val="36"/>
          <w:szCs w:val="36"/>
        </w:rPr>
        <w:sectPr w:rsidR="00107B9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pPr>
      <w:r w:rsidRPr="0098093A">
        <w:rPr>
          <w:rFonts w:eastAsia="楷体" w:hint="eastAsia"/>
          <w:b/>
          <w:color w:val="000000"/>
          <w:sz w:val="36"/>
          <w:szCs w:val="36"/>
        </w:rPr>
        <w:t>202</w:t>
      </w:r>
      <w:r>
        <w:rPr>
          <w:rFonts w:eastAsia="楷体" w:hint="eastAsia"/>
          <w:b/>
          <w:color w:val="000000"/>
          <w:sz w:val="36"/>
          <w:szCs w:val="36"/>
        </w:rPr>
        <w:t>5</w:t>
      </w:r>
      <w:r w:rsidRPr="0098093A">
        <w:rPr>
          <w:rFonts w:eastAsia="楷体" w:hint="eastAsia"/>
          <w:b/>
          <w:color w:val="000000"/>
          <w:sz w:val="36"/>
          <w:szCs w:val="36"/>
        </w:rPr>
        <w:t>年</w:t>
      </w:r>
      <w:r>
        <w:rPr>
          <w:rFonts w:eastAsia="楷体" w:hint="eastAsia"/>
          <w:b/>
          <w:color w:val="000000"/>
          <w:sz w:val="36"/>
          <w:szCs w:val="36"/>
        </w:rPr>
        <w:t>4</w:t>
      </w:r>
      <w:r w:rsidRPr="0098093A">
        <w:rPr>
          <w:rFonts w:eastAsia="楷体" w:hint="eastAsia"/>
          <w:b/>
          <w:color w:val="000000"/>
          <w:sz w:val="36"/>
          <w:szCs w:val="36"/>
        </w:rPr>
        <w:t>月</w:t>
      </w:r>
      <w:r>
        <w:rPr>
          <w:rFonts w:eastAsia="楷体" w:hint="eastAsia"/>
          <w:b/>
          <w:color w:val="000000"/>
          <w:sz w:val="36"/>
          <w:szCs w:val="36"/>
        </w:rPr>
        <w:t>1</w:t>
      </w:r>
      <w:r w:rsidR="00FC371A">
        <w:rPr>
          <w:rFonts w:eastAsia="楷体" w:hint="eastAsia"/>
          <w:b/>
          <w:color w:val="000000"/>
          <w:sz w:val="36"/>
          <w:szCs w:val="36"/>
        </w:rPr>
        <w:t>3</w:t>
      </w:r>
      <w:r w:rsidRPr="0098093A">
        <w:rPr>
          <w:rFonts w:eastAsia="楷体" w:hint="eastAsia"/>
          <w:b/>
          <w:color w:val="000000"/>
          <w:sz w:val="36"/>
          <w:szCs w:val="36"/>
        </w:rPr>
        <w:t>日</w:t>
      </w:r>
    </w:p>
    <w:p w14:paraId="259E9F6B" w14:textId="45413E5B" w:rsidR="002C526E" w:rsidRPr="002C526E" w:rsidRDefault="002C526E" w:rsidP="002C526E">
      <w:pPr>
        <w:pStyle w:val="a"/>
        <w:spacing w:before="312"/>
      </w:pPr>
      <w:r w:rsidRPr="002C526E">
        <w:rPr>
          <w:bdr w:val="none" w:sz="0" w:space="0" w:color="auto" w:frame="1"/>
        </w:rPr>
        <w:lastRenderedPageBreak/>
        <w:t>引言</w:t>
      </w:r>
    </w:p>
    <w:p w14:paraId="515689D6" w14:textId="54EF9C5F" w:rsidR="002C526E" w:rsidRPr="002C526E" w:rsidRDefault="002C526E" w:rsidP="002C526E">
      <w:pPr>
        <w:pStyle w:val="11"/>
        <w:ind w:firstLine="480"/>
      </w:pPr>
      <w:r w:rsidRPr="002C526E">
        <w:t>电子信息工程是一个涉及多个学科的领域，其项目通常具有高度的复杂性。该领域涵盖了模拟电子、数字电子、信号处理、通信、嵌入式系统、控制系统和计算机工程等广泛的专业知识。这种固有的广泛性导致项目需要整合各种不同的组件和处理错综复杂的相互依赖关系。为了有效地管理此类复杂的工作，采用分层的项目分解结构至关重要。</w:t>
      </w:r>
    </w:p>
    <w:p w14:paraId="7FF2B8E5" w14:textId="14446B35" w:rsidR="002C526E" w:rsidRPr="002C526E" w:rsidRDefault="002C526E" w:rsidP="002C526E">
      <w:pPr>
        <w:pStyle w:val="11"/>
        <w:ind w:firstLine="480"/>
      </w:pPr>
      <w:r w:rsidRPr="002C526E">
        <w:t>分层结构（如工作分解结构</w:t>
      </w:r>
      <w:r w:rsidRPr="002C526E">
        <w:t>(WBS)</w:t>
      </w:r>
      <w:r w:rsidRPr="002C526E">
        <w:t>）是项目管理人员的基本工具。它们通过将大型复杂项目分解为更小、更易于管理的组件来实现更好的规划、资源分配和进度跟踪。工作分解结构是对项目可交付成果的分层分解。它组织和定义了项目的全部范围。术语</w:t>
      </w:r>
      <w:r w:rsidRPr="002C526E">
        <w:t>“</w:t>
      </w:r>
      <w:r w:rsidRPr="002C526E">
        <w:t>单项工程</w:t>
      </w:r>
      <w:r w:rsidRPr="002C526E">
        <w:t>”</w:t>
      </w:r>
      <w:r w:rsidRPr="002C526E">
        <w:t>、</w:t>
      </w:r>
      <w:r w:rsidRPr="002C526E">
        <w:t>“</w:t>
      </w:r>
      <w:r w:rsidRPr="002C526E">
        <w:t>单位工程</w:t>
      </w:r>
      <w:r w:rsidRPr="002C526E">
        <w:t>”</w:t>
      </w:r>
      <w:r w:rsidRPr="002C526E">
        <w:t>、</w:t>
      </w:r>
      <w:r w:rsidRPr="002C526E">
        <w:t>“</w:t>
      </w:r>
      <w:r w:rsidRPr="002C526E">
        <w:t>分部工程</w:t>
      </w:r>
      <w:r w:rsidRPr="002C526E">
        <w:t>”</w:t>
      </w:r>
      <w:r w:rsidRPr="002C526E">
        <w:t>和</w:t>
      </w:r>
      <w:r w:rsidRPr="002C526E">
        <w:t>“</w:t>
      </w:r>
      <w:r w:rsidRPr="002C526E">
        <w:t>分项工程</w:t>
      </w:r>
      <w:r w:rsidRPr="002C526E">
        <w:t>”</w:t>
      </w:r>
      <w:r w:rsidRPr="002C526E">
        <w:t>代表了此层次结构中的不同级别。工作分解结构不仅有助于组织工作，还有助于确保所有项目方面都得到考虑，遵循</w:t>
      </w:r>
      <w:r w:rsidRPr="002C526E">
        <w:t xml:space="preserve">“100% </w:t>
      </w:r>
      <w:r w:rsidRPr="002C526E">
        <w:t>规则</w:t>
      </w:r>
      <w:r w:rsidRPr="002C526E">
        <w:t>”</w:t>
      </w:r>
      <w:r w:rsidRPr="002C526E">
        <w:t>，该规则规定工作分解结构必须包含所有项目可交付成果</w:t>
      </w:r>
      <w:r w:rsidRPr="002C526E">
        <w:t xml:space="preserve"> </w:t>
      </w:r>
      <w:r w:rsidRPr="002C526E">
        <w:rPr>
          <w:color w:val="575B5F"/>
          <w:bdr w:val="none" w:sz="0" w:space="0" w:color="auto" w:frame="1"/>
          <w:vertAlign w:val="superscript"/>
        </w:rPr>
        <w:t>2</w:t>
      </w:r>
      <w:r w:rsidRPr="002C526E">
        <w:t>。忽视哪怕是很小的组件也可能导致项目后期出现延误和预算超支。因此，理解电子信息工程项目管理中这些不同的层次级别对于项目的成功至关重要。本报告旨在定义和说明电子信息工程项目背景下的</w:t>
      </w:r>
      <w:r w:rsidRPr="002C526E">
        <w:t>“</w:t>
      </w:r>
      <w:r w:rsidRPr="002C526E">
        <w:t>单项工程</w:t>
      </w:r>
      <w:r w:rsidRPr="002C526E">
        <w:t>”</w:t>
      </w:r>
      <w:r w:rsidRPr="002C526E">
        <w:t>、</w:t>
      </w:r>
      <w:r w:rsidRPr="002C526E">
        <w:t>“</w:t>
      </w:r>
      <w:r w:rsidRPr="002C526E">
        <w:t>单位工程</w:t>
      </w:r>
      <w:r w:rsidRPr="002C526E">
        <w:t>”</w:t>
      </w:r>
      <w:r w:rsidRPr="002C526E">
        <w:t>、</w:t>
      </w:r>
      <w:r w:rsidRPr="002C526E">
        <w:t>“</w:t>
      </w:r>
      <w:r w:rsidRPr="002C526E">
        <w:t>分部工程</w:t>
      </w:r>
      <w:r w:rsidRPr="002C526E">
        <w:t>”</w:t>
      </w:r>
      <w:r w:rsidRPr="002C526E">
        <w:t>和</w:t>
      </w:r>
      <w:r w:rsidRPr="002C526E">
        <w:t>“</w:t>
      </w:r>
      <w:r w:rsidRPr="002C526E">
        <w:t>分项工程</w:t>
      </w:r>
      <w:r w:rsidRPr="002C526E">
        <w:t>”</w:t>
      </w:r>
      <w:r w:rsidRPr="002C526E">
        <w:t>的概念。</w:t>
      </w:r>
    </w:p>
    <w:p w14:paraId="1DAC2773" w14:textId="2A7F4020" w:rsidR="002C526E" w:rsidRPr="002C526E" w:rsidRDefault="002C526E" w:rsidP="002C526E">
      <w:pPr>
        <w:pStyle w:val="a"/>
        <w:spacing w:before="312"/>
      </w:pPr>
      <w:r w:rsidRPr="002C526E">
        <w:rPr>
          <w:bdr w:val="none" w:sz="0" w:space="0" w:color="auto" w:frame="1"/>
        </w:rPr>
        <w:t>电子信息工程中的单项工程</w:t>
      </w:r>
    </w:p>
    <w:p w14:paraId="70721CCC" w14:textId="77777777" w:rsidR="002C526E" w:rsidRPr="002C526E" w:rsidRDefault="002C526E" w:rsidP="002C526E">
      <w:pPr>
        <w:pStyle w:val="11"/>
        <w:ind w:firstLine="480"/>
      </w:pPr>
      <w:r w:rsidRPr="002C526E">
        <w:t>“</w:t>
      </w:r>
      <w:r w:rsidRPr="002C526E">
        <w:t>单项工程</w:t>
      </w:r>
      <w:r w:rsidRPr="002C526E">
        <w:t>”</w:t>
      </w:r>
      <w:r w:rsidRPr="002C526E">
        <w:t>可以明确地定义为电子信息工程领域内具有特定目标或成果的完整且独立的项目。它代表了本报告讨论的项目层次结构的最高级别。一个</w:t>
      </w:r>
      <w:r w:rsidRPr="002C526E">
        <w:t>“</w:t>
      </w:r>
      <w:r w:rsidRPr="002C526E">
        <w:t>单项工程</w:t>
      </w:r>
      <w:r w:rsidRPr="002C526E">
        <w:t>”</w:t>
      </w:r>
      <w:r w:rsidRPr="002C526E">
        <w:t>具有明确的范围、预算、时间表以及旨在解决特定问题或满足特定需求的特定可交付成果。它可以被视为包含若干较小的、相互关联的组件的总体项目。</w:t>
      </w:r>
    </w:p>
    <w:p w14:paraId="64C7BCE3" w14:textId="77777777" w:rsidR="002C526E" w:rsidRPr="002C526E" w:rsidRDefault="002C526E" w:rsidP="002C526E">
      <w:pPr>
        <w:pStyle w:val="11"/>
        <w:ind w:firstLine="480"/>
      </w:pPr>
      <w:r w:rsidRPr="002C526E">
        <w:t>以下是完整的电子信息工程项目的示例：</w:t>
      </w:r>
    </w:p>
    <w:p w14:paraId="5DA63731" w14:textId="43FE06EB" w:rsidR="002C526E" w:rsidRPr="002C526E" w:rsidRDefault="002C526E" w:rsidP="002C526E">
      <w:pPr>
        <w:pStyle w:val="11"/>
        <w:ind w:firstLine="482"/>
      </w:pPr>
      <w:r w:rsidRPr="002C526E">
        <w:rPr>
          <w:b/>
          <w:bCs/>
          <w:bdr w:val="none" w:sz="0" w:space="0" w:color="auto" w:frame="1"/>
        </w:rPr>
        <w:t>1</w:t>
      </w:r>
      <w:r>
        <w:rPr>
          <w:rFonts w:hint="eastAsia"/>
          <w:b/>
          <w:bCs/>
          <w:bdr w:val="none" w:sz="0" w:space="0" w:color="auto" w:frame="1"/>
        </w:rPr>
        <w:t xml:space="preserve">. </w:t>
      </w:r>
      <w:r w:rsidRPr="002C526E">
        <w:rPr>
          <w:b/>
          <w:bCs/>
          <w:bdr w:val="none" w:sz="0" w:space="0" w:color="auto" w:frame="1"/>
        </w:rPr>
        <w:t>智能家居系统的开发：</w:t>
      </w:r>
      <w:r w:rsidRPr="002C526E">
        <w:t>这需要设计、开发和实施一个综合系统，该系统集成了各种智能设备和技术，以自动化家庭功能，如照明、安全、气候控制和电器管理。最终目标是创建一个智能且互联的生活环境。智能家居系统日益普及，代表了各种电子信息工程领域的复杂集成，包括嵌入式系统、无线通信（</w:t>
      </w:r>
      <w:r w:rsidRPr="002C526E">
        <w:t>Wi-Fi</w:t>
      </w:r>
      <w:r w:rsidRPr="002C526E">
        <w:t>、蓝牙、</w:t>
      </w:r>
      <w:r w:rsidRPr="002C526E">
        <w:t>Zigbee</w:t>
      </w:r>
      <w:r w:rsidRPr="002C526E">
        <w:t>）、传感器技术和软件开发（移动应用程序、云平台）。此示例提供了一个广泛的范围，可以轻松地分解为更小的逻辑单元，使其非常适合说明项目</w:t>
      </w:r>
      <w:r w:rsidRPr="002C526E">
        <w:lastRenderedPageBreak/>
        <w:t>层次结构的后续级别。</w:t>
      </w:r>
    </w:p>
    <w:p w14:paraId="4CA02DC3" w14:textId="0533E952" w:rsidR="002C526E" w:rsidRPr="002C526E" w:rsidRDefault="002C526E" w:rsidP="002C526E">
      <w:pPr>
        <w:pStyle w:val="11"/>
        <w:ind w:firstLine="482"/>
      </w:pPr>
      <w:r w:rsidRPr="002C526E">
        <w:rPr>
          <w:b/>
          <w:bCs/>
          <w:bdr w:val="none" w:sz="0" w:space="0" w:color="auto" w:frame="1"/>
        </w:rPr>
        <w:t>2</w:t>
      </w:r>
      <w:r>
        <w:rPr>
          <w:rFonts w:hint="eastAsia"/>
          <w:b/>
          <w:bCs/>
          <w:bdr w:val="none" w:sz="0" w:space="0" w:color="auto" w:frame="1"/>
        </w:rPr>
        <w:t xml:space="preserve">. </w:t>
      </w:r>
      <w:r w:rsidRPr="002C526E">
        <w:rPr>
          <w:b/>
          <w:bCs/>
          <w:bdr w:val="none" w:sz="0" w:space="0" w:color="auto" w:frame="1"/>
        </w:rPr>
        <w:t>基于物联网的天气报告系统的设计与实现：</w:t>
      </w:r>
      <w:r w:rsidRPr="002C526E">
        <w:t>此项目涉及创建收集、传输、处理和显示天气数据的系统的完整生命周期。这包括设计和构建气象传感器、开发通信基础设施（可能使用</w:t>
      </w:r>
      <w:r w:rsidRPr="002C526E">
        <w:t xml:space="preserve"> MQTT </w:t>
      </w:r>
      <w:r w:rsidRPr="002C526E">
        <w:t>或</w:t>
      </w:r>
      <w:r w:rsidRPr="002C526E">
        <w:t xml:space="preserve"> CoAP </w:t>
      </w:r>
      <w:r w:rsidRPr="002C526E">
        <w:t>等协议）、设置基于云的数据存储和处理，以及创建用于可视化天气信息的用户界面（</w:t>
      </w:r>
      <w:r w:rsidRPr="002C526E">
        <w:t xml:space="preserve">Web </w:t>
      </w:r>
      <w:r w:rsidRPr="002C526E">
        <w:t>或移动应用程序）。此示例展示了物联网</w:t>
      </w:r>
      <w:r w:rsidRPr="002C526E">
        <w:t xml:space="preserve"> (IoT) </w:t>
      </w:r>
      <w:r w:rsidRPr="002C526E">
        <w:t>原理的应用，这些原理是现代电子信息工程的核心。它强调了硬件（传感器、微控制器）、软件（固件、云应用程序）和网络技术的集成。此示例从数据采集到用户呈现提供了清晰的进展，使其易于识别不同的阶段和组件。</w:t>
      </w:r>
    </w:p>
    <w:p w14:paraId="38087F50" w14:textId="5B312A36" w:rsidR="002C526E" w:rsidRPr="002C526E" w:rsidRDefault="002C526E" w:rsidP="002C526E">
      <w:pPr>
        <w:pStyle w:val="11"/>
        <w:ind w:firstLine="482"/>
      </w:pPr>
      <w:r w:rsidRPr="002C526E">
        <w:rPr>
          <w:b/>
          <w:bCs/>
          <w:bdr w:val="none" w:sz="0" w:space="0" w:color="auto" w:frame="1"/>
        </w:rPr>
        <w:t>3</w:t>
      </w:r>
      <w:r>
        <w:rPr>
          <w:rFonts w:hint="eastAsia"/>
          <w:b/>
          <w:bCs/>
          <w:bdr w:val="none" w:sz="0" w:space="0" w:color="auto" w:frame="1"/>
        </w:rPr>
        <w:t xml:space="preserve">. </w:t>
      </w:r>
      <w:r w:rsidRPr="002C526E">
        <w:rPr>
          <w:b/>
          <w:bCs/>
          <w:bdr w:val="none" w:sz="0" w:space="0" w:color="auto" w:frame="1"/>
        </w:rPr>
        <w:t>汽车高级驾驶辅助系统</w:t>
      </w:r>
      <w:r w:rsidRPr="002C526E">
        <w:rPr>
          <w:b/>
          <w:bCs/>
          <w:bdr w:val="none" w:sz="0" w:space="0" w:color="auto" w:frame="1"/>
        </w:rPr>
        <w:t xml:space="preserve"> (ADAS) </w:t>
      </w:r>
      <w:r w:rsidRPr="002C526E">
        <w:rPr>
          <w:b/>
          <w:bCs/>
          <w:bdr w:val="none" w:sz="0" w:space="0" w:color="auto" w:frame="1"/>
        </w:rPr>
        <w:t>的开发：</w:t>
      </w:r>
      <w:r w:rsidRPr="002C526E">
        <w:t>这个</w:t>
      </w:r>
      <w:r w:rsidRPr="002C526E">
        <w:t>“</w:t>
      </w:r>
      <w:r w:rsidRPr="002C526E">
        <w:t>单项工程</w:t>
      </w:r>
      <w:r w:rsidRPr="002C526E">
        <w:t>”</w:t>
      </w:r>
      <w:r w:rsidRPr="002C526E">
        <w:t>可能涉及设计和实现一个辅助驾驶员完成诸如车道保持、自适应巡航控制和自动紧急制动等任务的系统。这将需要集成各种传感器（摄像头、雷达、激光雷达）、嵌入式处理单元和控制算法，以提高车辆安全性和驾驶员便利性。</w:t>
      </w:r>
      <w:r w:rsidRPr="002C526E">
        <w:t xml:space="preserve">ADAS </w:t>
      </w:r>
      <w:r w:rsidRPr="002C526E">
        <w:t>代表了电子信息工程的前沿应用，结合了实时信号处理、计算机视觉、传感器融合和复杂的控制系统。此示例展示了一个具有重大安全意义和复杂技术要求的项目，进一步强调了结构化项目管理的必要性。</w:t>
      </w:r>
    </w:p>
    <w:p w14:paraId="3908E200" w14:textId="77777777" w:rsidR="002C526E" w:rsidRPr="002C526E" w:rsidRDefault="002C526E" w:rsidP="002C526E">
      <w:pPr>
        <w:pStyle w:val="11"/>
        <w:ind w:firstLine="480"/>
      </w:pPr>
      <w:r w:rsidRPr="002C526E">
        <w:t>智能家居系统的范围包括若干关键家庭功能的自动化，主要目标是提高居住者的舒适性、安全性、能源效率和便利性</w:t>
      </w:r>
      <w:r w:rsidRPr="002C526E">
        <w:t xml:space="preserve"> </w:t>
      </w:r>
      <w:r w:rsidRPr="002C526E">
        <w:rPr>
          <w:color w:val="575B5F"/>
          <w:bdr w:val="none" w:sz="0" w:space="0" w:color="auto" w:frame="1"/>
          <w:vertAlign w:val="superscript"/>
        </w:rPr>
        <w:t>16</w:t>
      </w:r>
      <w:r w:rsidRPr="002C526E">
        <w:t>。基于物联网的天气报告系统的范围包括能够准确收集和传播实时天气信息的端到端系统的开发，其目标是向用户提供及时可靠的数据</w:t>
      </w:r>
      <w:r w:rsidRPr="002C526E">
        <w:t xml:space="preserve"> </w:t>
      </w:r>
      <w:r w:rsidRPr="002C526E">
        <w:rPr>
          <w:color w:val="575B5F"/>
          <w:bdr w:val="none" w:sz="0" w:space="0" w:color="auto" w:frame="1"/>
          <w:vertAlign w:val="superscript"/>
        </w:rPr>
        <w:t>21</w:t>
      </w:r>
      <w:r w:rsidRPr="002C526E">
        <w:t>。</w:t>
      </w:r>
      <w:r w:rsidRPr="002C526E">
        <w:t xml:space="preserve">ADAS </w:t>
      </w:r>
      <w:r w:rsidRPr="002C526E">
        <w:t>的范围涉及特定驾驶员辅助功能的设计和实现，其总体目标是通过减轻驾驶员错误和改善整体驾驶体验来提高车辆安全性。</w:t>
      </w:r>
    </w:p>
    <w:p w14:paraId="24D2EDD9" w14:textId="0EDA6815" w:rsidR="002C526E" w:rsidRPr="002C526E" w:rsidRDefault="002C526E" w:rsidP="002C526E">
      <w:pPr>
        <w:pStyle w:val="a"/>
        <w:spacing w:before="312"/>
      </w:pPr>
      <w:r w:rsidRPr="002C526E">
        <w:rPr>
          <w:bdr w:val="none" w:sz="0" w:space="0" w:color="auto" w:frame="1"/>
        </w:rPr>
        <w:t>电子信息工程中的单位工程</w:t>
      </w:r>
    </w:p>
    <w:p w14:paraId="4AFB5B1F" w14:textId="77777777" w:rsidR="002C526E" w:rsidRPr="002C526E" w:rsidRDefault="002C526E" w:rsidP="002C526E">
      <w:pPr>
        <w:pStyle w:val="11"/>
        <w:ind w:firstLine="480"/>
      </w:pPr>
      <w:r w:rsidRPr="002C526E">
        <w:t>“</w:t>
      </w:r>
      <w:r w:rsidRPr="002C526E">
        <w:t>单位工程</w:t>
      </w:r>
      <w:r w:rsidRPr="002C526E">
        <w:t>”</w:t>
      </w:r>
      <w:r w:rsidRPr="002C526E">
        <w:t>定义为</w:t>
      </w:r>
      <w:r w:rsidRPr="002C526E">
        <w:t>“</w:t>
      </w:r>
      <w:r w:rsidRPr="002C526E">
        <w:t>单项工程</w:t>
      </w:r>
      <w:r w:rsidRPr="002C526E">
        <w:t>”</w:t>
      </w:r>
      <w:r w:rsidRPr="002C526E">
        <w:t>内的一个主要的、相对独立的子系统或组件。它代表了一个重要的功能模块，有助于实现</w:t>
      </w:r>
      <w:r w:rsidRPr="002C526E">
        <w:t>“</w:t>
      </w:r>
      <w:r w:rsidRPr="002C526E">
        <w:t>单项工程</w:t>
      </w:r>
      <w:r w:rsidRPr="002C526E">
        <w:t>”</w:t>
      </w:r>
      <w:r w:rsidRPr="002C526E">
        <w:t>的总体目标，并且通常可以在一定程度上独立地进行设计、开发和测试。</w:t>
      </w:r>
    </w:p>
    <w:p w14:paraId="27E3A46E" w14:textId="77777777" w:rsidR="002C526E" w:rsidRPr="002C526E" w:rsidRDefault="002C526E" w:rsidP="002C526E">
      <w:pPr>
        <w:pStyle w:val="11"/>
        <w:ind w:firstLine="480"/>
      </w:pPr>
      <w:r w:rsidRPr="002C526E">
        <w:t>根据前面的示例，每个</w:t>
      </w:r>
      <w:r w:rsidRPr="002C526E">
        <w:t>“</w:t>
      </w:r>
      <w:r w:rsidRPr="002C526E">
        <w:t>单项工程</w:t>
      </w:r>
      <w:r w:rsidRPr="002C526E">
        <w:t>”</w:t>
      </w:r>
      <w:r w:rsidRPr="002C526E">
        <w:t>可以分解为潜在的</w:t>
      </w:r>
      <w:r w:rsidRPr="002C526E">
        <w:t>“</w:t>
      </w:r>
      <w:r w:rsidRPr="002C526E">
        <w:t>单位工程</w:t>
      </w:r>
      <w:r w:rsidRPr="002C526E">
        <w:t>”</w:t>
      </w:r>
      <w:r w:rsidRPr="002C526E">
        <w:t>：</w:t>
      </w:r>
    </w:p>
    <w:p w14:paraId="6327E694" w14:textId="37D4BC49" w:rsidR="002C526E" w:rsidRPr="002C526E" w:rsidRDefault="002C526E" w:rsidP="002C526E">
      <w:pPr>
        <w:pStyle w:val="11"/>
        <w:ind w:firstLine="482"/>
      </w:pPr>
      <w:r w:rsidRPr="002C526E">
        <w:rPr>
          <w:b/>
          <w:bCs/>
          <w:bdr w:val="none" w:sz="0" w:space="0" w:color="auto" w:frame="1"/>
        </w:rPr>
        <w:t>1</w:t>
      </w:r>
      <w:r>
        <w:rPr>
          <w:rFonts w:hint="eastAsia"/>
          <w:b/>
          <w:bCs/>
          <w:bdr w:val="none" w:sz="0" w:space="0" w:color="auto" w:frame="1"/>
        </w:rPr>
        <w:t xml:space="preserve">. </w:t>
      </w:r>
      <w:r w:rsidRPr="002C526E">
        <w:rPr>
          <w:b/>
          <w:bCs/>
          <w:bdr w:val="none" w:sz="0" w:space="0" w:color="auto" w:frame="1"/>
        </w:rPr>
        <w:t>智能家居系统的开发：</w:t>
      </w:r>
    </w:p>
    <w:p w14:paraId="0CC594B5" w14:textId="07A32788" w:rsidR="002C526E" w:rsidRPr="002C526E" w:rsidRDefault="002C526E" w:rsidP="002C526E">
      <w:pPr>
        <w:pStyle w:val="11"/>
        <w:numPr>
          <w:ilvl w:val="0"/>
          <w:numId w:val="13"/>
        </w:numPr>
        <w:ind w:left="0" w:firstLine="480"/>
      </w:pPr>
      <w:r w:rsidRPr="002C526E">
        <w:t>智能安防子系统：负责所有安全相关的功能，包括智能锁、监控摄像头、运动探测器和报警系统。</w:t>
      </w:r>
    </w:p>
    <w:p w14:paraId="12E6AE89" w14:textId="34B95C52" w:rsidR="002C526E" w:rsidRPr="002C526E" w:rsidRDefault="002C526E" w:rsidP="002C526E">
      <w:pPr>
        <w:pStyle w:val="11"/>
        <w:numPr>
          <w:ilvl w:val="0"/>
          <w:numId w:val="13"/>
        </w:numPr>
        <w:ind w:left="0" w:firstLine="480"/>
      </w:pPr>
      <w:r w:rsidRPr="002C526E">
        <w:lastRenderedPageBreak/>
        <w:t>智能照明子系统：管理自动化照明的所有方面，包括智能灯泡、调光器、开关，以及可能与自然光传感器集成。</w:t>
      </w:r>
    </w:p>
    <w:p w14:paraId="36C27BE3" w14:textId="5AA7C31B" w:rsidR="002C526E" w:rsidRPr="002C526E" w:rsidRDefault="002C526E" w:rsidP="002C526E">
      <w:pPr>
        <w:pStyle w:val="11"/>
        <w:numPr>
          <w:ilvl w:val="0"/>
          <w:numId w:val="13"/>
        </w:numPr>
        <w:ind w:left="0" w:firstLine="480"/>
      </w:pPr>
      <w:r w:rsidRPr="002C526E">
        <w:t>智能气候控制子系统：通过智能恒温器、自动通风口以及与</w:t>
      </w:r>
      <w:r w:rsidRPr="002C526E">
        <w:t xml:space="preserve"> HVAC </w:t>
      </w:r>
      <w:r w:rsidRPr="002C526E">
        <w:t>系统的集成来控制家庭的温度和湿度。</w:t>
      </w:r>
    </w:p>
    <w:p w14:paraId="5E177D31" w14:textId="70F4C0B1" w:rsidR="002C526E" w:rsidRPr="002C526E" w:rsidRDefault="002C526E" w:rsidP="002C526E">
      <w:pPr>
        <w:pStyle w:val="11"/>
        <w:numPr>
          <w:ilvl w:val="0"/>
          <w:numId w:val="13"/>
        </w:numPr>
        <w:ind w:left="0" w:firstLine="480"/>
      </w:pPr>
      <w:r w:rsidRPr="002C526E">
        <w:t>智能电器控制子系统：能够远程控制和自动化各种家用电器，如咖啡机、洗衣机和烤箱。</w:t>
      </w:r>
    </w:p>
    <w:p w14:paraId="462AB6D0" w14:textId="789136FD" w:rsidR="002C526E" w:rsidRPr="002C526E" w:rsidRDefault="002C526E" w:rsidP="002C526E">
      <w:pPr>
        <w:pStyle w:val="11"/>
        <w:numPr>
          <w:ilvl w:val="0"/>
          <w:numId w:val="13"/>
        </w:numPr>
        <w:ind w:left="0" w:firstLine="480"/>
      </w:pPr>
      <w:r w:rsidRPr="002C526E">
        <w:t>中央控制与通信单元：作为智能家居系统的</w:t>
      </w:r>
      <w:r w:rsidRPr="002C526E">
        <w:t>“</w:t>
      </w:r>
      <w:r w:rsidRPr="002C526E">
        <w:t>大脑</w:t>
      </w:r>
      <w:r w:rsidRPr="002C526E">
        <w:t>”</w:t>
      </w:r>
      <w:r w:rsidRPr="002C526E">
        <w:t>，负责协调和管理所有其他子系统，通常涉及智能中心或云平台。</w:t>
      </w:r>
    </w:p>
    <w:p w14:paraId="6FB4269F" w14:textId="3F3196E4" w:rsidR="002C526E" w:rsidRPr="002C526E" w:rsidRDefault="002C526E" w:rsidP="002C526E">
      <w:pPr>
        <w:pStyle w:val="11"/>
        <w:ind w:firstLine="482"/>
      </w:pPr>
      <w:r w:rsidRPr="002C526E">
        <w:rPr>
          <w:b/>
          <w:bCs/>
          <w:bdr w:val="none" w:sz="0" w:space="0" w:color="auto" w:frame="1"/>
        </w:rPr>
        <w:t>2</w:t>
      </w:r>
      <w:r>
        <w:rPr>
          <w:rFonts w:hint="eastAsia"/>
          <w:b/>
          <w:bCs/>
          <w:bdr w:val="none" w:sz="0" w:space="0" w:color="auto" w:frame="1"/>
        </w:rPr>
        <w:t xml:space="preserve">. </w:t>
      </w:r>
      <w:r w:rsidRPr="002C526E">
        <w:rPr>
          <w:b/>
          <w:bCs/>
          <w:bdr w:val="none" w:sz="0" w:space="0" w:color="auto" w:frame="1"/>
        </w:rPr>
        <w:t>基于物联网的天气报告系统</w:t>
      </w:r>
    </w:p>
    <w:p w14:paraId="6D3A9287" w14:textId="237F5AE8" w:rsidR="002C526E" w:rsidRPr="002C526E" w:rsidRDefault="002C526E" w:rsidP="002C526E">
      <w:pPr>
        <w:pStyle w:val="11"/>
        <w:numPr>
          <w:ilvl w:val="1"/>
          <w:numId w:val="15"/>
        </w:numPr>
        <w:ind w:left="0" w:firstLine="480"/>
      </w:pPr>
      <w:r w:rsidRPr="002C526E">
        <w:t>传感器数据采集单元：专注于各种气象传感器（温度、湿度、压力、风速、降雨量）的选择、集成和校准。</w:t>
      </w:r>
    </w:p>
    <w:p w14:paraId="7B142D1D" w14:textId="67CF4002" w:rsidR="002C526E" w:rsidRPr="002C526E" w:rsidRDefault="002C526E" w:rsidP="002C526E">
      <w:pPr>
        <w:pStyle w:val="11"/>
        <w:numPr>
          <w:ilvl w:val="1"/>
          <w:numId w:val="15"/>
        </w:numPr>
        <w:ind w:left="0" w:firstLine="480"/>
      </w:pPr>
      <w:r w:rsidRPr="002C526E">
        <w:t>数据传输与通信单元：处理收集到的传感器数据到云端的可靠传输，可能使用</w:t>
      </w:r>
      <w:r w:rsidRPr="002C526E">
        <w:t xml:space="preserve"> Wi-Fi</w:t>
      </w:r>
      <w:r w:rsidRPr="002C526E">
        <w:t>、蜂窝或</w:t>
      </w:r>
      <w:r w:rsidRPr="002C526E">
        <w:t xml:space="preserve"> </w:t>
      </w:r>
      <w:proofErr w:type="spellStart"/>
      <w:r w:rsidRPr="002C526E">
        <w:t>LoRaWAN</w:t>
      </w:r>
      <w:proofErr w:type="spellEnd"/>
      <w:r w:rsidRPr="002C526E">
        <w:t xml:space="preserve"> </w:t>
      </w:r>
      <w:r w:rsidRPr="002C526E">
        <w:t>等无线技术。</w:t>
      </w:r>
    </w:p>
    <w:p w14:paraId="5013BD47" w14:textId="3AB45762" w:rsidR="002C526E" w:rsidRPr="002C526E" w:rsidRDefault="002C526E" w:rsidP="002C526E">
      <w:pPr>
        <w:pStyle w:val="11"/>
        <w:numPr>
          <w:ilvl w:val="1"/>
          <w:numId w:val="15"/>
        </w:numPr>
        <w:ind w:left="0" w:firstLine="480"/>
      </w:pPr>
      <w:r w:rsidRPr="002C526E">
        <w:t>云数据处理与存储单元：负责在</w:t>
      </w:r>
      <w:proofErr w:type="gramStart"/>
      <w:r w:rsidRPr="002C526E">
        <w:t>云环境</w:t>
      </w:r>
      <w:proofErr w:type="gramEnd"/>
      <w:r w:rsidRPr="002C526E">
        <w:t>中接收、存储、处理和分析天气数据。</w:t>
      </w:r>
    </w:p>
    <w:p w14:paraId="20511D7E" w14:textId="14D782BE" w:rsidR="002C526E" w:rsidRPr="002C526E" w:rsidRDefault="002C526E" w:rsidP="002C526E">
      <w:pPr>
        <w:pStyle w:val="11"/>
        <w:numPr>
          <w:ilvl w:val="1"/>
          <w:numId w:val="15"/>
        </w:numPr>
        <w:ind w:left="0" w:firstLine="480"/>
      </w:pPr>
      <w:r w:rsidRPr="002C526E">
        <w:t>用户界面与可视化单元：涉及开发一个</w:t>
      </w:r>
      <w:r w:rsidRPr="002C526E">
        <w:t xml:space="preserve"> Web </w:t>
      </w:r>
      <w:r w:rsidRPr="002C526E">
        <w:t>或移动应用程序，使用户能够以用户友好的格式访问和查看处理后的天气数据。</w:t>
      </w:r>
    </w:p>
    <w:p w14:paraId="62E5364D" w14:textId="77777777" w:rsidR="002C526E" w:rsidRPr="002C526E" w:rsidRDefault="002C526E" w:rsidP="002C526E">
      <w:pPr>
        <w:pStyle w:val="11"/>
        <w:numPr>
          <w:ilvl w:val="1"/>
          <w:numId w:val="15"/>
        </w:numPr>
        <w:ind w:left="0" w:firstLine="480"/>
      </w:pPr>
      <w:r w:rsidRPr="002C526E">
        <w:t>电源管理与供应单元：确保天气报告系统所有组件（包括传感器、通信模块和处理单元）的稳定高效供电。</w:t>
      </w:r>
    </w:p>
    <w:p w14:paraId="0E610569" w14:textId="498F8C7E" w:rsidR="002C526E" w:rsidRPr="002C526E" w:rsidRDefault="00FA5293" w:rsidP="002C526E">
      <w:pPr>
        <w:pStyle w:val="11"/>
        <w:ind w:firstLine="482"/>
      </w:pPr>
      <w:r w:rsidRPr="002C526E">
        <w:rPr>
          <w:b/>
          <w:bCs/>
          <w:bdr w:val="none" w:sz="0" w:space="0" w:color="auto" w:frame="1"/>
        </w:rPr>
        <w:t>3</w:t>
      </w:r>
      <w:r>
        <w:rPr>
          <w:rFonts w:hint="eastAsia"/>
          <w:b/>
          <w:bCs/>
          <w:bdr w:val="none" w:sz="0" w:space="0" w:color="auto" w:frame="1"/>
        </w:rPr>
        <w:t xml:space="preserve">. </w:t>
      </w:r>
      <w:r w:rsidRPr="002C526E">
        <w:rPr>
          <w:b/>
          <w:bCs/>
          <w:bdr w:val="none" w:sz="0" w:space="0" w:color="auto" w:frame="1"/>
        </w:rPr>
        <w:t>汽车高级驾驶辅助系统</w:t>
      </w:r>
    </w:p>
    <w:p w14:paraId="3B195407" w14:textId="77777777" w:rsidR="002C526E" w:rsidRPr="002C526E" w:rsidRDefault="002C526E" w:rsidP="00FA5293">
      <w:pPr>
        <w:pStyle w:val="11"/>
        <w:numPr>
          <w:ilvl w:val="1"/>
          <w:numId w:val="15"/>
        </w:numPr>
        <w:ind w:left="0" w:firstLine="480"/>
      </w:pPr>
      <w:r w:rsidRPr="002C526E">
        <w:t>感知单元：负责使用各种传感器（如摄像头、雷达和激光雷达）收集车辆周围环境的信息。</w:t>
      </w:r>
    </w:p>
    <w:p w14:paraId="55B963F0" w14:textId="77777777" w:rsidR="002C526E" w:rsidRPr="002C526E" w:rsidRDefault="002C526E" w:rsidP="00FA5293">
      <w:pPr>
        <w:pStyle w:val="11"/>
        <w:numPr>
          <w:ilvl w:val="1"/>
          <w:numId w:val="15"/>
        </w:numPr>
        <w:ind w:left="0" w:firstLine="480"/>
      </w:pPr>
      <w:r w:rsidRPr="002C526E">
        <w:t>传感器融合与处理单元：集成和处理来自多个传感器的数据，以创建对环境的全面理解。</w:t>
      </w:r>
    </w:p>
    <w:p w14:paraId="443BCE65" w14:textId="77777777" w:rsidR="002C526E" w:rsidRPr="002C526E" w:rsidRDefault="002C526E" w:rsidP="00FA5293">
      <w:pPr>
        <w:pStyle w:val="11"/>
        <w:numPr>
          <w:ilvl w:val="1"/>
          <w:numId w:val="15"/>
        </w:numPr>
        <w:ind w:left="0" w:firstLine="480"/>
      </w:pPr>
      <w:r w:rsidRPr="002C526E">
        <w:t>决策与规划单元：使用处理后的环境数据来制定关于车辆控制的决策，例如车道保持或制动。</w:t>
      </w:r>
    </w:p>
    <w:p w14:paraId="4569DB39" w14:textId="77777777" w:rsidR="002C526E" w:rsidRPr="002C526E" w:rsidRDefault="002C526E" w:rsidP="00FA5293">
      <w:pPr>
        <w:pStyle w:val="11"/>
        <w:numPr>
          <w:ilvl w:val="1"/>
          <w:numId w:val="15"/>
        </w:numPr>
        <w:ind w:left="0" w:firstLine="480"/>
      </w:pPr>
      <w:r w:rsidRPr="002C526E">
        <w:t>执行与控制单元：通过控制车辆的转向、油门和制动来执行规划单元做出的决策。</w:t>
      </w:r>
    </w:p>
    <w:p w14:paraId="090BEE14" w14:textId="77777777" w:rsidR="002C526E" w:rsidRPr="002C526E" w:rsidRDefault="002C526E" w:rsidP="00FA5293">
      <w:pPr>
        <w:pStyle w:val="11"/>
        <w:numPr>
          <w:ilvl w:val="1"/>
          <w:numId w:val="15"/>
        </w:numPr>
        <w:ind w:left="0" w:firstLine="480"/>
      </w:pPr>
      <w:r w:rsidRPr="002C526E">
        <w:t>人机界面</w:t>
      </w:r>
      <w:r w:rsidRPr="002C526E">
        <w:t xml:space="preserve"> (HMI) </w:t>
      </w:r>
      <w:r w:rsidRPr="002C526E">
        <w:t>单元：向驾驶员提供信息，并允许驾驶员输入和控制</w:t>
      </w:r>
      <w:r w:rsidRPr="002C526E">
        <w:t xml:space="preserve"> ADAS </w:t>
      </w:r>
      <w:r w:rsidRPr="002C526E">
        <w:t>功能。</w:t>
      </w:r>
    </w:p>
    <w:p w14:paraId="4264EFC7" w14:textId="61C90C26" w:rsidR="002C526E" w:rsidRDefault="002C526E" w:rsidP="002C526E">
      <w:pPr>
        <w:pStyle w:val="11"/>
        <w:ind w:firstLine="480"/>
      </w:pPr>
      <w:r w:rsidRPr="002C526E">
        <w:lastRenderedPageBreak/>
        <w:t>表</w:t>
      </w:r>
      <w:r w:rsidR="00FA5293">
        <w:rPr>
          <w:rFonts w:hint="eastAsia"/>
        </w:rPr>
        <w:t>1</w:t>
      </w:r>
      <w:r w:rsidRPr="002C526E">
        <w:t>显示了每个</w:t>
      </w:r>
      <w:r w:rsidRPr="002C526E">
        <w:t>“</w:t>
      </w:r>
      <w:r w:rsidRPr="002C526E">
        <w:t>单项工程</w:t>
      </w:r>
      <w:r w:rsidRPr="002C526E">
        <w:t>”</w:t>
      </w:r>
      <w:r w:rsidRPr="002C526E">
        <w:t>及其组成</w:t>
      </w:r>
      <w:r w:rsidRPr="002C526E">
        <w:t>“</w:t>
      </w:r>
      <w:r w:rsidRPr="002C526E">
        <w:t>单位工程</w:t>
      </w:r>
      <w:r w:rsidRPr="002C526E">
        <w:t>”</w:t>
      </w:r>
      <w:r w:rsidRPr="002C526E">
        <w:t>的细分以及简要说明：</w:t>
      </w:r>
    </w:p>
    <w:p w14:paraId="03E2E2A5" w14:textId="449ECBAB" w:rsidR="00FA5293" w:rsidRPr="002C526E" w:rsidRDefault="00FA5293" w:rsidP="00FA5293">
      <w:pPr>
        <w:pStyle w:val="af3"/>
        <w:spacing w:afterLines="0" w:after="0" w:line="240" w:lineRule="auto"/>
      </w:pPr>
      <w:r>
        <w:rPr>
          <w:rFonts w:hint="eastAsia"/>
        </w:rPr>
        <w:t>表</w:t>
      </w:r>
      <w:r>
        <w:rPr>
          <w:rFonts w:hint="eastAsia"/>
        </w:rPr>
        <w:t xml:space="preserve">1 </w:t>
      </w:r>
      <w:r>
        <w:rPr>
          <w:rFonts w:hint="eastAsia"/>
        </w:rPr>
        <w:t>单项工程与单位工程功能说明</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2508"/>
        <w:gridCol w:w="4382"/>
      </w:tblGrid>
      <w:tr w:rsidR="008D0AF4" w:rsidRPr="00107B95" w14:paraId="08FDABD8" w14:textId="77777777" w:rsidTr="008D0AF4">
        <w:tc>
          <w:tcPr>
            <w:tcW w:w="852" w:type="pct"/>
            <w:tcBorders>
              <w:top w:val="single" w:sz="12" w:space="0" w:color="auto"/>
              <w:bottom w:val="single" w:sz="12" w:space="0" w:color="auto"/>
            </w:tcBorders>
            <w:vAlign w:val="center"/>
          </w:tcPr>
          <w:p w14:paraId="29C447F1" w14:textId="1B41CFA0"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单项工程</w:t>
            </w:r>
          </w:p>
        </w:tc>
        <w:tc>
          <w:tcPr>
            <w:tcW w:w="1510" w:type="pct"/>
            <w:tcBorders>
              <w:top w:val="single" w:sz="12" w:space="0" w:color="auto"/>
              <w:bottom w:val="single" w:sz="12" w:space="0" w:color="auto"/>
            </w:tcBorders>
            <w:vAlign w:val="center"/>
          </w:tcPr>
          <w:p w14:paraId="6A08BD41" w14:textId="46C6F96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单位工程</w:t>
            </w:r>
          </w:p>
        </w:tc>
        <w:tc>
          <w:tcPr>
            <w:tcW w:w="2638" w:type="pct"/>
            <w:tcBorders>
              <w:top w:val="single" w:sz="12" w:space="0" w:color="auto"/>
              <w:bottom w:val="single" w:sz="12" w:space="0" w:color="auto"/>
            </w:tcBorders>
            <w:vAlign w:val="center"/>
          </w:tcPr>
          <w:p w14:paraId="6C5160DB"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功能</w:t>
            </w:r>
          </w:p>
        </w:tc>
      </w:tr>
      <w:tr w:rsidR="008D0AF4" w:rsidRPr="00107B95" w14:paraId="60356DBF" w14:textId="77777777" w:rsidTr="008D0AF4">
        <w:tc>
          <w:tcPr>
            <w:tcW w:w="852" w:type="pct"/>
            <w:vMerge w:val="restart"/>
            <w:tcBorders>
              <w:top w:val="single" w:sz="12" w:space="0" w:color="auto"/>
            </w:tcBorders>
            <w:vAlign w:val="center"/>
          </w:tcPr>
          <w:p w14:paraId="06B641BB"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智能家居系统</w:t>
            </w:r>
          </w:p>
        </w:tc>
        <w:tc>
          <w:tcPr>
            <w:tcW w:w="1510" w:type="pct"/>
            <w:tcBorders>
              <w:top w:val="single" w:sz="12" w:space="0" w:color="auto"/>
            </w:tcBorders>
            <w:vAlign w:val="center"/>
          </w:tcPr>
          <w:p w14:paraId="1904689F"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智能安防子系统</w:t>
            </w:r>
          </w:p>
        </w:tc>
        <w:tc>
          <w:tcPr>
            <w:tcW w:w="2638" w:type="pct"/>
            <w:tcBorders>
              <w:top w:val="single" w:sz="12" w:space="0" w:color="auto"/>
            </w:tcBorders>
            <w:vAlign w:val="center"/>
          </w:tcPr>
          <w:p w14:paraId="592E4C64"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提供安全功能，如智能锁、摄像头、运动探测器和警报。</w:t>
            </w:r>
          </w:p>
        </w:tc>
      </w:tr>
      <w:tr w:rsidR="008D0AF4" w:rsidRPr="00107B95" w14:paraId="08B9EDDA" w14:textId="77777777" w:rsidTr="008D0AF4">
        <w:tc>
          <w:tcPr>
            <w:tcW w:w="852" w:type="pct"/>
            <w:vMerge/>
            <w:vAlign w:val="center"/>
          </w:tcPr>
          <w:p w14:paraId="7CC014EB" w14:textId="77777777" w:rsidR="008D0AF4" w:rsidRPr="00107B95" w:rsidRDefault="008D0AF4" w:rsidP="00FC371A">
            <w:pPr>
              <w:widowControl/>
              <w:spacing w:line="300" w:lineRule="auto"/>
              <w:jc w:val="center"/>
              <w:rPr>
                <w:rFonts w:ascii="times" w:hAnsi="times" w:cs="Arial"/>
                <w:color w:val="1B1C1D"/>
                <w:kern w:val="0"/>
                <w:szCs w:val="24"/>
              </w:rPr>
            </w:pPr>
          </w:p>
        </w:tc>
        <w:tc>
          <w:tcPr>
            <w:tcW w:w="1510" w:type="pct"/>
            <w:vAlign w:val="center"/>
          </w:tcPr>
          <w:p w14:paraId="6FEF8815"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智能照明子系统</w:t>
            </w:r>
          </w:p>
        </w:tc>
        <w:tc>
          <w:tcPr>
            <w:tcW w:w="2638" w:type="pct"/>
            <w:vAlign w:val="center"/>
          </w:tcPr>
          <w:p w14:paraId="534492A0"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使用智能灯泡、调光器和开关控制和自动化家庭照明。</w:t>
            </w:r>
          </w:p>
        </w:tc>
      </w:tr>
      <w:tr w:rsidR="008D0AF4" w:rsidRPr="00107B95" w14:paraId="67F34093" w14:textId="77777777" w:rsidTr="008D0AF4">
        <w:tc>
          <w:tcPr>
            <w:tcW w:w="852" w:type="pct"/>
            <w:vMerge/>
            <w:vAlign w:val="center"/>
          </w:tcPr>
          <w:p w14:paraId="5FE682FC" w14:textId="77777777" w:rsidR="008D0AF4" w:rsidRPr="00107B95" w:rsidRDefault="008D0AF4" w:rsidP="00FC371A">
            <w:pPr>
              <w:widowControl/>
              <w:spacing w:line="300" w:lineRule="auto"/>
              <w:jc w:val="center"/>
              <w:rPr>
                <w:rFonts w:ascii="times" w:hAnsi="times" w:cs="Arial"/>
                <w:color w:val="1B1C1D"/>
                <w:kern w:val="0"/>
                <w:szCs w:val="24"/>
              </w:rPr>
            </w:pPr>
          </w:p>
        </w:tc>
        <w:tc>
          <w:tcPr>
            <w:tcW w:w="1510" w:type="pct"/>
            <w:vAlign w:val="center"/>
          </w:tcPr>
          <w:p w14:paraId="293BDFA1"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智能气候控制子系统</w:t>
            </w:r>
          </w:p>
        </w:tc>
        <w:tc>
          <w:tcPr>
            <w:tcW w:w="2638" w:type="pct"/>
            <w:vAlign w:val="center"/>
          </w:tcPr>
          <w:p w14:paraId="78FEF468"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通过智能恒温器管理温度和湿度。</w:t>
            </w:r>
          </w:p>
        </w:tc>
      </w:tr>
      <w:tr w:rsidR="008D0AF4" w:rsidRPr="00107B95" w14:paraId="025721DA" w14:textId="77777777" w:rsidTr="008D0AF4">
        <w:tc>
          <w:tcPr>
            <w:tcW w:w="852" w:type="pct"/>
            <w:vMerge/>
            <w:vAlign w:val="center"/>
          </w:tcPr>
          <w:p w14:paraId="7A013EE9" w14:textId="77777777" w:rsidR="008D0AF4" w:rsidRPr="00107B95" w:rsidRDefault="008D0AF4" w:rsidP="00FC371A">
            <w:pPr>
              <w:widowControl/>
              <w:spacing w:line="300" w:lineRule="auto"/>
              <w:jc w:val="center"/>
              <w:rPr>
                <w:rFonts w:ascii="times" w:hAnsi="times" w:cs="Arial"/>
                <w:color w:val="1B1C1D"/>
                <w:kern w:val="0"/>
                <w:szCs w:val="24"/>
              </w:rPr>
            </w:pPr>
          </w:p>
        </w:tc>
        <w:tc>
          <w:tcPr>
            <w:tcW w:w="1510" w:type="pct"/>
            <w:vAlign w:val="center"/>
          </w:tcPr>
          <w:p w14:paraId="1CD765FC"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智能电器控制子系统</w:t>
            </w:r>
          </w:p>
        </w:tc>
        <w:tc>
          <w:tcPr>
            <w:tcW w:w="2638" w:type="pct"/>
            <w:vAlign w:val="center"/>
          </w:tcPr>
          <w:p w14:paraId="0E703969"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实现家用电器的远程控制和自动化。</w:t>
            </w:r>
          </w:p>
        </w:tc>
      </w:tr>
      <w:tr w:rsidR="008D0AF4" w:rsidRPr="00107B95" w14:paraId="72C8854C" w14:textId="77777777" w:rsidTr="008D0AF4">
        <w:tc>
          <w:tcPr>
            <w:tcW w:w="852" w:type="pct"/>
            <w:vMerge/>
            <w:tcBorders>
              <w:bottom w:val="single" w:sz="8" w:space="0" w:color="auto"/>
            </w:tcBorders>
            <w:vAlign w:val="center"/>
          </w:tcPr>
          <w:p w14:paraId="63BA5E37" w14:textId="77777777" w:rsidR="008D0AF4" w:rsidRPr="00107B95" w:rsidRDefault="008D0AF4" w:rsidP="00FC371A">
            <w:pPr>
              <w:widowControl/>
              <w:spacing w:line="300" w:lineRule="auto"/>
              <w:jc w:val="center"/>
              <w:rPr>
                <w:rFonts w:ascii="times" w:hAnsi="times" w:cs="Arial"/>
                <w:color w:val="1B1C1D"/>
                <w:kern w:val="0"/>
                <w:szCs w:val="24"/>
              </w:rPr>
            </w:pPr>
          </w:p>
        </w:tc>
        <w:tc>
          <w:tcPr>
            <w:tcW w:w="1510" w:type="pct"/>
            <w:tcBorders>
              <w:bottom w:val="single" w:sz="8" w:space="0" w:color="auto"/>
            </w:tcBorders>
            <w:vAlign w:val="center"/>
          </w:tcPr>
          <w:p w14:paraId="7FBD62C2"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中央控制与通信单元</w:t>
            </w:r>
          </w:p>
        </w:tc>
        <w:tc>
          <w:tcPr>
            <w:tcW w:w="2638" w:type="pct"/>
            <w:tcBorders>
              <w:bottom w:val="single" w:sz="8" w:space="0" w:color="auto"/>
            </w:tcBorders>
            <w:vAlign w:val="center"/>
          </w:tcPr>
          <w:p w14:paraId="1F82AA35"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集成和管理所有其他智能家居子系统，通常使用智能中心或云平台。</w:t>
            </w:r>
          </w:p>
        </w:tc>
      </w:tr>
      <w:tr w:rsidR="008D0AF4" w:rsidRPr="00107B95" w14:paraId="21097CD9" w14:textId="77777777" w:rsidTr="008D0AF4">
        <w:tc>
          <w:tcPr>
            <w:tcW w:w="852" w:type="pct"/>
            <w:vMerge w:val="restart"/>
            <w:tcBorders>
              <w:top w:val="single" w:sz="8" w:space="0" w:color="auto"/>
            </w:tcBorders>
            <w:vAlign w:val="center"/>
          </w:tcPr>
          <w:p w14:paraId="11AEB0D8"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基于物联网的天气报告系统</w:t>
            </w:r>
          </w:p>
        </w:tc>
        <w:tc>
          <w:tcPr>
            <w:tcW w:w="1510" w:type="pct"/>
            <w:tcBorders>
              <w:top w:val="single" w:sz="8" w:space="0" w:color="auto"/>
            </w:tcBorders>
            <w:vAlign w:val="center"/>
          </w:tcPr>
          <w:p w14:paraId="75C3083C"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传感器数据采集单元</w:t>
            </w:r>
          </w:p>
        </w:tc>
        <w:tc>
          <w:tcPr>
            <w:tcW w:w="2638" w:type="pct"/>
            <w:tcBorders>
              <w:top w:val="single" w:sz="8" w:space="0" w:color="auto"/>
            </w:tcBorders>
            <w:vAlign w:val="center"/>
          </w:tcPr>
          <w:p w14:paraId="561FE7B9"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选择、集成和校准气象传感器（温度、湿度、压力、风速、降雨量）。</w:t>
            </w:r>
          </w:p>
        </w:tc>
      </w:tr>
      <w:tr w:rsidR="008D0AF4" w:rsidRPr="00107B95" w14:paraId="683D9497" w14:textId="77777777" w:rsidTr="008D0AF4">
        <w:tc>
          <w:tcPr>
            <w:tcW w:w="852" w:type="pct"/>
            <w:vMerge/>
            <w:vAlign w:val="center"/>
          </w:tcPr>
          <w:p w14:paraId="0407661B" w14:textId="77777777" w:rsidR="008D0AF4" w:rsidRPr="00107B95" w:rsidRDefault="008D0AF4" w:rsidP="00FC371A">
            <w:pPr>
              <w:widowControl/>
              <w:spacing w:line="300" w:lineRule="auto"/>
              <w:jc w:val="center"/>
              <w:rPr>
                <w:rFonts w:ascii="times" w:hAnsi="times" w:cs="Arial"/>
                <w:color w:val="1B1C1D"/>
                <w:kern w:val="0"/>
                <w:szCs w:val="24"/>
              </w:rPr>
            </w:pPr>
          </w:p>
        </w:tc>
        <w:tc>
          <w:tcPr>
            <w:tcW w:w="1510" w:type="pct"/>
            <w:vAlign w:val="center"/>
          </w:tcPr>
          <w:p w14:paraId="2AE4C20C"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数据传输与通信单元</w:t>
            </w:r>
          </w:p>
        </w:tc>
        <w:tc>
          <w:tcPr>
            <w:tcW w:w="2638" w:type="pct"/>
            <w:vAlign w:val="center"/>
          </w:tcPr>
          <w:p w14:paraId="24F50E98"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处理传感器数据到云端的无线传输。</w:t>
            </w:r>
          </w:p>
        </w:tc>
      </w:tr>
      <w:tr w:rsidR="008D0AF4" w:rsidRPr="00107B95" w14:paraId="77BACD34" w14:textId="77777777" w:rsidTr="008D0AF4">
        <w:tc>
          <w:tcPr>
            <w:tcW w:w="852" w:type="pct"/>
            <w:vMerge/>
            <w:vAlign w:val="center"/>
          </w:tcPr>
          <w:p w14:paraId="1D7A479D" w14:textId="77777777" w:rsidR="008D0AF4" w:rsidRPr="00107B95" w:rsidRDefault="008D0AF4" w:rsidP="00FC371A">
            <w:pPr>
              <w:widowControl/>
              <w:spacing w:line="300" w:lineRule="auto"/>
              <w:jc w:val="center"/>
              <w:rPr>
                <w:rFonts w:ascii="times" w:hAnsi="times" w:cs="Arial"/>
                <w:color w:val="1B1C1D"/>
                <w:kern w:val="0"/>
                <w:szCs w:val="24"/>
              </w:rPr>
            </w:pPr>
          </w:p>
        </w:tc>
        <w:tc>
          <w:tcPr>
            <w:tcW w:w="1510" w:type="pct"/>
            <w:vAlign w:val="center"/>
          </w:tcPr>
          <w:p w14:paraId="771A14F1"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云数据处理存储单元</w:t>
            </w:r>
          </w:p>
        </w:tc>
        <w:tc>
          <w:tcPr>
            <w:tcW w:w="2638" w:type="pct"/>
            <w:vAlign w:val="center"/>
          </w:tcPr>
          <w:p w14:paraId="3EA2699F"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在云端接收存储处理分析天气数据。</w:t>
            </w:r>
          </w:p>
        </w:tc>
      </w:tr>
      <w:tr w:rsidR="008D0AF4" w:rsidRPr="00107B95" w14:paraId="1A2675A4" w14:textId="77777777" w:rsidTr="008D0AF4">
        <w:tc>
          <w:tcPr>
            <w:tcW w:w="852" w:type="pct"/>
            <w:vMerge/>
            <w:vAlign w:val="center"/>
          </w:tcPr>
          <w:p w14:paraId="545F38ED" w14:textId="77777777" w:rsidR="008D0AF4" w:rsidRPr="00107B95" w:rsidRDefault="008D0AF4" w:rsidP="00FC371A">
            <w:pPr>
              <w:widowControl/>
              <w:spacing w:line="300" w:lineRule="auto"/>
              <w:jc w:val="center"/>
              <w:rPr>
                <w:rFonts w:ascii="times" w:hAnsi="times" w:cs="Arial"/>
                <w:color w:val="1B1C1D"/>
                <w:kern w:val="0"/>
                <w:szCs w:val="24"/>
              </w:rPr>
            </w:pPr>
          </w:p>
        </w:tc>
        <w:tc>
          <w:tcPr>
            <w:tcW w:w="1510" w:type="pct"/>
            <w:vAlign w:val="center"/>
          </w:tcPr>
          <w:p w14:paraId="6417D1CF"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用户界面可视化单元</w:t>
            </w:r>
          </w:p>
        </w:tc>
        <w:tc>
          <w:tcPr>
            <w:tcW w:w="2638" w:type="pct"/>
            <w:vAlign w:val="center"/>
          </w:tcPr>
          <w:p w14:paraId="00D8D9C1"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开发一个</w:t>
            </w:r>
            <w:r w:rsidRPr="00107B95">
              <w:rPr>
                <w:rFonts w:ascii="times" w:hAnsi="times" w:cs="Arial" w:hint="eastAsia"/>
                <w:color w:val="1B1C1D"/>
                <w:kern w:val="0"/>
                <w:szCs w:val="24"/>
              </w:rPr>
              <w:t xml:space="preserve"> Web </w:t>
            </w:r>
            <w:r w:rsidRPr="00107B95">
              <w:rPr>
                <w:rFonts w:ascii="times" w:hAnsi="times" w:cs="Arial" w:hint="eastAsia"/>
                <w:color w:val="1B1C1D"/>
                <w:kern w:val="0"/>
                <w:szCs w:val="24"/>
              </w:rPr>
              <w:t>或移动应用程序，供用户访问和查看处理后的天气数据。</w:t>
            </w:r>
          </w:p>
        </w:tc>
      </w:tr>
      <w:tr w:rsidR="008D0AF4" w:rsidRPr="00107B95" w14:paraId="7507F44A" w14:textId="77777777" w:rsidTr="008D0AF4">
        <w:tc>
          <w:tcPr>
            <w:tcW w:w="852" w:type="pct"/>
            <w:vMerge/>
            <w:tcBorders>
              <w:bottom w:val="single" w:sz="8" w:space="0" w:color="auto"/>
            </w:tcBorders>
            <w:vAlign w:val="center"/>
          </w:tcPr>
          <w:p w14:paraId="507BD4B8" w14:textId="77777777" w:rsidR="008D0AF4" w:rsidRPr="00107B95" w:rsidRDefault="008D0AF4" w:rsidP="00FC371A">
            <w:pPr>
              <w:widowControl/>
              <w:spacing w:line="300" w:lineRule="auto"/>
              <w:jc w:val="center"/>
              <w:rPr>
                <w:rFonts w:ascii="times" w:hAnsi="times" w:cs="Arial"/>
                <w:color w:val="1B1C1D"/>
                <w:kern w:val="0"/>
                <w:szCs w:val="24"/>
              </w:rPr>
            </w:pPr>
          </w:p>
        </w:tc>
        <w:tc>
          <w:tcPr>
            <w:tcW w:w="1510" w:type="pct"/>
            <w:tcBorders>
              <w:bottom w:val="single" w:sz="8" w:space="0" w:color="auto"/>
            </w:tcBorders>
            <w:vAlign w:val="center"/>
          </w:tcPr>
          <w:p w14:paraId="399C6867"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电源管理与供应单元</w:t>
            </w:r>
          </w:p>
        </w:tc>
        <w:tc>
          <w:tcPr>
            <w:tcW w:w="2638" w:type="pct"/>
            <w:tcBorders>
              <w:bottom w:val="single" w:sz="8" w:space="0" w:color="auto"/>
            </w:tcBorders>
            <w:vAlign w:val="center"/>
          </w:tcPr>
          <w:p w14:paraId="405E1993"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确保所有系统组件的稳定高效供电。</w:t>
            </w:r>
          </w:p>
        </w:tc>
      </w:tr>
      <w:tr w:rsidR="008D0AF4" w:rsidRPr="00107B95" w14:paraId="6A5169B8" w14:textId="77777777" w:rsidTr="008D0AF4">
        <w:tc>
          <w:tcPr>
            <w:tcW w:w="852" w:type="pct"/>
            <w:vMerge w:val="restart"/>
            <w:tcBorders>
              <w:top w:val="single" w:sz="8" w:space="0" w:color="auto"/>
            </w:tcBorders>
            <w:vAlign w:val="center"/>
          </w:tcPr>
          <w:p w14:paraId="4D33BD8F"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汽车高级驾驶辅助系统</w:t>
            </w:r>
            <w:r w:rsidRPr="00107B95">
              <w:rPr>
                <w:rFonts w:ascii="times" w:hAnsi="times" w:cs="Arial" w:hint="eastAsia"/>
                <w:color w:val="1B1C1D"/>
                <w:kern w:val="0"/>
                <w:szCs w:val="24"/>
              </w:rPr>
              <w:t xml:space="preserve"> (ADAS)</w:t>
            </w:r>
          </w:p>
        </w:tc>
        <w:tc>
          <w:tcPr>
            <w:tcW w:w="1510" w:type="pct"/>
            <w:tcBorders>
              <w:top w:val="single" w:sz="8" w:space="0" w:color="auto"/>
            </w:tcBorders>
            <w:vAlign w:val="center"/>
          </w:tcPr>
          <w:p w14:paraId="54FBE865"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感知单元</w:t>
            </w:r>
          </w:p>
        </w:tc>
        <w:tc>
          <w:tcPr>
            <w:tcW w:w="2638" w:type="pct"/>
            <w:tcBorders>
              <w:top w:val="single" w:sz="8" w:space="0" w:color="auto"/>
            </w:tcBorders>
            <w:vAlign w:val="center"/>
          </w:tcPr>
          <w:p w14:paraId="5F0F558A"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使用摄像头、雷达和激光雷达收集车辆周围环境的信息。</w:t>
            </w:r>
          </w:p>
        </w:tc>
      </w:tr>
      <w:tr w:rsidR="008D0AF4" w:rsidRPr="00107B95" w14:paraId="63EF9AAC" w14:textId="77777777" w:rsidTr="008D0AF4">
        <w:tc>
          <w:tcPr>
            <w:tcW w:w="852" w:type="pct"/>
            <w:vMerge/>
            <w:vAlign w:val="center"/>
          </w:tcPr>
          <w:p w14:paraId="5051A8D6" w14:textId="77777777" w:rsidR="008D0AF4" w:rsidRPr="00107B95" w:rsidRDefault="008D0AF4" w:rsidP="00FC371A">
            <w:pPr>
              <w:widowControl/>
              <w:spacing w:line="300" w:lineRule="auto"/>
              <w:jc w:val="center"/>
              <w:rPr>
                <w:rFonts w:ascii="times" w:hAnsi="times" w:cs="Arial"/>
                <w:color w:val="1B1C1D"/>
                <w:kern w:val="0"/>
                <w:szCs w:val="24"/>
              </w:rPr>
            </w:pPr>
          </w:p>
        </w:tc>
        <w:tc>
          <w:tcPr>
            <w:tcW w:w="1510" w:type="pct"/>
            <w:vAlign w:val="center"/>
          </w:tcPr>
          <w:p w14:paraId="67C6F048"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传感器融合处理单元</w:t>
            </w:r>
          </w:p>
        </w:tc>
        <w:tc>
          <w:tcPr>
            <w:tcW w:w="2638" w:type="pct"/>
            <w:vAlign w:val="center"/>
          </w:tcPr>
          <w:p w14:paraId="55FCF27D"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集成和处理来自多个传感器的数据，以创建对环境的全面理解。</w:t>
            </w:r>
          </w:p>
        </w:tc>
      </w:tr>
      <w:tr w:rsidR="008D0AF4" w:rsidRPr="00107B95" w14:paraId="1504BAF3" w14:textId="77777777" w:rsidTr="008D0AF4">
        <w:tc>
          <w:tcPr>
            <w:tcW w:w="852" w:type="pct"/>
            <w:vMerge/>
            <w:vAlign w:val="center"/>
          </w:tcPr>
          <w:p w14:paraId="7A0D9C96" w14:textId="77777777" w:rsidR="008D0AF4" w:rsidRPr="00107B95" w:rsidRDefault="008D0AF4" w:rsidP="00FC371A">
            <w:pPr>
              <w:widowControl/>
              <w:spacing w:line="300" w:lineRule="auto"/>
              <w:jc w:val="center"/>
              <w:rPr>
                <w:rFonts w:ascii="times" w:hAnsi="times" w:cs="Arial"/>
                <w:color w:val="1B1C1D"/>
                <w:kern w:val="0"/>
                <w:szCs w:val="24"/>
              </w:rPr>
            </w:pPr>
          </w:p>
        </w:tc>
        <w:tc>
          <w:tcPr>
            <w:tcW w:w="1510" w:type="pct"/>
            <w:vAlign w:val="center"/>
          </w:tcPr>
          <w:p w14:paraId="773D1A1A"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决策与规划单元</w:t>
            </w:r>
          </w:p>
        </w:tc>
        <w:tc>
          <w:tcPr>
            <w:tcW w:w="2638" w:type="pct"/>
            <w:vAlign w:val="center"/>
          </w:tcPr>
          <w:p w14:paraId="7E1F6222"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使用处理后的环境数据来制定关于车辆控制（车道保持、制动）的决策。</w:t>
            </w:r>
          </w:p>
        </w:tc>
      </w:tr>
      <w:tr w:rsidR="008D0AF4" w:rsidRPr="00107B95" w14:paraId="7F717FE5" w14:textId="77777777" w:rsidTr="008D0AF4">
        <w:tc>
          <w:tcPr>
            <w:tcW w:w="852" w:type="pct"/>
            <w:vMerge/>
            <w:vAlign w:val="center"/>
          </w:tcPr>
          <w:p w14:paraId="7184B4D8" w14:textId="77777777" w:rsidR="008D0AF4" w:rsidRPr="00107B95" w:rsidRDefault="008D0AF4" w:rsidP="00FC371A">
            <w:pPr>
              <w:widowControl/>
              <w:spacing w:line="300" w:lineRule="auto"/>
              <w:jc w:val="center"/>
              <w:rPr>
                <w:rFonts w:ascii="times" w:hAnsi="times" w:cs="Arial"/>
                <w:color w:val="1B1C1D"/>
                <w:kern w:val="0"/>
                <w:szCs w:val="24"/>
              </w:rPr>
            </w:pPr>
          </w:p>
        </w:tc>
        <w:tc>
          <w:tcPr>
            <w:tcW w:w="1510" w:type="pct"/>
            <w:vAlign w:val="center"/>
          </w:tcPr>
          <w:p w14:paraId="0B1AC7FF"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执行与控制单元</w:t>
            </w:r>
          </w:p>
        </w:tc>
        <w:tc>
          <w:tcPr>
            <w:tcW w:w="2638" w:type="pct"/>
            <w:vAlign w:val="center"/>
          </w:tcPr>
          <w:p w14:paraId="1D772920"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通过操纵车辆的转向、油门和制动来执行控制决策。</w:t>
            </w:r>
          </w:p>
        </w:tc>
      </w:tr>
      <w:tr w:rsidR="008D0AF4" w:rsidRPr="00107B95" w14:paraId="54CC05B6" w14:textId="77777777" w:rsidTr="008D0AF4">
        <w:tc>
          <w:tcPr>
            <w:tcW w:w="852" w:type="pct"/>
            <w:vMerge/>
            <w:tcBorders>
              <w:bottom w:val="single" w:sz="12" w:space="0" w:color="auto"/>
            </w:tcBorders>
            <w:vAlign w:val="center"/>
          </w:tcPr>
          <w:p w14:paraId="40447B23" w14:textId="77777777" w:rsidR="008D0AF4" w:rsidRPr="00107B95" w:rsidRDefault="008D0AF4" w:rsidP="00FC371A">
            <w:pPr>
              <w:widowControl/>
              <w:spacing w:line="300" w:lineRule="auto"/>
              <w:jc w:val="center"/>
              <w:rPr>
                <w:rFonts w:ascii="times" w:hAnsi="times" w:cs="Arial"/>
                <w:color w:val="1B1C1D"/>
                <w:kern w:val="0"/>
                <w:szCs w:val="24"/>
              </w:rPr>
            </w:pPr>
          </w:p>
        </w:tc>
        <w:tc>
          <w:tcPr>
            <w:tcW w:w="1510" w:type="pct"/>
            <w:tcBorders>
              <w:bottom w:val="single" w:sz="12" w:space="0" w:color="auto"/>
            </w:tcBorders>
            <w:vAlign w:val="center"/>
          </w:tcPr>
          <w:p w14:paraId="1E34CCCD"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人机界面</w:t>
            </w:r>
            <w:r w:rsidRPr="00107B95">
              <w:rPr>
                <w:rFonts w:ascii="times" w:hAnsi="times" w:cs="Arial" w:hint="eastAsia"/>
                <w:color w:val="1B1C1D"/>
                <w:kern w:val="0"/>
                <w:szCs w:val="24"/>
              </w:rPr>
              <w:t xml:space="preserve"> (HMI) </w:t>
            </w:r>
            <w:r w:rsidRPr="00107B95">
              <w:rPr>
                <w:rFonts w:ascii="times" w:hAnsi="times" w:cs="Arial" w:hint="eastAsia"/>
                <w:color w:val="1B1C1D"/>
                <w:kern w:val="0"/>
                <w:szCs w:val="24"/>
              </w:rPr>
              <w:t>单元</w:t>
            </w:r>
          </w:p>
        </w:tc>
        <w:tc>
          <w:tcPr>
            <w:tcW w:w="2638" w:type="pct"/>
            <w:tcBorders>
              <w:bottom w:val="single" w:sz="12" w:space="0" w:color="auto"/>
            </w:tcBorders>
            <w:vAlign w:val="center"/>
          </w:tcPr>
          <w:p w14:paraId="6AA19B34" w14:textId="77777777" w:rsidR="008D0AF4" w:rsidRPr="00107B95" w:rsidRDefault="008D0AF4" w:rsidP="00FC371A">
            <w:pPr>
              <w:widowControl/>
              <w:spacing w:line="300" w:lineRule="auto"/>
              <w:jc w:val="center"/>
              <w:rPr>
                <w:rFonts w:ascii="times" w:hAnsi="times" w:cs="Arial"/>
                <w:color w:val="1B1C1D"/>
                <w:kern w:val="0"/>
                <w:szCs w:val="24"/>
              </w:rPr>
            </w:pPr>
            <w:r w:rsidRPr="00107B95">
              <w:rPr>
                <w:rFonts w:ascii="times" w:hAnsi="times" w:cs="Arial" w:hint="eastAsia"/>
                <w:color w:val="1B1C1D"/>
                <w:kern w:val="0"/>
                <w:szCs w:val="24"/>
              </w:rPr>
              <w:t>向驾驶员提供信息，并允许驾驶员输入和控制</w:t>
            </w:r>
            <w:r w:rsidRPr="00107B95">
              <w:rPr>
                <w:rFonts w:ascii="times" w:hAnsi="times" w:cs="Arial" w:hint="eastAsia"/>
                <w:color w:val="1B1C1D"/>
                <w:kern w:val="0"/>
                <w:szCs w:val="24"/>
              </w:rPr>
              <w:t xml:space="preserve"> ADAS </w:t>
            </w:r>
            <w:r w:rsidRPr="00107B95">
              <w:rPr>
                <w:rFonts w:ascii="times" w:hAnsi="times" w:cs="Arial" w:hint="eastAsia"/>
                <w:color w:val="1B1C1D"/>
                <w:kern w:val="0"/>
                <w:szCs w:val="24"/>
              </w:rPr>
              <w:t>功能。</w:t>
            </w:r>
          </w:p>
        </w:tc>
      </w:tr>
    </w:tbl>
    <w:p w14:paraId="17A11049" w14:textId="7EDF4D16" w:rsidR="002C526E" w:rsidRPr="00FC371A" w:rsidRDefault="002C526E" w:rsidP="00FC371A">
      <w:pPr>
        <w:pStyle w:val="a"/>
        <w:spacing w:before="312"/>
        <w:rPr>
          <w:bdr w:val="none" w:sz="0" w:space="0" w:color="auto" w:frame="1"/>
        </w:rPr>
      </w:pPr>
      <w:r w:rsidRPr="00FC371A">
        <w:rPr>
          <w:bdr w:val="none" w:sz="0" w:space="0" w:color="auto" w:frame="1"/>
        </w:rPr>
        <w:t>电子信息工程中的分部工程</w:t>
      </w:r>
    </w:p>
    <w:p w14:paraId="18FA8BFA" w14:textId="77777777" w:rsidR="002C526E" w:rsidRPr="002C526E" w:rsidRDefault="002C526E" w:rsidP="00FC371A">
      <w:pPr>
        <w:pStyle w:val="11"/>
        <w:ind w:firstLine="480"/>
      </w:pPr>
      <w:r w:rsidRPr="002C526E">
        <w:t>“</w:t>
      </w:r>
      <w:r w:rsidRPr="002C526E">
        <w:t>分部工程</w:t>
      </w:r>
      <w:r w:rsidRPr="002C526E">
        <w:t>”</w:t>
      </w:r>
      <w:r w:rsidRPr="002C526E">
        <w:t>定义为</w:t>
      </w:r>
      <w:r w:rsidRPr="002C526E">
        <w:t>“</w:t>
      </w:r>
      <w:r w:rsidRPr="002C526E">
        <w:t>单位工程</w:t>
      </w:r>
      <w:r w:rsidRPr="002C526E">
        <w:t>”</w:t>
      </w:r>
      <w:r w:rsidRPr="002C526E">
        <w:t>的进一步细分，侧重于该单元工程内的特定功能组件、不同的工作阶段或特定的任务集。它代表了更精细的细节级别，通常与特定的工程学科或技能相关。</w:t>
      </w:r>
    </w:p>
    <w:p w14:paraId="5ED8A5EC" w14:textId="77777777" w:rsidR="002C526E" w:rsidRPr="002C526E" w:rsidRDefault="002C526E" w:rsidP="00FC371A">
      <w:pPr>
        <w:pStyle w:val="11"/>
        <w:ind w:firstLine="480"/>
      </w:pPr>
      <w:r w:rsidRPr="002C526E">
        <w:t>对于</w:t>
      </w:r>
      <w:r w:rsidRPr="002C526E">
        <w:t>“</w:t>
      </w:r>
      <w:r w:rsidRPr="002C526E">
        <w:t>智能安防子系统</w:t>
      </w:r>
      <w:r w:rsidRPr="002C526E">
        <w:t>”</w:t>
      </w:r>
      <w:r w:rsidRPr="002C526E">
        <w:t>这个</w:t>
      </w:r>
      <w:r w:rsidRPr="002C526E">
        <w:t>“</w:t>
      </w:r>
      <w:r w:rsidRPr="002C526E">
        <w:t>单位工程</w:t>
      </w:r>
      <w:r w:rsidRPr="002C526E">
        <w:t>”</w:t>
      </w:r>
      <w:r w:rsidRPr="002C526E">
        <w:t>，可能的</w:t>
      </w:r>
      <w:r w:rsidRPr="002C526E">
        <w:t>“</w:t>
      </w:r>
      <w:r w:rsidRPr="002C526E">
        <w:t>分部工程</w:t>
      </w:r>
      <w:r w:rsidRPr="002C526E">
        <w:t>”</w:t>
      </w:r>
      <w:r w:rsidRPr="002C526E">
        <w:t>示例包括：</w:t>
      </w:r>
    </w:p>
    <w:p w14:paraId="3862401A" w14:textId="77777777" w:rsidR="002C526E" w:rsidRPr="002C526E" w:rsidRDefault="002C526E" w:rsidP="00FC371A">
      <w:pPr>
        <w:pStyle w:val="11"/>
        <w:numPr>
          <w:ilvl w:val="1"/>
          <w:numId w:val="15"/>
        </w:numPr>
        <w:ind w:left="0" w:firstLine="482"/>
      </w:pPr>
      <w:r w:rsidRPr="00FC371A">
        <w:rPr>
          <w:b/>
          <w:bCs/>
        </w:rPr>
        <w:lastRenderedPageBreak/>
        <w:t>无线传感器网络设计：</w:t>
      </w:r>
      <w:r w:rsidRPr="002C526E">
        <w:t>包括选择通信协议（例如</w:t>
      </w:r>
      <w:r w:rsidRPr="002C526E">
        <w:t xml:space="preserve"> Zigbee </w:t>
      </w:r>
      <w:r w:rsidRPr="00FC371A">
        <w:t>17</w:t>
      </w:r>
      <w:r w:rsidRPr="002C526E">
        <w:t>）、定义网络拓扑（星型、网状）、确定传感器节点的数量和位置，以及解决安全问题。网络拓扑的选择可以显著影响无线传感器网络的可靠性和</w:t>
      </w:r>
      <w:proofErr w:type="gramStart"/>
      <w:r w:rsidRPr="002C526E">
        <w:t>可</w:t>
      </w:r>
      <w:proofErr w:type="gramEnd"/>
      <w:r w:rsidRPr="002C526E">
        <w:t>扩展性。与星型拓扑相比，网状网络（如</w:t>
      </w:r>
      <w:r w:rsidRPr="002C526E">
        <w:t xml:space="preserve"> Zigbee </w:t>
      </w:r>
      <w:r w:rsidRPr="002C526E">
        <w:t>和</w:t>
      </w:r>
      <w:r w:rsidRPr="002C526E">
        <w:t xml:space="preserve"> Z-Wave </w:t>
      </w:r>
      <w:r w:rsidRPr="00FC371A">
        <w:t>17</w:t>
      </w:r>
      <w:r w:rsidRPr="002C526E">
        <w:t>）提供冗余和更好的覆盖范围。这突出了需要无线通信专业知识的特定设计阶段。</w:t>
      </w:r>
    </w:p>
    <w:p w14:paraId="2C41F878" w14:textId="77777777" w:rsidR="002C526E" w:rsidRPr="002C526E" w:rsidRDefault="002C526E" w:rsidP="00FC371A">
      <w:pPr>
        <w:pStyle w:val="11"/>
        <w:numPr>
          <w:ilvl w:val="1"/>
          <w:numId w:val="15"/>
        </w:numPr>
        <w:ind w:left="0" w:firstLine="482"/>
      </w:pPr>
      <w:r w:rsidRPr="00FC371A">
        <w:rPr>
          <w:b/>
          <w:bCs/>
        </w:rPr>
        <w:t>智能锁集成：</w:t>
      </w:r>
      <w:r w:rsidRPr="002C526E">
        <w:t>涉及选择特定的智能锁硬件、开发锁与中央控制单元之间的通信接口（可能使用</w:t>
      </w:r>
      <w:r w:rsidRPr="002C526E">
        <w:t xml:space="preserve"> API </w:t>
      </w:r>
      <w:r w:rsidRPr="002C526E">
        <w:t>或特定协议），以及实现基于用户输入或自动化规则的锁定和解锁逻辑</w:t>
      </w:r>
      <w:r w:rsidRPr="002C526E">
        <w:t xml:space="preserve"> </w:t>
      </w:r>
      <w:r w:rsidRPr="00FC371A">
        <w:t>17</w:t>
      </w:r>
      <w:r w:rsidRPr="002C526E">
        <w:t>。许多智能</w:t>
      </w:r>
      <w:proofErr w:type="gramStart"/>
      <w:r w:rsidRPr="002C526E">
        <w:t>锁提供</w:t>
      </w:r>
      <w:proofErr w:type="gramEnd"/>
      <w:r w:rsidRPr="002C526E">
        <w:t>各种身份验证方法，包括</w:t>
      </w:r>
      <w:r w:rsidRPr="002C526E">
        <w:t xml:space="preserve"> PIN </w:t>
      </w:r>
      <w:r w:rsidRPr="002C526E">
        <w:t>码、</w:t>
      </w:r>
      <w:r w:rsidRPr="002C526E">
        <w:t xml:space="preserve">RFID </w:t>
      </w:r>
      <w:r w:rsidRPr="00FC371A">
        <w:t>22</w:t>
      </w:r>
      <w:r w:rsidRPr="002C526E">
        <w:t xml:space="preserve"> </w:t>
      </w:r>
      <w:r w:rsidRPr="002C526E">
        <w:t>和智能手机应用程序控制。集成需要考虑这些不同的方法。这侧重于特定硬件组件与整个系统的集成。</w:t>
      </w:r>
    </w:p>
    <w:p w14:paraId="79E5D0F5" w14:textId="77777777" w:rsidR="002C526E" w:rsidRPr="002C526E" w:rsidRDefault="002C526E" w:rsidP="00FC371A">
      <w:pPr>
        <w:pStyle w:val="11"/>
        <w:numPr>
          <w:ilvl w:val="1"/>
          <w:numId w:val="15"/>
        </w:numPr>
        <w:ind w:left="0" w:firstLine="482"/>
      </w:pPr>
      <w:r w:rsidRPr="00FC371A">
        <w:rPr>
          <w:b/>
          <w:bCs/>
        </w:rPr>
        <w:t>报警系统开发：</w:t>
      </w:r>
      <w:r w:rsidRPr="002C526E">
        <w:t>包括选择报警类型（声音、视觉、远程通知）、基于传感器数据或用户输入定义触发条件，以及实现激活和停用报警的软件逻辑</w:t>
      </w:r>
      <w:r w:rsidRPr="002C526E">
        <w:t xml:space="preserve"> </w:t>
      </w:r>
      <w:r w:rsidRPr="00FC371A">
        <w:t>17</w:t>
      </w:r>
      <w:r w:rsidRPr="002C526E">
        <w:t>。现代报警系统通常与移动应用程序集成，以提供实时通知和远程控制功能</w:t>
      </w:r>
      <w:r w:rsidRPr="002C526E">
        <w:t xml:space="preserve"> </w:t>
      </w:r>
      <w:r w:rsidRPr="00FC371A">
        <w:t>23</w:t>
      </w:r>
      <w:r w:rsidRPr="002C526E">
        <w:t>。</w:t>
      </w:r>
      <w:proofErr w:type="gramStart"/>
      <w:r w:rsidRPr="002C526E">
        <w:t>这强调</w:t>
      </w:r>
      <w:proofErr w:type="gramEnd"/>
      <w:r w:rsidRPr="002C526E">
        <w:t>了子系统的软件和逻辑设计方面。</w:t>
      </w:r>
    </w:p>
    <w:p w14:paraId="008E3E25" w14:textId="77777777" w:rsidR="002C526E" w:rsidRPr="002C526E" w:rsidRDefault="002C526E" w:rsidP="00FC371A">
      <w:pPr>
        <w:pStyle w:val="11"/>
        <w:numPr>
          <w:ilvl w:val="1"/>
          <w:numId w:val="15"/>
        </w:numPr>
        <w:ind w:left="0" w:firstLine="482"/>
      </w:pPr>
      <w:r w:rsidRPr="00FC371A">
        <w:rPr>
          <w:b/>
          <w:bCs/>
        </w:rPr>
        <w:t>监控摄像头实施：</w:t>
      </w:r>
      <w:r w:rsidRPr="002C526E">
        <w:t>涉及选择摄像头硬件（有线或无线、室内或室外）、设置网络连接、配置录制设置，以及将视频流集成到中央控制系统中以进行监控和存储</w:t>
      </w:r>
      <w:r w:rsidRPr="002C526E">
        <w:t xml:space="preserve"> </w:t>
      </w:r>
      <w:r w:rsidRPr="00FC371A">
        <w:t>16</w:t>
      </w:r>
      <w:r w:rsidRPr="002C526E">
        <w:t>。监控摄像头通常具有运动检测、夜视和云存储等功能。实施需要有效地配置和利用这些功能。这侧重于硬件的实际部署和配置。</w:t>
      </w:r>
    </w:p>
    <w:p w14:paraId="6BF2BDB9" w14:textId="77777777" w:rsidR="002C526E" w:rsidRPr="002C526E" w:rsidRDefault="002C526E" w:rsidP="00FC371A">
      <w:pPr>
        <w:pStyle w:val="11"/>
        <w:ind w:firstLine="480"/>
      </w:pPr>
      <w:r w:rsidRPr="002C526E">
        <w:t>对于天气系统的</w:t>
      </w:r>
      <w:r w:rsidRPr="002C526E">
        <w:t>“</w:t>
      </w:r>
      <w:r w:rsidRPr="002C526E">
        <w:t>传感器数据采集单元</w:t>
      </w:r>
      <w:r w:rsidRPr="002C526E">
        <w:t>”</w:t>
      </w:r>
      <w:r w:rsidRPr="002C526E">
        <w:t>这个</w:t>
      </w:r>
      <w:r w:rsidRPr="002C526E">
        <w:t>“</w:t>
      </w:r>
      <w:r w:rsidRPr="002C526E">
        <w:t>单位工程</w:t>
      </w:r>
      <w:r w:rsidRPr="002C526E">
        <w:t>”</w:t>
      </w:r>
      <w:r w:rsidRPr="002C526E">
        <w:t>，可能的</w:t>
      </w:r>
      <w:r w:rsidRPr="002C526E">
        <w:t>“</w:t>
      </w:r>
      <w:r w:rsidRPr="002C526E">
        <w:t>分部工程</w:t>
      </w:r>
      <w:r w:rsidRPr="002C526E">
        <w:t>”</w:t>
      </w:r>
      <w:r w:rsidRPr="002C526E">
        <w:t>示例包括：</w:t>
      </w:r>
    </w:p>
    <w:p w14:paraId="5A654975" w14:textId="77777777" w:rsidR="002C526E" w:rsidRPr="00FC371A" w:rsidRDefault="002C526E" w:rsidP="00FC371A">
      <w:pPr>
        <w:pStyle w:val="11"/>
        <w:numPr>
          <w:ilvl w:val="1"/>
          <w:numId w:val="15"/>
        </w:numPr>
        <w:ind w:left="0" w:firstLine="482"/>
      </w:pPr>
      <w:r w:rsidRPr="00FC371A">
        <w:rPr>
          <w:b/>
          <w:bCs/>
        </w:rPr>
        <w:t>温湿度传感器接口：</w:t>
      </w:r>
      <w:r w:rsidRPr="00FC371A">
        <w:t>涉及选择特定的传感器型号，设计将其与微控制器连接的电子电路（例如，使用</w:t>
      </w:r>
      <w:r w:rsidRPr="00FC371A">
        <w:t xml:space="preserve"> I2C </w:t>
      </w:r>
      <w:r w:rsidRPr="00FC371A">
        <w:t>或</w:t>
      </w:r>
      <w:r w:rsidRPr="00FC371A">
        <w:t xml:space="preserve"> SPI </w:t>
      </w:r>
      <w:r w:rsidRPr="00FC371A">
        <w:t>通信协议</w:t>
      </w:r>
      <w:r w:rsidRPr="00FC371A">
        <w:t xml:space="preserve"> 21</w:t>
      </w:r>
      <w:r w:rsidRPr="00FC371A">
        <w:t>），以及编写必要的固件代码以读取传感器数据</w:t>
      </w:r>
      <w:r w:rsidRPr="00FC371A">
        <w:t xml:space="preserve"> 21</w:t>
      </w:r>
      <w:r w:rsidRPr="00FC371A">
        <w:t>。不同的传感器需要不同的接口技术和库。理解传感器数据手册对于成功集成至关重要。这突出了详细的电子设计和固件开发工作。</w:t>
      </w:r>
    </w:p>
    <w:p w14:paraId="7ABFFE6B" w14:textId="77777777" w:rsidR="002C526E" w:rsidRPr="00FC371A" w:rsidRDefault="002C526E" w:rsidP="00FC371A">
      <w:pPr>
        <w:pStyle w:val="11"/>
        <w:numPr>
          <w:ilvl w:val="1"/>
          <w:numId w:val="15"/>
        </w:numPr>
        <w:ind w:left="0" w:firstLine="482"/>
      </w:pPr>
      <w:r w:rsidRPr="00FC371A">
        <w:rPr>
          <w:b/>
          <w:bCs/>
        </w:rPr>
        <w:t>雨量传感器集成与校准：</w:t>
      </w:r>
      <w:r w:rsidRPr="00FC371A">
        <w:t>选择合适的雨量传感器（例如，翻斗式雨量传感器），设计接口电路，并实施校准程序以确保准确的降雨量测量。</w:t>
      </w:r>
    </w:p>
    <w:p w14:paraId="329044CF" w14:textId="77777777" w:rsidR="002C526E" w:rsidRPr="00FC371A" w:rsidRDefault="002C526E" w:rsidP="00FC371A">
      <w:pPr>
        <w:pStyle w:val="11"/>
        <w:numPr>
          <w:ilvl w:val="1"/>
          <w:numId w:val="15"/>
        </w:numPr>
        <w:ind w:left="0" w:firstLine="482"/>
      </w:pPr>
      <w:r w:rsidRPr="00FC371A">
        <w:rPr>
          <w:b/>
          <w:bCs/>
        </w:rPr>
        <w:t>风速和风向传感器集成：</w:t>
      </w:r>
      <w:r w:rsidRPr="00FC371A">
        <w:t>选择风速计和风向标，设计接口电路（可能涉及模数转换），并开发代码以处理传感器信号并计算风速和风向。</w:t>
      </w:r>
    </w:p>
    <w:p w14:paraId="63AC8F71" w14:textId="77777777" w:rsidR="002C526E" w:rsidRPr="00FC371A" w:rsidRDefault="002C526E" w:rsidP="00FC371A">
      <w:pPr>
        <w:pStyle w:val="11"/>
        <w:numPr>
          <w:ilvl w:val="1"/>
          <w:numId w:val="15"/>
        </w:numPr>
        <w:ind w:left="0" w:firstLine="482"/>
      </w:pPr>
      <w:r w:rsidRPr="00FC371A">
        <w:rPr>
          <w:b/>
          <w:bCs/>
        </w:rPr>
        <w:t>数据采集模块编程：</w:t>
      </w:r>
      <w:r w:rsidRPr="00FC371A">
        <w:t>编写软件模块，该模块以适当的间隔处理来自所有连接传感器的读取数据，并可能执行初始数据过滤或预处理。</w:t>
      </w:r>
    </w:p>
    <w:p w14:paraId="3A2486F9" w14:textId="72A4E9A4" w:rsidR="002C526E" w:rsidRPr="002C526E" w:rsidRDefault="002C526E" w:rsidP="00FC371A">
      <w:pPr>
        <w:pStyle w:val="a"/>
        <w:spacing w:before="312"/>
      </w:pPr>
      <w:r w:rsidRPr="002C526E">
        <w:rPr>
          <w:bdr w:val="none" w:sz="0" w:space="0" w:color="auto" w:frame="1"/>
        </w:rPr>
        <w:lastRenderedPageBreak/>
        <w:t>电子信息工程中的分项工程</w:t>
      </w:r>
    </w:p>
    <w:p w14:paraId="265AE124" w14:textId="77777777" w:rsidR="002C526E" w:rsidRPr="002C526E" w:rsidRDefault="002C526E" w:rsidP="00FC371A">
      <w:pPr>
        <w:pStyle w:val="11"/>
        <w:ind w:firstLine="480"/>
      </w:pPr>
      <w:r w:rsidRPr="002C526E">
        <w:t>“</w:t>
      </w:r>
      <w:r w:rsidRPr="002C526E">
        <w:t>分项工程</w:t>
      </w:r>
      <w:r w:rsidRPr="002C526E">
        <w:t>”</w:t>
      </w:r>
      <w:r w:rsidRPr="002C526E">
        <w:t>定义为项目中最详细、最小的工作单元。它通常代表可以分配给个人或小型团队的特定任务、活动或可交付成果，具有明确的起点和终点以及可衡量的结果。这些是构建整个项目的基础模块。</w:t>
      </w:r>
    </w:p>
    <w:p w14:paraId="077BDE06" w14:textId="77777777" w:rsidR="002C526E" w:rsidRPr="002C526E" w:rsidRDefault="002C526E" w:rsidP="00FC371A">
      <w:pPr>
        <w:pStyle w:val="11"/>
        <w:ind w:firstLine="480"/>
      </w:pPr>
      <w:r w:rsidRPr="002C526E">
        <w:t>在</w:t>
      </w:r>
      <w:r w:rsidRPr="002C526E">
        <w:t>“</w:t>
      </w:r>
      <w:r w:rsidRPr="002C526E">
        <w:t>无线传感器网络设计</w:t>
      </w:r>
      <w:r w:rsidRPr="002C526E">
        <w:t>”</w:t>
      </w:r>
      <w:r w:rsidRPr="002C526E">
        <w:t>这个</w:t>
      </w:r>
      <w:r w:rsidRPr="002C526E">
        <w:t>“</w:t>
      </w:r>
      <w:r w:rsidRPr="002C526E">
        <w:t>分部工程</w:t>
      </w:r>
      <w:r w:rsidRPr="002C526E">
        <w:t>”</w:t>
      </w:r>
      <w:r w:rsidRPr="002C526E">
        <w:t>中，可能的</w:t>
      </w:r>
      <w:r w:rsidRPr="002C526E">
        <w:t>“</w:t>
      </w:r>
      <w:r w:rsidRPr="002C526E">
        <w:t>分项工程</w:t>
      </w:r>
      <w:r w:rsidRPr="002C526E">
        <w:t>”</w:t>
      </w:r>
      <w:r w:rsidRPr="002C526E">
        <w:t>示例包括：</w:t>
      </w:r>
    </w:p>
    <w:p w14:paraId="36014BA5" w14:textId="77777777" w:rsidR="002C526E" w:rsidRPr="00FC371A" w:rsidRDefault="002C526E" w:rsidP="00FC371A">
      <w:pPr>
        <w:pStyle w:val="11"/>
        <w:numPr>
          <w:ilvl w:val="1"/>
          <w:numId w:val="15"/>
        </w:numPr>
        <w:ind w:left="0" w:firstLine="482"/>
        <w:rPr>
          <w:b/>
          <w:bCs/>
        </w:rPr>
      </w:pPr>
      <w:r w:rsidRPr="00FC371A">
        <w:rPr>
          <w:b/>
          <w:bCs/>
        </w:rPr>
        <w:t xml:space="preserve">Zigbee </w:t>
      </w:r>
      <w:r w:rsidRPr="00FC371A">
        <w:rPr>
          <w:b/>
          <w:bCs/>
        </w:rPr>
        <w:t>和</w:t>
      </w:r>
      <w:r w:rsidRPr="00FC371A">
        <w:rPr>
          <w:b/>
          <w:bCs/>
        </w:rPr>
        <w:t xml:space="preserve"> Wi-Fi </w:t>
      </w:r>
      <w:r w:rsidRPr="00FC371A">
        <w:rPr>
          <w:b/>
          <w:bCs/>
        </w:rPr>
        <w:t>协议的研究和比较：</w:t>
      </w:r>
      <w:r w:rsidRPr="00FC371A">
        <w:t>涉及对</w:t>
      </w:r>
      <w:r w:rsidRPr="00FC371A">
        <w:t xml:space="preserve"> Zigbee </w:t>
      </w:r>
      <w:r w:rsidRPr="00FC371A">
        <w:t>和</w:t>
      </w:r>
      <w:r w:rsidRPr="00FC371A">
        <w:t xml:space="preserve"> Wi-Fi </w:t>
      </w:r>
      <w:r w:rsidRPr="00FC371A">
        <w:t>无线通信协议的技术规范、功耗、范围、成本和在智能家居应用中的适用性进行详细分析</w:t>
      </w:r>
      <w:r w:rsidRPr="00FC371A">
        <w:t xml:space="preserve"> 17</w:t>
      </w:r>
      <w:r w:rsidRPr="00FC371A">
        <w:t>。可交付成果将是一份总结调查结果的比较报告。此任务需要理解不同无线通信技术的细微差别以及它们在特定项目需求（例如，电池供电传感器的低功耗与摄像头视频流的高带宽）方面的权衡。这是一个有重点的研究和分析任务，具有明确的输出。</w:t>
      </w:r>
    </w:p>
    <w:p w14:paraId="6ABFCD02" w14:textId="77777777" w:rsidR="002C526E" w:rsidRPr="00FC371A" w:rsidRDefault="002C526E" w:rsidP="00FC371A">
      <w:pPr>
        <w:pStyle w:val="11"/>
        <w:numPr>
          <w:ilvl w:val="1"/>
          <w:numId w:val="15"/>
        </w:numPr>
        <w:ind w:left="0" w:firstLine="482"/>
      </w:pPr>
      <w:r w:rsidRPr="00FC371A">
        <w:rPr>
          <w:b/>
          <w:bCs/>
        </w:rPr>
        <w:t>选择最佳网络拓扑：</w:t>
      </w:r>
      <w:r w:rsidRPr="00FC371A">
        <w:t>根据设备数量、其位置以及所需的通信可靠性，确定无线传感器网络最合适的网络拓扑（例如，星型、网状）。可交付成果将是所选拓扑的文档化理由。</w:t>
      </w:r>
    </w:p>
    <w:p w14:paraId="5B28BE49" w14:textId="77777777" w:rsidR="002C526E" w:rsidRPr="00FC371A" w:rsidRDefault="002C526E" w:rsidP="00FC371A">
      <w:pPr>
        <w:pStyle w:val="11"/>
        <w:numPr>
          <w:ilvl w:val="1"/>
          <w:numId w:val="15"/>
        </w:numPr>
        <w:ind w:left="0" w:firstLine="482"/>
      </w:pPr>
      <w:r w:rsidRPr="00FC371A">
        <w:rPr>
          <w:b/>
          <w:bCs/>
        </w:rPr>
        <w:t>传感器节点硬件规范：</w:t>
      </w:r>
      <w:r w:rsidRPr="00FC371A">
        <w:t>确定智能安防系统所需的特定类型和型号的传感器（例如，</w:t>
      </w:r>
      <w:r w:rsidRPr="00FC371A">
        <w:t xml:space="preserve">PIR </w:t>
      </w:r>
      <w:r w:rsidRPr="00FC371A">
        <w:t>运动传感器、门窗接触传感器），并记录其技术规范和接口要求。</w:t>
      </w:r>
    </w:p>
    <w:p w14:paraId="4518DA53" w14:textId="77777777" w:rsidR="002C526E" w:rsidRPr="00FC371A" w:rsidRDefault="002C526E" w:rsidP="00FC371A">
      <w:pPr>
        <w:pStyle w:val="11"/>
        <w:numPr>
          <w:ilvl w:val="1"/>
          <w:numId w:val="15"/>
        </w:numPr>
        <w:ind w:left="0" w:firstLine="482"/>
      </w:pPr>
      <w:r w:rsidRPr="00FC371A">
        <w:rPr>
          <w:b/>
          <w:bCs/>
        </w:rPr>
        <w:t>网络寻址方案的开发：</w:t>
      </w:r>
      <w:r w:rsidRPr="00FC371A">
        <w:t>为无线传感器网络中的所有节点定义清晰且逻辑的寻址方案，以确保正确的通信和识别。</w:t>
      </w:r>
    </w:p>
    <w:p w14:paraId="657C79E4" w14:textId="77777777" w:rsidR="002C526E" w:rsidRPr="002C526E" w:rsidRDefault="002C526E" w:rsidP="002C526E">
      <w:pPr>
        <w:widowControl/>
        <w:spacing w:after="120" w:line="240" w:lineRule="auto"/>
        <w:jc w:val="left"/>
        <w:rPr>
          <w:rFonts w:ascii="Arial" w:hAnsi="Arial" w:cs="Arial"/>
          <w:color w:val="1B1C1D"/>
          <w:kern w:val="0"/>
          <w:szCs w:val="24"/>
        </w:rPr>
      </w:pPr>
      <w:r w:rsidRPr="002C526E">
        <w:rPr>
          <w:rFonts w:ascii="Arial" w:hAnsi="Arial" w:cs="Arial"/>
          <w:color w:val="1B1C1D"/>
          <w:kern w:val="0"/>
          <w:szCs w:val="24"/>
        </w:rPr>
        <w:t>在</w:t>
      </w:r>
      <w:r w:rsidRPr="002C526E">
        <w:rPr>
          <w:rFonts w:ascii="Arial" w:hAnsi="Arial" w:cs="Arial"/>
          <w:color w:val="1B1C1D"/>
          <w:kern w:val="0"/>
          <w:szCs w:val="24"/>
        </w:rPr>
        <w:t>“</w:t>
      </w:r>
      <w:r w:rsidRPr="002C526E">
        <w:rPr>
          <w:rFonts w:ascii="Arial" w:hAnsi="Arial" w:cs="Arial"/>
          <w:color w:val="1B1C1D"/>
          <w:kern w:val="0"/>
          <w:szCs w:val="24"/>
        </w:rPr>
        <w:t>温湿度传感器接口</w:t>
      </w:r>
      <w:r w:rsidRPr="002C526E">
        <w:rPr>
          <w:rFonts w:ascii="Arial" w:hAnsi="Arial" w:cs="Arial"/>
          <w:color w:val="1B1C1D"/>
          <w:kern w:val="0"/>
          <w:szCs w:val="24"/>
        </w:rPr>
        <w:t>”</w:t>
      </w:r>
      <w:r w:rsidRPr="002C526E">
        <w:rPr>
          <w:rFonts w:ascii="Arial" w:hAnsi="Arial" w:cs="Arial"/>
          <w:color w:val="1B1C1D"/>
          <w:kern w:val="0"/>
          <w:szCs w:val="24"/>
        </w:rPr>
        <w:t>这个</w:t>
      </w:r>
      <w:r w:rsidRPr="002C526E">
        <w:rPr>
          <w:rFonts w:ascii="Arial" w:hAnsi="Arial" w:cs="Arial"/>
          <w:color w:val="1B1C1D"/>
          <w:kern w:val="0"/>
          <w:szCs w:val="24"/>
        </w:rPr>
        <w:t>“</w:t>
      </w:r>
      <w:r w:rsidRPr="002C526E">
        <w:rPr>
          <w:rFonts w:ascii="Arial" w:hAnsi="Arial" w:cs="Arial"/>
          <w:color w:val="1B1C1D"/>
          <w:kern w:val="0"/>
          <w:szCs w:val="24"/>
        </w:rPr>
        <w:t>分部工程</w:t>
      </w:r>
      <w:r w:rsidRPr="002C526E">
        <w:rPr>
          <w:rFonts w:ascii="Arial" w:hAnsi="Arial" w:cs="Arial"/>
          <w:color w:val="1B1C1D"/>
          <w:kern w:val="0"/>
          <w:szCs w:val="24"/>
        </w:rPr>
        <w:t>”</w:t>
      </w:r>
      <w:r w:rsidRPr="002C526E">
        <w:rPr>
          <w:rFonts w:ascii="Arial" w:hAnsi="Arial" w:cs="Arial"/>
          <w:color w:val="1B1C1D"/>
          <w:kern w:val="0"/>
          <w:szCs w:val="24"/>
        </w:rPr>
        <w:t>中，可能的分项工程包括：</w:t>
      </w:r>
    </w:p>
    <w:p w14:paraId="735D1490" w14:textId="77777777" w:rsidR="002C526E" w:rsidRPr="00FC371A" w:rsidRDefault="002C526E" w:rsidP="00FC371A">
      <w:pPr>
        <w:pStyle w:val="11"/>
        <w:numPr>
          <w:ilvl w:val="1"/>
          <w:numId w:val="15"/>
        </w:numPr>
        <w:ind w:left="0" w:firstLine="482"/>
      </w:pPr>
      <w:r w:rsidRPr="00FC371A">
        <w:rPr>
          <w:b/>
          <w:bCs/>
        </w:rPr>
        <w:t xml:space="preserve">DHT22 </w:t>
      </w:r>
      <w:r w:rsidRPr="00FC371A">
        <w:rPr>
          <w:b/>
          <w:bCs/>
        </w:rPr>
        <w:t>传感器数据手册分析：</w:t>
      </w:r>
      <w:r w:rsidRPr="00FC371A">
        <w:t>详细审查</w:t>
      </w:r>
      <w:r w:rsidRPr="00FC371A">
        <w:t xml:space="preserve"> DHT22 </w:t>
      </w:r>
      <w:r w:rsidRPr="00FC371A">
        <w:t>温湿度传感器的数据手册，以了解其工作原理、引脚配置、通信协议（通常是专有的串行协议）和精度规格。</w:t>
      </w:r>
    </w:p>
    <w:p w14:paraId="54EAD85D" w14:textId="77777777" w:rsidR="002C526E" w:rsidRPr="00FC371A" w:rsidRDefault="002C526E" w:rsidP="00FC371A">
      <w:pPr>
        <w:pStyle w:val="11"/>
        <w:numPr>
          <w:ilvl w:val="1"/>
          <w:numId w:val="15"/>
        </w:numPr>
        <w:ind w:left="0" w:firstLine="482"/>
      </w:pPr>
      <w:r w:rsidRPr="00FC371A">
        <w:rPr>
          <w:b/>
          <w:bCs/>
        </w:rPr>
        <w:t>将</w:t>
      </w:r>
      <w:r w:rsidRPr="00FC371A">
        <w:rPr>
          <w:b/>
          <w:bCs/>
        </w:rPr>
        <w:t xml:space="preserve"> DHT22 </w:t>
      </w:r>
      <w:r w:rsidRPr="00FC371A">
        <w:rPr>
          <w:b/>
          <w:bCs/>
        </w:rPr>
        <w:t>传感器连接到</w:t>
      </w:r>
      <w:r w:rsidRPr="00FC371A">
        <w:rPr>
          <w:b/>
          <w:bCs/>
        </w:rPr>
        <w:t xml:space="preserve"> Arduino Uno</w:t>
      </w:r>
      <w:r w:rsidRPr="00FC371A">
        <w:rPr>
          <w:b/>
          <w:bCs/>
        </w:rPr>
        <w:t>：</w:t>
      </w:r>
      <w:r w:rsidRPr="00FC371A">
        <w:t>根据数据手册和选定的电路图，将</w:t>
      </w:r>
      <w:r w:rsidRPr="00FC371A">
        <w:t xml:space="preserve"> DHT22 </w:t>
      </w:r>
      <w:r w:rsidRPr="00FC371A">
        <w:t>传感器物理连接到</w:t>
      </w:r>
      <w:r w:rsidRPr="00FC371A">
        <w:t xml:space="preserve"> Arduino Uno </w:t>
      </w:r>
      <w:r w:rsidRPr="00FC371A">
        <w:t>微控制器开发板上的相应引脚。</w:t>
      </w:r>
    </w:p>
    <w:p w14:paraId="507B51F5" w14:textId="77777777" w:rsidR="002C526E" w:rsidRPr="00FC371A" w:rsidRDefault="002C526E" w:rsidP="00FC371A">
      <w:pPr>
        <w:pStyle w:val="11"/>
        <w:numPr>
          <w:ilvl w:val="1"/>
          <w:numId w:val="15"/>
        </w:numPr>
        <w:ind w:left="0" w:firstLine="482"/>
      </w:pPr>
      <w:r w:rsidRPr="00FC371A">
        <w:rPr>
          <w:b/>
          <w:bCs/>
        </w:rPr>
        <w:t>在</w:t>
      </w:r>
      <w:r w:rsidRPr="00FC371A">
        <w:rPr>
          <w:b/>
          <w:bCs/>
        </w:rPr>
        <w:t xml:space="preserve"> Arduino IDE </w:t>
      </w:r>
      <w:r w:rsidRPr="00FC371A">
        <w:rPr>
          <w:b/>
          <w:bCs/>
        </w:rPr>
        <w:t>中安装</w:t>
      </w:r>
      <w:r w:rsidRPr="00FC371A">
        <w:rPr>
          <w:b/>
          <w:bCs/>
        </w:rPr>
        <w:t xml:space="preserve"> Adafruit DHT </w:t>
      </w:r>
      <w:r w:rsidRPr="00FC371A">
        <w:rPr>
          <w:b/>
          <w:bCs/>
        </w:rPr>
        <w:t>传感器库：</w:t>
      </w:r>
      <w:r w:rsidRPr="00FC371A">
        <w:t>使用</w:t>
      </w:r>
      <w:r w:rsidRPr="00FC371A">
        <w:t xml:space="preserve"> Arduino IDE </w:t>
      </w:r>
      <w:r w:rsidRPr="00FC371A">
        <w:t>的库管理器安装必要的软件库，该库提供了轻松读取</w:t>
      </w:r>
      <w:r w:rsidRPr="00FC371A">
        <w:t xml:space="preserve"> DHT22 </w:t>
      </w:r>
      <w:r w:rsidRPr="00FC371A">
        <w:t>传感器数据的函数。</w:t>
      </w:r>
    </w:p>
    <w:p w14:paraId="26040C9B" w14:textId="77777777" w:rsidR="002C526E" w:rsidRPr="00FC371A" w:rsidRDefault="002C526E" w:rsidP="00FC371A">
      <w:pPr>
        <w:pStyle w:val="11"/>
        <w:numPr>
          <w:ilvl w:val="1"/>
          <w:numId w:val="15"/>
        </w:numPr>
        <w:ind w:left="0" w:firstLine="482"/>
      </w:pPr>
      <w:r w:rsidRPr="00FC371A">
        <w:rPr>
          <w:b/>
          <w:bCs/>
        </w:rPr>
        <w:t>编写</w:t>
      </w:r>
      <w:r w:rsidRPr="00FC371A">
        <w:rPr>
          <w:b/>
          <w:bCs/>
        </w:rPr>
        <w:t xml:space="preserve"> Arduino </w:t>
      </w:r>
      <w:r w:rsidRPr="00FC371A">
        <w:rPr>
          <w:b/>
          <w:bCs/>
        </w:rPr>
        <w:t>代码以读取温度和湿度：</w:t>
      </w:r>
      <w:r w:rsidRPr="00FC371A">
        <w:t>开发</w:t>
      </w:r>
      <w:r w:rsidRPr="00FC371A">
        <w:t xml:space="preserve"> Arduino </w:t>
      </w:r>
      <w:r w:rsidRPr="00FC371A">
        <w:t>编程语言（通常是</w:t>
      </w:r>
      <w:r w:rsidRPr="00FC371A">
        <w:t xml:space="preserve"> C++</w:t>
      </w:r>
      <w:r w:rsidRPr="00FC371A">
        <w:t>）中的特定代码行，这些代码行使用已安装的库从连接的</w:t>
      </w:r>
      <w:r w:rsidRPr="00FC371A">
        <w:t xml:space="preserve"> DHT22 </w:t>
      </w:r>
      <w:r w:rsidRPr="00FC371A">
        <w:t>传感器读取温度和湿度值。</w:t>
      </w:r>
    </w:p>
    <w:p w14:paraId="04645FAB" w14:textId="77777777" w:rsidR="002C526E" w:rsidRPr="00FC371A" w:rsidRDefault="002C526E" w:rsidP="00FC371A">
      <w:pPr>
        <w:pStyle w:val="11"/>
        <w:numPr>
          <w:ilvl w:val="1"/>
          <w:numId w:val="15"/>
        </w:numPr>
        <w:ind w:left="0" w:firstLine="482"/>
      </w:pPr>
      <w:r w:rsidRPr="00FC371A">
        <w:rPr>
          <w:b/>
          <w:bCs/>
        </w:rPr>
        <w:lastRenderedPageBreak/>
        <w:t>测试传感器读数并调试：</w:t>
      </w:r>
      <w:r w:rsidRPr="00FC371A">
        <w:t>将</w:t>
      </w:r>
      <w:r w:rsidRPr="00FC371A">
        <w:t xml:space="preserve"> Arduino </w:t>
      </w:r>
      <w:r w:rsidRPr="00FC371A">
        <w:t>代码上传到微控制器，并使用串行监视器观察温度和湿度读数，识别并解决数据中的任何错误或不一致之处。</w:t>
      </w:r>
    </w:p>
    <w:p w14:paraId="725DE250" w14:textId="68E79D6A" w:rsidR="002C526E" w:rsidRPr="002C526E" w:rsidRDefault="00107B95" w:rsidP="00107B95">
      <w:pPr>
        <w:pStyle w:val="a"/>
        <w:spacing w:before="312"/>
      </w:pPr>
      <w:r>
        <w:rPr>
          <w:rFonts w:hint="eastAsia"/>
          <w:bdr w:val="none" w:sz="0" w:space="0" w:color="auto" w:frame="1"/>
        </w:rPr>
        <w:t>总结</w:t>
      </w:r>
    </w:p>
    <w:p w14:paraId="75FF2C76" w14:textId="436CF6FD" w:rsidR="00107B95" w:rsidRDefault="00107B95" w:rsidP="00107B95">
      <w:pPr>
        <w:pStyle w:val="11"/>
        <w:ind w:firstLine="480"/>
        <w:rPr>
          <w:rFonts w:hint="eastAsia"/>
        </w:rPr>
      </w:pPr>
      <w:r>
        <w:rPr>
          <w:rFonts w:hint="eastAsia"/>
        </w:rPr>
        <w:t>以智能家居系统为例，其单项工程，单位工程，分布工程以及分项工程如图</w:t>
      </w:r>
      <w:r>
        <w:rPr>
          <w:rFonts w:hint="eastAsia"/>
        </w:rPr>
        <w:t>1</w:t>
      </w:r>
      <w:r>
        <w:rPr>
          <w:rFonts w:hint="eastAsia"/>
        </w:rPr>
        <w:t>所示。</w:t>
      </w:r>
    </w:p>
    <w:p w14:paraId="602CE179" w14:textId="149FA14D" w:rsidR="00107B95" w:rsidRDefault="00107B95" w:rsidP="00107B95">
      <w:pPr>
        <w:widowControl/>
        <w:spacing w:after="240" w:line="240" w:lineRule="auto"/>
        <w:jc w:val="center"/>
      </w:pPr>
      <w:r>
        <w:rPr>
          <w:rFonts w:hint="eastAsia"/>
        </w:rPr>
        <w:object w:dxaOrig="15690" w:dyaOrig="7071" w14:anchorId="6E315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88.25pt;height:174.55pt" o:ole="">
            <v:imagedata r:id="rId15" o:title=""/>
          </v:shape>
          <o:OLEObject Type="Embed" ProgID="Visio.Drawing.15" ShapeID="_x0000_i1035" DrawAspect="Content" ObjectID="_1806046472" r:id="rId16"/>
        </w:object>
      </w:r>
    </w:p>
    <w:p w14:paraId="7741F08C" w14:textId="79C1E967" w:rsidR="00107B95" w:rsidRDefault="00107B95" w:rsidP="00107B95">
      <w:pPr>
        <w:pStyle w:val="af3"/>
        <w:spacing w:after="156"/>
        <w:rPr>
          <w:rFonts w:ascii="Arial" w:hAnsi="Arial" w:cs="Arial" w:hint="eastAsia"/>
          <w:color w:val="1B1C1D"/>
          <w:kern w:val="0"/>
          <w:szCs w:val="24"/>
        </w:rPr>
      </w:pPr>
      <w:r>
        <w:rPr>
          <w:rFonts w:hint="eastAsia"/>
        </w:rPr>
        <w:t>图</w:t>
      </w:r>
      <w:r>
        <w:rPr>
          <w:rFonts w:hint="eastAsia"/>
        </w:rPr>
        <w:t xml:space="preserve">1 </w:t>
      </w:r>
      <w:r>
        <w:rPr>
          <w:rFonts w:hint="eastAsia"/>
        </w:rPr>
        <w:t>智能家居系统</w:t>
      </w:r>
      <w:r>
        <w:rPr>
          <w:rFonts w:hint="eastAsia"/>
        </w:rPr>
        <w:t>工程图</w:t>
      </w:r>
    </w:p>
    <w:p w14:paraId="16BFFE3E" w14:textId="2CF300AF" w:rsidR="002C526E" w:rsidRPr="002C526E" w:rsidRDefault="00107B95" w:rsidP="00107B95">
      <w:pPr>
        <w:pStyle w:val="11"/>
        <w:ind w:firstLine="480"/>
      </w:pPr>
      <w:r w:rsidRPr="002C526E">
        <w:t xml:space="preserve"> </w:t>
      </w:r>
      <w:r w:rsidR="002C526E" w:rsidRPr="002C526E">
        <w:t>“</w:t>
      </w:r>
      <w:r w:rsidR="002C526E" w:rsidRPr="002C526E">
        <w:t>单项工程</w:t>
      </w:r>
      <w:r w:rsidR="002C526E" w:rsidRPr="002C526E">
        <w:t>”</w:t>
      </w:r>
      <w:r w:rsidR="002C526E" w:rsidRPr="002C526E">
        <w:t>是指一个完整的项目，</w:t>
      </w:r>
      <w:r w:rsidR="002C526E" w:rsidRPr="002C526E">
        <w:t>“</w:t>
      </w:r>
      <w:r w:rsidR="002C526E" w:rsidRPr="002C526E">
        <w:t>单位工程</w:t>
      </w:r>
      <w:r w:rsidR="002C526E" w:rsidRPr="002C526E">
        <w:t>”</w:t>
      </w:r>
      <w:r w:rsidR="002C526E" w:rsidRPr="002C526E">
        <w:t>是指一个主要的子系统，</w:t>
      </w:r>
      <w:r w:rsidR="002C526E" w:rsidRPr="002C526E">
        <w:t>“</w:t>
      </w:r>
      <w:r w:rsidR="002C526E" w:rsidRPr="002C526E">
        <w:t>分部工程</w:t>
      </w:r>
      <w:r w:rsidR="002C526E" w:rsidRPr="002C526E">
        <w:t>”</w:t>
      </w:r>
      <w:r w:rsidR="002C526E" w:rsidRPr="002C526E">
        <w:t>是指一个功能组件或阶段，</w:t>
      </w:r>
      <w:r w:rsidR="002C526E" w:rsidRPr="002C526E">
        <w:t>“</w:t>
      </w:r>
      <w:r w:rsidR="002C526E" w:rsidRPr="002C526E">
        <w:t>分项工程</w:t>
      </w:r>
      <w:r w:rsidR="002C526E" w:rsidRPr="002C526E">
        <w:t>”</w:t>
      </w:r>
      <w:r w:rsidR="002C526E" w:rsidRPr="002C526E">
        <w:t>是指一个特定的任务或活动，所有这些都在电子信息工程项目的背景下。一个</w:t>
      </w:r>
      <w:r w:rsidR="002C526E" w:rsidRPr="002C526E">
        <w:t>“</w:t>
      </w:r>
      <w:r w:rsidR="002C526E" w:rsidRPr="002C526E">
        <w:t>单项工程</w:t>
      </w:r>
      <w:r w:rsidR="002C526E" w:rsidRPr="002C526E">
        <w:t>”</w:t>
      </w:r>
      <w:r w:rsidR="002C526E" w:rsidRPr="002C526E">
        <w:t>由若干个</w:t>
      </w:r>
      <w:r w:rsidR="002C526E" w:rsidRPr="002C526E">
        <w:t>“</w:t>
      </w:r>
      <w:r w:rsidR="002C526E" w:rsidRPr="002C526E">
        <w:t>单位工程</w:t>
      </w:r>
      <w:r w:rsidR="002C526E" w:rsidRPr="002C526E">
        <w:t>”</w:t>
      </w:r>
      <w:r w:rsidR="002C526E" w:rsidRPr="002C526E">
        <w:t>组成，每个</w:t>
      </w:r>
      <w:r w:rsidR="002C526E" w:rsidRPr="002C526E">
        <w:t>“</w:t>
      </w:r>
      <w:r w:rsidR="002C526E" w:rsidRPr="002C526E">
        <w:t>单位工程</w:t>
      </w:r>
      <w:r w:rsidR="002C526E" w:rsidRPr="002C526E">
        <w:t>”</w:t>
      </w:r>
      <w:r w:rsidR="002C526E" w:rsidRPr="002C526E">
        <w:t>进一步划分为</w:t>
      </w:r>
      <w:r w:rsidR="002C526E" w:rsidRPr="002C526E">
        <w:t>“</w:t>
      </w:r>
      <w:r w:rsidR="002C526E" w:rsidRPr="002C526E">
        <w:t>分部工程</w:t>
      </w:r>
      <w:r w:rsidR="002C526E" w:rsidRPr="002C526E">
        <w:t>”</w:t>
      </w:r>
      <w:r w:rsidR="002C526E" w:rsidRPr="002C526E">
        <w:t>，而每个</w:t>
      </w:r>
      <w:r w:rsidR="002C526E" w:rsidRPr="002C526E">
        <w:t>“</w:t>
      </w:r>
      <w:r w:rsidR="002C526E" w:rsidRPr="002C526E">
        <w:t>分部工程</w:t>
      </w:r>
      <w:r w:rsidR="002C526E" w:rsidRPr="002C526E">
        <w:t>”</w:t>
      </w:r>
      <w:r w:rsidR="002C526E" w:rsidRPr="002C526E">
        <w:t>又由多个</w:t>
      </w:r>
      <w:r w:rsidR="002C526E" w:rsidRPr="002C526E">
        <w:t>“</w:t>
      </w:r>
      <w:r w:rsidR="002C526E" w:rsidRPr="002C526E">
        <w:t>分项工程</w:t>
      </w:r>
      <w:r w:rsidR="002C526E" w:rsidRPr="002C526E">
        <w:t>”</w:t>
      </w:r>
      <w:r w:rsidR="002C526E" w:rsidRPr="002C526E">
        <w:t>构成。这种分层分解对于有效的项目管理至关重要。</w:t>
      </w:r>
    </w:p>
    <w:p w14:paraId="291B0951" w14:textId="0EF9AC1F" w:rsidR="002F66C6" w:rsidRPr="002C526E" w:rsidRDefault="002C526E" w:rsidP="00107B95">
      <w:pPr>
        <w:pStyle w:val="11"/>
        <w:ind w:firstLine="480"/>
        <w:rPr>
          <w:rFonts w:hint="eastAsia"/>
        </w:rPr>
      </w:pPr>
      <w:r w:rsidRPr="002C526E">
        <w:t>理解和应用这种分层分解对于电子信息工程项目的管理具有重要的现实意义。一个定义明确的项目层次结构，利用这些概念，能够实现更准确的规划，促进高效的任务分配和资源分配，更好地进行进度监控和控制，并最终有助于复杂工程项目的成功执行。通过将复杂的项目分解为更小、定义明确的工作单元，工程师和项目经理可以有效地管理电子信息工程固有的复杂性，从而改善项目成果并降低风险。工作分解结构</w:t>
      </w:r>
      <w:r w:rsidRPr="002C526E">
        <w:t xml:space="preserve"> (WBS) </w:t>
      </w:r>
      <w:r w:rsidRPr="002C526E">
        <w:t>和分层项目分解的原则普遍适用于各种工程学科。掌握这些概念为管理任何复杂项目（而不仅仅是电子信息工程领域的项目）奠定了坚实的基础。</w:t>
      </w:r>
    </w:p>
    <w:sectPr w:rsidR="002F66C6" w:rsidRPr="002C526E" w:rsidSect="00107B95">
      <w:footerReference w:type="default" r:id="rId17"/>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C69A9" w14:textId="77777777" w:rsidR="003A5972" w:rsidRDefault="003A5972">
      <w:pPr>
        <w:spacing w:line="240" w:lineRule="auto"/>
      </w:pPr>
      <w:r>
        <w:separator/>
      </w:r>
    </w:p>
  </w:endnote>
  <w:endnote w:type="continuationSeparator" w:id="0">
    <w:p w14:paraId="4B2E9A81" w14:textId="77777777" w:rsidR="003A5972" w:rsidRDefault="003A5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times">
    <w:panose1 w:val="02020603050405020304"/>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1B18E" w14:textId="77777777" w:rsidR="00107B95" w:rsidRDefault="00107B9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7BFEF" w14:textId="77777777" w:rsidR="00107B95" w:rsidRDefault="00107B9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330FE" w14:textId="77777777" w:rsidR="00107B95" w:rsidRDefault="00107B95">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2362533"/>
      <w:docPartObj>
        <w:docPartGallery w:val="Page Numbers (Bottom of Page)"/>
        <w:docPartUnique/>
      </w:docPartObj>
    </w:sdtPr>
    <w:sdtEndPr>
      <w:rPr>
        <w:sz w:val="21"/>
        <w:szCs w:val="21"/>
      </w:rPr>
    </w:sdtEndPr>
    <w:sdtContent>
      <w:p w14:paraId="59C59D28" w14:textId="0767D8A4" w:rsidR="00107B95" w:rsidRPr="00107B95" w:rsidRDefault="00107B95" w:rsidP="00107B95">
        <w:pPr>
          <w:pStyle w:val="a7"/>
          <w:jc w:val="center"/>
          <w:rPr>
            <w:rFonts w:hint="eastAsia"/>
            <w:sz w:val="21"/>
            <w:szCs w:val="21"/>
          </w:rPr>
        </w:pPr>
        <w:r w:rsidRPr="00107B95">
          <w:rPr>
            <w:sz w:val="21"/>
            <w:szCs w:val="21"/>
          </w:rPr>
          <w:fldChar w:fldCharType="begin"/>
        </w:r>
        <w:r w:rsidRPr="00107B95">
          <w:rPr>
            <w:sz w:val="21"/>
            <w:szCs w:val="21"/>
          </w:rPr>
          <w:instrText>PAGE   \* MERGEFORMAT</w:instrText>
        </w:r>
        <w:r w:rsidRPr="00107B95">
          <w:rPr>
            <w:sz w:val="21"/>
            <w:szCs w:val="21"/>
          </w:rPr>
          <w:fldChar w:fldCharType="separate"/>
        </w:r>
        <w:r w:rsidRPr="00107B95">
          <w:rPr>
            <w:sz w:val="21"/>
            <w:szCs w:val="21"/>
            <w:lang w:val="zh-CN"/>
          </w:rPr>
          <w:t>2</w:t>
        </w:r>
        <w:r w:rsidRPr="00107B95">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0A4A7" w14:textId="77777777" w:rsidR="003A5972" w:rsidRDefault="003A5972">
      <w:r>
        <w:separator/>
      </w:r>
    </w:p>
  </w:footnote>
  <w:footnote w:type="continuationSeparator" w:id="0">
    <w:p w14:paraId="50E4E1E5" w14:textId="77777777" w:rsidR="003A5972" w:rsidRDefault="003A5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E2D42" w14:textId="77777777" w:rsidR="00107B95" w:rsidRDefault="00107B9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4D0E" w14:textId="77777777" w:rsidR="00107B95" w:rsidRDefault="00107B95">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09563" w14:textId="77777777" w:rsidR="00107B95" w:rsidRDefault="00107B9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D786070"/>
    <w:multiLevelType w:val="singleLevel"/>
    <w:tmpl w:val="ED786070"/>
    <w:lvl w:ilvl="0">
      <w:start w:val="1"/>
      <w:numFmt w:val="decimal"/>
      <w:suff w:val="nothing"/>
      <w:lvlText w:val="（%1）"/>
      <w:lvlJc w:val="left"/>
    </w:lvl>
  </w:abstractNum>
  <w:abstractNum w:abstractNumId="1" w15:restartNumberingAfterBreak="0">
    <w:nsid w:val="01AD6F38"/>
    <w:multiLevelType w:val="multilevel"/>
    <w:tmpl w:val="F6A6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562DE"/>
    <w:multiLevelType w:val="hybridMultilevel"/>
    <w:tmpl w:val="5564493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1083352B"/>
    <w:multiLevelType w:val="multilevel"/>
    <w:tmpl w:val="F638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B5C1D"/>
    <w:multiLevelType w:val="hybridMultilevel"/>
    <w:tmpl w:val="F10AC87A"/>
    <w:lvl w:ilvl="0" w:tplc="93D4D260">
      <w:start w:val="1"/>
      <w:numFmt w:val="bullet"/>
      <w:lvlText w:val=""/>
      <w:lvlJc w:val="left"/>
      <w:pPr>
        <w:ind w:left="920" w:hanging="440"/>
      </w:pPr>
      <w:rPr>
        <w:rFonts w:ascii="Wingdings" w:hAnsi="Wingdings" w:hint="default"/>
        <w:sz w:val="16"/>
        <w:szCs w:val="11"/>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F106985"/>
    <w:multiLevelType w:val="multilevel"/>
    <w:tmpl w:val="C12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44C4C"/>
    <w:multiLevelType w:val="hybridMultilevel"/>
    <w:tmpl w:val="55FE7750"/>
    <w:lvl w:ilvl="0" w:tplc="FFFFFFFF">
      <w:start w:val="1"/>
      <w:numFmt w:val="bullet"/>
      <w:lvlText w:val=""/>
      <w:lvlJc w:val="left"/>
      <w:pPr>
        <w:ind w:left="1400" w:hanging="440"/>
      </w:pPr>
      <w:rPr>
        <w:rFonts w:ascii="Wingdings" w:hAnsi="Wingdings" w:hint="default"/>
        <w:sz w:val="16"/>
        <w:szCs w:val="11"/>
      </w:rPr>
    </w:lvl>
    <w:lvl w:ilvl="1" w:tplc="93D4D260">
      <w:start w:val="1"/>
      <w:numFmt w:val="bullet"/>
      <w:lvlText w:val=""/>
      <w:lvlJc w:val="left"/>
      <w:pPr>
        <w:ind w:left="920" w:hanging="440"/>
      </w:pPr>
      <w:rPr>
        <w:rFonts w:ascii="Wingdings" w:hAnsi="Wingdings" w:hint="default"/>
        <w:sz w:val="16"/>
        <w:szCs w:val="11"/>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7" w15:restartNumberingAfterBreak="0">
    <w:nsid w:val="2E390A91"/>
    <w:multiLevelType w:val="multilevel"/>
    <w:tmpl w:val="2E390A91"/>
    <w:lvl w:ilvl="0">
      <w:start w:val="1"/>
      <w:numFmt w:val="chineseCountingThousand"/>
      <w:pStyle w:val="a"/>
      <w:suff w:val="space"/>
      <w:lvlText w:val="%1、"/>
      <w:lvlJc w:val="left"/>
      <w:pPr>
        <w:ind w:left="440" w:hanging="440"/>
      </w:pPr>
      <w:rPr>
        <w:rFonts w:hint="eastAsia"/>
        <w:spacing w:val="0"/>
        <w:position w:val="0"/>
      </w:rPr>
    </w:lvl>
    <w:lvl w:ilvl="1">
      <w:start w:val="1"/>
      <w:numFmt w:val="decimal"/>
      <w:pStyle w:val="a0"/>
      <w:isLgl/>
      <w:suff w:val="space"/>
      <w:lvlText w:val="%1.%2"/>
      <w:lvlJc w:val="left"/>
      <w:pPr>
        <w:ind w:left="442" w:hanging="442"/>
      </w:pPr>
      <w:rPr>
        <w:rFonts w:hint="eastAsia"/>
      </w:rPr>
    </w:lvl>
    <w:lvl w:ilvl="2">
      <w:start w:val="1"/>
      <w:numFmt w:val="decimal"/>
      <w:pStyle w:val="3"/>
      <w:isLgl/>
      <w:suff w:val="space"/>
      <w:lvlText w:val="%1.%2.%3"/>
      <w:lvlJc w:val="left"/>
      <w:pPr>
        <w:ind w:left="442" w:hanging="442"/>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8" w15:restartNumberingAfterBreak="0">
    <w:nsid w:val="30D51CCC"/>
    <w:multiLevelType w:val="multilevel"/>
    <w:tmpl w:val="085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42370"/>
    <w:multiLevelType w:val="multilevel"/>
    <w:tmpl w:val="4FD61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79724"/>
    <w:multiLevelType w:val="singleLevel"/>
    <w:tmpl w:val="34679724"/>
    <w:lvl w:ilvl="0">
      <w:start w:val="1"/>
      <w:numFmt w:val="decimal"/>
      <w:suff w:val="nothing"/>
      <w:lvlText w:val="（%1）"/>
      <w:lvlJc w:val="left"/>
    </w:lvl>
  </w:abstractNum>
  <w:abstractNum w:abstractNumId="11" w15:restartNumberingAfterBreak="0">
    <w:nsid w:val="54032CC9"/>
    <w:multiLevelType w:val="multilevel"/>
    <w:tmpl w:val="9A4C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B7405"/>
    <w:multiLevelType w:val="multilevel"/>
    <w:tmpl w:val="54BA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434A9"/>
    <w:multiLevelType w:val="hybridMultilevel"/>
    <w:tmpl w:val="0D4A2D32"/>
    <w:lvl w:ilvl="0" w:tplc="93D4D260">
      <w:start w:val="1"/>
      <w:numFmt w:val="bullet"/>
      <w:lvlText w:val=""/>
      <w:lvlJc w:val="left"/>
      <w:pPr>
        <w:ind w:left="1400" w:hanging="440"/>
      </w:pPr>
      <w:rPr>
        <w:rFonts w:ascii="Wingdings" w:hAnsi="Wingdings" w:hint="default"/>
        <w:sz w:val="16"/>
        <w:szCs w:val="11"/>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66DC4115"/>
    <w:multiLevelType w:val="multilevel"/>
    <w:tmpl w:val="288E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77124"/>
    <w:multiLevelType w:val="singleLevel"/>
    <w:tmpl w:val="7E977124"/>
    <w:lvl w:ilvl="0">
      <w:start w:val="1"/>
      <w:numFmt w:val="decimal"/>
      <w:suff w:val="nothing"/>
      <w:lvlText w:val="（%1）"/>
      <w:lvlJc w:val="left"/>
    </w:lvl>
  </w:abstractNum>
  <w:num w:numId="1" w16cid:durableId="1143886366">
    <w:abstractNumId w:val="7"/>
  </w:num>
  <w:num w:numId="2" w16cid:durableId="1343317767">
    <w:abstractNumId w:val="10"/>
  </w:num>
  <w:num w:numId="3" w16cid:durableId="1655403523">
    <w:abstractNumId w:val="0"/>
  </w:num>
  <w:num w:numId="4" w16cid:durableId="1040277401">
    <w:abstractNumId w:val="15"/>
  </w:num>
  <w:num w:numId="5" w16cid:durableId="1174340933">
    <w:abstractNumId w:val="1"/>
  </w:num>
  <w:num w:numId="6" w16cid:durableId="240916956">
    <w:abstractNumId w:val="11"/>
  </w:num>
  <w:num w:numId="7" w16cid:durableId="1154762325">
    <w:abstractNumId w:val="9"/>
  </w:num>
  <w:num w:numId="8" w16cid:durableId="1877042578">
    <w:abstractNumId w:val="8"/>
  </w:num>
  <w:num w:numId="9" w16cid:durableId="1443958821">
    <w:abstractNumId w:val="14"/>
  </w:num>
  <w:num w:numId="10" w16cid:durableId="423309543">
    <w:abstractNumId w:val="3"/>
  </w:num>
  <w:num w:numId="11" w16cid:durableId="1519392756">
    <w:abstractNumId w:val="12"/>
  </w:num>
  <w:num w:numId="12" w16cid:durableId="1589465267">
    <w:abstractNumId w:val="5"/>
  </w:num>
  <w:num w:numId="13" w16cid:durableId="2126462356">
    <w:abstractNumId w:val="4"/>
  </w:num>
  <w:num w:numId="14" w16cid:durableId="2131894386">
    <w:abstractNumId w:val="13"/>
  </w:num>
  <w:num w:numId="15" w16cid:durableId="838353848">
    <w:abstractNumId w:val="6"/>
  </w:num>
  <w:num w:numId="16" w16cid:durableId="1825973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889"/>
    <w:rsid w:val="00034977"/>
    <w:rsid w:val="00052860"/>
    <w:rsid w:val="00097F60"/>
    <w:rsid w:val="000A1B88"/>
    <w:rsid w:val="000A3B17"/>
    <w:rsid w:val="000B3913"/>
    <w:rsid w:val="000F7C7D"/>
    <w:rsid w:val="00105F06"/>
    <w:rsid w:val="00107B95"/>
    <w:rsid w:val="00117F3D"/>
    <w:rsid w:val="00131EFE"/>
    <w:rsid w:val="001768A2"/>
    <w:rsid w:val="00192C95"/>
    <w:rsid w:val="001A5316"/>
    <w:rsid w:val="001D66E4"/>
    <w:rsid w:val="001E7B0D"/>
    <w:rsid w:val="0020418B"/>
    <w:rsid w:val="00206BF6"/>
    <w:rsid w:val="002104DE"/>
    <w:rsid w:val="002610E1"/>
    <w:rsid w:val="00267530"/>
    <w:rsid w:val="0027738E"/>
    <w:rsid w:val="00283A08"/>
    <w:rsid w:val="002A1784"/>
    <w:rsid w:val="002A6993"/>
    <w:rsid w:val="002C526E"/>
    <w:rsid w:val="002D6D49"/>
    <w:rsid w:val="002F05CB"/>
    <w:rsid w:val="002F66C6"/>
    <w:rsid w:val="002F7207"/>
    <w:rsid w:val="002F78DC"/>
    <w:rsid w:val="003062CC"/>
    <w:rsid w:val="00314616"/>
    <w:rsid w:val="00366943"/>
    <w:rsid w:val="003675D9"/>
    <w:rsid w:val="00370D11"/>
    <w:rsid w:val="00380E59"/>
    <w:rsid w:val="00391651"/>
    <w:rsid w:val="003A03C8"/>
    <w:rsid w:val="003A5972"/>
    <w:rsid w:val="003B2643"/>
    <w:rsid w:val="003C5AE5"/>
    <w:rsid w:val="00442A6B"/>
    <w:rsid w:val="00446F9D"/>
    <w:rsid w:val="00452EFB"/>
    <w:rsid w:val="00482719"/>
    <w:rsid w:val="004C18C0"/>
    <w:rsid w:val="004C2189"/>
    <w:rsid w:val="004C2CD9"/>
    <w:rsid w:val="004D0BEA"/>
    <w:rsid w:val="00524245"/>
    <w:rsid w:val="00545EF9"/>
    <w:rsid w:val="00555091"/>
    <w:rsid w:val="0057730F"/>
    <w:rsid w:val="005A39DB"/>
    <w:rsid w:val="005B67F3"/>
    <w:rsid w:val="005C37C7"/>
    <w:rsid w:val="005C55C2"/>
    <w:rsid w:val="005F3CB5"/>
    <w:rsid w:val="00612536"/>
    <w:rsid w:val="00627718"/>
    <w:rsid w:val="00630393"/>
    <w:rsid w:val="00633DB6"/>
    <w:rsid w:val="0065246A"/>
    <w:rsid w:val="00685A01"/>
    <w:rsid w:val="00696047"/>
    <w:rsid w:val="006F4BA9"/>
    <w:rsid w:val="006F4BD3"/>
    <w:rsid w:val="00706DE7"/>
    <w:rsid w:val="00716175"/>
    <w:rsid w:val="007171DE"/>
    <w:rsid w:val="00730FFF"/>
    <w:rsid w:val="00741225"/>
    <w:rsid w:val="007415D3"/>
    <w:rsid w:val="00755DF3"/>
    <w:rsid w:val="00766CAD"/>
    <w:rsid w:val="00775EE6"/>
    <w:rsid w:val="00780F43"/>
    <w:rsid w:val="007A0D18"/>
    <w:rsid w:val="007A37E4"/>
    <w:rsid w:val="007C4482"/>
    <w:rsid w:val="007C46F0"/>
    <w:rsid w:val="007D4577"/>
    <w:rsid w:val="007E123D"/>
    <w:rsid w:val="007E1C67"/>
    <w:rsid w:val="007E56C9"/>
    <w:rsid w:val="007E613A"/>
    <w:rsid w:val="0081761A"/>
    <w:rsid w:val="0083057B"/>
    <w:rsid w:val="00865518"/>
    <w:rsid w:val="00866FEF"/>
    <w:rsid w:val="00883ACF"/>
    <w:rsid w:val="00890D8B"/>
    <w:rsid w:val="00897175"/>
    <w:rsid w:val="008A7C7A"/>
    <w:rsid w:val="008C07FE"/>
    <w:rsid w:val="008D0AF4"/>
    <w:rsid w:val="008D15F1"/>
    <w:rsid w:val="008E322D"/>
    <w:rsid w:val="00905922"/>
    <w:rsid w:val="00905A5E"/>
    <w:rsid w:val="00911043"/>
    <w:rsid w:val="009134D5"/>
    <w:rsid w:val="009262D2"/>
    <w:rsid w:val="00941985"/>
    <w:rsid w:val="00946D46"/>
    <w:rsid w:val="00957F80"/>
    <w:rsid w:val="0098093A"/>
    <w:rsid w:val="009B6645"/>
    <w:rsid w:val="00A02C8D"/>
    <w:rsid w:val="00A2737F"/>
    <w:rsid w:val="00A32FFD"/>
    <w:rsid w:val="00A375CA"/>
    <w:rsid w:val="00A506D1"/>
    <w:rsid w:val="00A523C8"/>
    <w:rsid w:val="00A5280A"/>
    <w:rsid w:val="00A52CB8"/>
    <w:rsid w:val="00A54F32"/>
    <w:rsid w:val="00A64654"/>
    <w:rsid w:val="00AA5700"/>
    <w:rsid w:val="00AD531C"/>
    <w:rsid w:val="00AE0DCA"/>
    <w:rsid w:val="00AE4FE0"/>
    <w:rsid w:val="00B161F0"/>
    <w:rsid w:val="00B51459"/>
    <w:rsid w:val="00B603A2"/>
    <w:rsid w:val="00B93218"/>
    <w:rsid w:val="00BB3AAD"/>
    <w:rsid w:val="00BB6FC4"/>
    <w:rsid w:val="00BC109D"/>
    <w:rsid w:val="00BF5431"/>
    <w:rsid w:val="00C0252E"/>
    <w:rsid w:val="00C3258A"/>
    <w:rsid w:val="00C44EC7"/>
    <w:rsid w:val="00C75100"/>
    <w:rsid w:val="00C80709"/>
    <w:rsid w:val="00C822DD"/>
    <w:rsid w:val="00C92C87"/>
    <w:rsid w:val="00CB0AC7"/>
    <w:rsid w:val="00D17C5E"/>
    <w:rsid w:val="00D2560B"/>
    <w:rsid w:val="00D3774F"/>
    <w:rsid w:val="00D37D8D"/>
    <w:rsid w:val="00D41A3C"/>
    <w:rsid w:val="00D44643"/>
    <w:rsid w:val="00D50660"/>
    <w:rsid w:val="00D54414"/>
    <w:rsid w:val="00D80DAB"/>
    <w:rsid w:val="00D9293F"/>
    <w:rsid w:val="00DE2EA7"/>
    <w:rsid w:val="00E02FCC"/>
    <w:rsid w:val="00E36518"/>
    <w:rsid w:val="00E36F38"/>
    <w:rsid w:val="00E45967"/>
    <w:rsid w:val="00E56689"/>
    <w:rsid w:val="00E60D2C"/>
    <w:rsid w:val="00E738EB"/>
    <w:rsid w:val="00E76D70"/>
    <w:rsid w:val="00E772B8"/>
    <w:rsid w:val="00E955C6"/>
    <w:rsid w:val="00EA399F"/>
    <w:rsid w:val="00EB493D"/>
    <w:rsid w:val="00EE169E"/>
    <w:rsid w:val="00EE4BD7"/>
    <w:rsid w:val="00EE6125"/>
    <w:rsid w:val="00F14F39"/>
    <w:rsid w:val="00F16889"/>
    <w:rsid w:val="00F62947"/>
    <w:rsid w:val="00F85629"/>
    <w:rsid w:val="00F85ACF"/>
    <w:rsid w:val="00F97844"/>
    <w:rsid w:val="00FA2B58"/>
    <w:rsid w:val="00FA5293"/>
    <w:rsid w:val="00FB1B64"/>
    <w:rsid w:val="00FC371A"/>
    <w:rsid w:val="00FC64B2"/>
    <w:rsid w:val="00FD054D"/>
    <w:rsid w:val="00FD2748"/>
    <w:rsid w:val="00FD5C20"/>
    <w:rsid w:val="00FE4C59"/>
    <w:rsid w:val="00FF3BAD"/>
    <w:rsid w:val="03464A5E"/>
    <w:rsid w:val="1B2A271F"/>
    <w:rsid w:val="2DD218DC"/>
    <w:rsid w:val="304B2882"/>
    <w:rsid w:val="40F9442C"/>
    <w:rsid w:val="5B2810D3"/>
    <w:rsid w:val="5BA84854"/>
    <w:rsid w:val="6275463F"/>
    <w:rsid w:val="62E540B0"/>
    <w:rsid w:val="6E1D127F"/>
    <w:rsid w:val="6E3902D9"/>
    <w:rsid w:val="757B095A"/>
    <w:rsid w:val="77177EBE"/>
    <w:rsid w:val="79E47455"/>
    <w:rsid w:val="7ACC4AC6"/>
    <w:rsid w:val="7B5E2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5E16F7"/>
  <w15:docId w15:val="{EEFE7790-5B14-4FBB-ABED-E2882AE7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spacing w:line="360" w:lineRule="auto"/>
      <w:jc w:val="both"/>
    </w:pPr>
    <w:rPr>
      <w:kern w:val="2"/>
      <w:sz w:val="24"/>
    </w:rPr>
  </w:style>
  <w:style w:type="paragraph" w:styleId="1">
    <w:name w:val="heading 1"/>
    <w:basedOn w:val="a1"/>
    <w:next w:val="a1"/>
    <w:link w:val="10"/>
    <w:uiPriority w:val="9"/>
    <w:qFormat/>
    <w:pPr>
      <w:keepNext/>
      <w:keepLines/>
      <w:spacing w:before="340" w:after="330" w:line="578" w:lineRule="auto"/>
      <w:outlineLvl w:val="0"/>
    </w:pPr>
    <w:rPr>
      <w:rFonts w:eastAsia="黑体"/>
      <w:b/>
      <w:bCs/>
      <w:kern w:val="44"/>
      <w:sz w:val="28"/>
      <w:szCs w:val="44"/>
    </w:rPr>
  </w:style>
  <w:style w:type="paragraph" w:styleId="2">
    <w:name w:val="heading 2"/>
    <w:basedOn w:val="a1"/>
    <w:next w:val="a1"/>
    <w:uiPriority w:val="9"/>
    <w:unhideWhenUsed/>
    <w:qFormat/>
    <w:pPr>
      <w:keepNext/>
      <w:keepLines/>
      <w:spacing w:before="260" w:after="260" w:line="413" w:lineRule="auto"/>
      <w:outlineLvl w:val="1"/>
    </w:pPr>
    <w:rPr>
      <w:rFonts w:ascii="Arial" w:eastAsia="黑体" w:hAnsi="Arial"/>
      <w:b/>
    </w:rPr>
  </w:style>
  <w:style w:type="paragraph" w:styleId="3">
    <w:name w:val="heading 3"/>
    <w:basedOn w:val="a1"/>
    <w:next w:val="a1"/>
    <w:link w:val="30"/>
    <w:qFormat/>
    <w:rsid w:val="002F66C6"/>
    <w:pPr>
      <w:keepNext/>
      <w:keepLines/>
      <w:numPr>
        <w:ilvl w:val="2"/>
        <w:numId w:val="1"/>
      </w:numPr>
      <w:spacing w:before="260" w:line="240" w:lineRule="auto"/>
      <w:outlineLvl w:val="2"/>
    </w:pPr>
    <w:rPr>
      <w:b/>
      <w:bCs/>
      <w:szCs w:val="32"/>
    </w:rPr>
  </w:style>
  <w:style w:type="paragraph" w:styleId="4">
    <w:name w:val="heading 4"/>
    <w:basedOn w:val="a1"/>
    <w:next w:val="a1"/>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0"/>
    <w:uiPriority w:val="9"/>
    <w:semiHidden/>
    <w:unhideWhenUsed/>
    <w:qFormat/>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1"/>
    <w:link w:val="a6"/>
    <w:qFormat/>
    <w:pPr>
      <w:ind w:firstLine="420"/>
    </w:pPr>
  </w:style>
  <w:style w:type="paragraph" w:styleId="TOC3">
    <w:name w:val="toc 3"/>
    <w:basedOn w:val="a1"/>
    <w:next w:val="a1"/>
    <w:autoRedefine/>
    <w:uiPriority w:val="39"/>
    <w:unhideWhenUsed/>
    <w:qFormat/>
    <w:rsid w:val="002F66C6"/>
    <w:pPr>
      <w:tabs>
        <w:tab w:val="right" w:leader="dot" w:pos="8296"/>
      </w:tabs>
      <w:ind w:leftChars="400" w:left="400"/>
      <w:jc w:val="left"/>
    </w:pPr>
    <w:rPr>
      <w:bCs/>
      <w:szCs w:val="28"/>
    </w:rPr>
  </w:style>
  <w:style w:type="paragraph" w:styleId="a7">
    <w:name w:val="footer"/>
    <w:basedOn w:val="a1"/>
    <w:link w:val="a8"/>
    <w:uiPriority w:val="99"/>
    <w:unhideWhenUsed/>
    <w:qFormat/>
    <w:pPr>
      <w:tabs>
        <w:tab w:val="center" w:pos="4153"/>
        <w:tab w:val="right" w:pos="8306"/>
      </w:tabs>
      <w:snapToGrid w:val="0"/>
      <w:jc w:val="left"/>
    </w:pPr>
    <w:rPr>
      <w:sz w:val="18"/>
      <w:szCs w:val="18"/>
    </w:rPr>
  </w:style>
  <w:style w:type="paragraph" w:styleId="a9">
    <w:name w:val="header"/>
    <w:basedOn w:val="a1"/>
    <w:link w:val="aa"/>
    <w:uiPriority w:val="99"/>
    <w:unhideWhenUsed/>
    <w:qFormat/>
    <w:pPr>
      <w:tabs>
        <w:tab w:val="center" w:pos="4153"/>
        <w:tab w:val="right" w:pos="8306"/>
      </w:tabs>
      <w:snapToGrid w:val="0"/>
      <w:jc w:val="center"/>
    </w:pPr>
    <w:rPr>
      <w:sz w:val="18"/>
      <w:szCs w:val="18"/>
    </w:rPr>
  </w:style>
  <w:style w:type="paragraph" w:styleId="TOC1">
    <w:name w:val="toc 1"/>
    <w:basedOn w:val="a1"/>
    <w:next w:val="a1"/>
    <w:autoRedefine/>
    <w:uiPriority w:val="39"/>
    <w:unhideWhenUsed/>
    <w:qFormat/>
    <w:rsid w:val="002F66C6"/>
    <w:pPr>
      <w:tabs>
        <w:tab w:val="right" w:leader="dot" w:pos="8296"/>
      </w:tabs>
    </w:pPr>
  </w:style>
  <w:style w:type="paragraph" w:styleId="TOC2">
    <w:name w:val="toc 2"/>
    <w:basedOn w:val="a1"/>
    <w:next w:val="a1"/>
    <w:autoRedefine/>
    <w:uiPriority w:val="39"/>
    <w:unhideWhenUsed/>
    <w:qFormat/>
    <w:rsid w:val="002F66C6"/>
    <w:pPr>
      <w:ind w:leftChars="200" w:left="420"/>
    </w:pPr>
  </w:style>
  <w:style w:type="paragraph" w:styleId="ab">
    <w:name w:val="Normal (Web)"/>
    <w:basedOn w:val="a1"/>
    <w:uiPriority w:val="99"/>
    <w:semiHidden/>
    <w:unhideWhenUsed/>
    <w:qFormat/>
    <w:rPr>
      <w:szCs w:val="24"/>
    </w:rPr>
  </w:style>
  <w:style w:type="table" w:styleId="ac">
    <w:name w:val="Table Grid"/>
    <w:basedOn w:val="a3"/>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2"/>
    <w:uiPriority w:val="22"/>
    <w:qFormat/>
    <w:rPr>
      <w:b/>
    </w:rPr>
  </w:style>
  <w:style w:type="character" w:styleId="ae">
    <w:name w:val="page number"/>
    <w:basedOn w:val="a2"/>
    <w:qFormat/>
  </w:style>
  <w:style w:type="character" w:styleId="af">
    <w:name w:val="FollowedHyperlink"/>
    <w:basedOn w:val="a2"/>
    <w:uiPriority w:val="99"/>
    <w:semiHidden/>
    <w:unhideWhenUsed/>
    <w:qFormat/>
    <w:rPr>
      <w:color w:val="954F72" w:themeColor="followedHyperlink"/>
      <w:u w:val="single"/>
    </w:rPr>
  </w:style>
  <w:style w:type="character" w:styleId="af0">
    <w:name w:val="Hyperlink"/>
    <w:basedOn w:val="a2"/>
    <w:uiPriority w:val="99"/>
    <w:unhideWhenUsed/>
    <w:qFormat/>
    <w:rPr>
      <w:color w:val="0563C1" w:themeColor="hyperlink"/>
      <w:u w:val="single"/>
    </w:rPr>
  </w:style>
  <w:style w:type="character" w:customStyle="1" w:styleId="aa">
    <w:name w:val="页眉 字符"/>
    <w:basedOn w:val="a2"/>
    <w:link w:val="a9"/>
    <w:uiPriority w:val="99"/>
    <w:qFormat/>
    <w:rPr>
      <w:sz w:val="18"/>
      <w:szCs w:val="18"/>
    </w:rPr>
  </w:style>
  <w:style w:type="character" w:customStyle="1" w:styleId="a8">
    <w:name w:val="页脚 字符"/>
    <w:basedOn w:val="a2"/>
    <w:link w:val="a7"/>
    <w:uiPriority w:val="99"/>
    <w:qFormat/>
    <w:rPr>
      <w:sz w:val="18"/>
      <w:szCs w:val="18"/>
    </w:rPr>
  </w:style>
  <w:style w:type="character" w:customStyle="1" w:styleId="30">
    <w:name w:val="标题 3 字符"/>
    <w:basedOn w:val="a2"/>
    <w:link w:val="3"/>
    <w:qFormat/>
    <w:rsid w:val="002F66C6"/>
    <w:rPr>
      <w:b/>
      <w:bCs/>
      <w:kern w:val="2"/>
      <w:sz w:val="24"/>
      <w:szCs w:val="32"/>
    </w:rPr>
  </w:style>
  <w:style w:type="paragraph" w:customStyle="1" w:styleId="a">
    <w:name w:val="标题一"/>
    <w:basedOn w:val="a1"/>
    <w:link w:val="af1"/>
    <w:qFormat/>
    <w:pPr>
      <w:numPr>
        <w:numId w:val="1"/>
      </w:numPr>
      <w:spacing w:beforeLines="100" w:before="100"/>
      <w:ind w:left="442" w:hanging="442"/>
      <w:outlineLvl w:val="0"/>
    </w:pPr>
    <w:rPr>
      <w:b/>
      <w:bCs/>
      <w:sz w:val="30"/>
    </w:rPr>
  </w:style>
  <w:style w:type="character" w:customStyle="1" w:styleId="af1">
    <w:name w:val="标题一 字符"/>
    <w:basedOn w:val="a2"/>
    <w:link w:val="a"/>
    <w:qFormat/>
    <w:rPr>
      <w:rFonts w:ascii="Times New Roman" w:eastAsia="宋体" w:hAnsi="Times New Roman" w:cs="Times New Roman"/>
      <w:b/>
      <w:bCs/>
      <w:sz w:val="30"/>
      <w:szCs w:val="20"/>
      <w14:ligatures w14:val="none"/>
    </w:rPr>
  </w:style>
  <w:style w:type="paragraph" w:customStyle="1" w:styleId="a0">
    <w:name w:val="标题二"/>
    <w:basedOn w:val="a"/>
    <w:next w:val="11"/>
    <w:link w:val="af2"/>
    <w:qFormat/>
    <w:pPr>
      <w:numPr>
        <w:ilvl w:val="1"/>
      </w:numPr>
      <w:spacing w:beforeLines="50" w:before="50"/>
      <w:outlineLvl w:val="1"/>
    </w:pPr>
    <w:rPr>
      <w:sz w:val="28"/>
    </w:rPr>
  </w:style>
  <w:style w:type="paragraph" w:customStyle="1" w:styleId="11">
    <w:name w:val="正文1"/>
    <w:basedOn w:val="a5"/>
    <w:link w:val="12"/>
    <w:qFormat/>
    <w:pPr>
      <w:snapToGrid w:val="0"/>
      <w:ind w:firstLineChars="200" w:firstLine="200"/>
    </w:pPr>
  </w:style>
  <w:style w:type="character" w:customStyle="1" w:styleId="af2">
    <w:name w:val="标题二 字符"/>
    <w:basedOn w:val="af1"/>
    <w:link w:val="a0"/>
    <w:qFormat/>
    <w:rPr>
      <w:rFonts w:ascii="Times New Roman" w:eastAsia="宋体" w:hAnsi="Times New Roman" w:cs="Times New Roman"/>
      <w:b/>
      <w:bCs/>
      <w:sz w:val="28"/>
      <w:szCs w:val="20"/>
      <w14:ligatures w14:val="none"/>
    </w:rPr>
  </w:style>
  <w:style w:type="character" w:customStyle="1" w:styleId="a6">
    <w:name w:val="正文缩进 字符"/>
    <w:basedOn w:val="a2"/>
    <w:link w:val="a5"/>
    <w:qFormat/>
    <w:rPr>
      <w:rFonts w:ascii="Times New Roman" w:eastAsia="宋体" w:hAnsi="Times New Roman" w:cs="Times New Roman"/>
      <w:szCs w:val="20"/>
      <w14:ligatures w14:val="none"/>
    </w:rPr>
  </w:style>
  <w:style w:type="character" w:customStyle="1" w:styleId="12">
    <w:name w:val="正文1 字符"/>
    <w:basedOn w:val="a6"/>
    <w:link w:val="11"/>
    <w:qFormat/>
    <w:rPr>
      <w:rFonts w:ascii="Times New Roman" w:eastAsia="宋体" w:hAnsi="Times New Roman" w:cs="Times New Roman"/>
      <w:kern w:val="2"/>
      <w:sz w:val="24"/>
      <w:szCs w:val="20"/>
      <w14:ligatures w14:val="none"/>
    </w:rPr>
  </w:style>
  <w:style w:type="paragraph" w:customStyle="1" w:styleId="af3">
    <w:name w:val="图表标题"/>
    <w:basedOn w:val="a5"/>
    <w:link w:val="af4"/>
    <w:qFormat/>
    <w:pPr>
      <w:spacing w:afterLines="50" w:after="50"/>
      <w:jc w:val="center"/>
    </w:pPr>
    <w:rPr>
      <w:b/>
      <w:bCs/>
      <w:sz w:val="21"/>
    </w:rPr>
  </w:style>
  <w:style w:type="character" w:customStyle="1" w:styleId="af4">
    <w:name w:val="图表标题 字符"/>
    <w:basedOn w:val="a6"/>
    <w:link w:val="af3"/>
    <w:qFormat/>
    <w:rPr>
      <w:rFonts w:ascii="Times New Roman" w:eastAsia="宋体" w:hAnsi="Times New Roman" w:cs="Times New Roman"/>
      <w:b/>
      <w:bCs/>
      <w:kern w:val="2"/>
      <w:sz w:val="21"/>
      <w:szCs w:val="20"/>
      <w14:ligatures w14:val="none"/>
    </w:rPr>
  </w:style>
  <w:style w:type="character" w:customStyle="1" w:styleId="10">
    <w:name w:val="标题 1 字符"/>
    <w:basedOn w:val="a2"/>
    <w:link w:val="1"/>
    <w:uiPriority w:val="9"/>
    <w:qFormat/>
    <w:rPr>
      <w:rFonts w:ascii="Times New Roman" w:eastAsia="黑体" w:hAnsi="Times New Roman" w:cs="Times New Roman"/>
      <w:b/>
      <w:bCs/>
      <w:kern w:val="44"/>
      <w:sz w:val="28"/>
      <w:szCs w:val="44"/>
      <w14:ligatures w14:val="none"/>
    </w:rPr>
  </w:style>
  <w:style w:type="paragraph" w:customStyle="1" w:styleId="TOC10">
    <w:name w:val="TOC 标题1"/>
    <w:basedOn w:val="1"/>
    <w:next w:val="a1"/>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MTDisplayEquation">
    <w:name w:val="MTDisplayEquation"/>
    <w:basedOn w:val="11"/>
    <w:next w:val="a1"/>
    <w:link w:val="MTDisplayEquation0"/>
    <w:qFormat/>
    <w:pPr>
      <w:tabs>
        <w:tab w:val="center" w:pos="4160"/>
        <w:tab w:val="right" w:pos="8300"/>
      </w:tabs>
      <w:ind w:firstLine="480"/>
    </w:pPr>
  </w:style>
  <w:style w:type="character" w:customStyle="1" w:styleId="MTDisplayEquation0">
    <w:name w:val="MTDisplayEquation 字符"/>
    <w:basedOn w:val="12"/>
    <w:link w:val="MTDisplayEquation"/>
    <w:qFormat/>
    <w:rPr>
      <w:rFonts w:ascii="Times New Roman" w:eastAsia="宋体" w:hAnsi="Times New Roman" w:cs="Times New Roman"/>
      <w:kern w:val="2"/>
      <w:sz w:val="24"/>
      <w:szCs w:val="20"/>
      <w14:ligatures w14:val="none"/>
    </w:rPr>
  </w:style>
  <w:style w:type="character" w:customStyle="1" w:styleId="40">
    <w:name w:val="标题 4 字符"/>
    <w:basedOn w:val="a2"/>
    <w:link w:val="4"/>
    <w:uiPriority w:val="9"/>
    <w:semiHidden/>
    <w:qFormat/>
    <w:rPr>
      <w:rFonts w:asciiTheme="majorHAnsi" w:eastAsiaTheme="majorEastAsia" w:hAnsiTheme="majorHAnsi" w:cstheme="majorBidi"/>
      <w:b/>
      <w:bCs/>
      <w:sz w:val="28"/>
      <w:szCs w:val="28"/>
      <w14:ligatures w14:val="none"/>
    </w:rPr>
  </w:style>
  <w:style w:type="paragraph" w:customStyle="1" w:styleId="af5">
    <w:name w:val="正正正文"/>
    <w:basedOn w:val="a1"/>
    <w:link w:val="af6"/>
    <w:qFormat/>
    <w:pPr>
      <w:ind w:firstLineChars="200" w:firstLine="200"/>
    </w:pPr>
    <w:rPr>
      <w:lang w:val="de-DE"/>
    </w:rPr>
  </w:style>
  <w:style w:type="character" w:customStyle="1" w:styleId="af6">
    <w:name w:val="正正正文 字符"/>
    <w:link w:val="af5"/>
    <w:qFormat/>
    <w:rPr>
      <w:rFonts w:ascii="Times New Roman" w:eastAsia="宋体" w:hAnsi="Times New Roman" w:cs="Times New Roman"/>
      <w:szCs w:val="20"/>
      <w:lang w:val="de-DE"/>
      <w14:ligatures w14:val="none"/>
    </w:rPr>
  </w:style>
  <w:style w:type="character" w:customStyle="1" w:styleId="50">
    <w:name w:val="标题 5 字符"/>
    <w:basedOn w:val="a2"/>
    <w:link w:val="5"/>
    <w:uiPriority w:val="9"/>
    <w:semiHidden/>
    <w:qFormat/>
    <w:rPr>
      <w:rFonts w:ascii="Times New Roman" w:eastAsia="宋体" w:hAnsi="Times New Roman" w:cs="Times New Roman"/>
      <w:b/>
      <w:bCs/>
      <w:sz w:val="28"/>
      <w:szCs w:val="28"/>
      <w14:ligatures w14: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TOC">
    <w:name w:val="TOC Heading"/>
    <w:basedOn w:val="1"/>
    <w:next w:val="a1"/>
    <w:uiPriority w:val="39"/>
    <w:unhideWhenUsed/>
    <w:qFormat/>
    <w:rsid w:val="002F66C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11855">
      <w:bodyDiv w:val="1"/>
      <w:marLeft w:val="0"/>
      <w:marRight w:val="0"/>
      <w:marTop w:val="0"/>
      <w:marBottom w:val="0"/>
      <w:divBdr>
        <w:top w:val="none" w:sz="0" w:space="0" w:color="auto"/>
        <w:left w:val="none" w:sz="0" w:space="0" w:color="auto"/>
        <w:bottom w:val="none" w:sz="0" w:space="0" w:color="auto"/>
        <w:right w:val="none" w:sz="0" w:space="0" w:color="auto"/>
      </w:divBdr>
    </w:div>
    <w:div w:id="517625176">
      <w:bodyDiv w:val="1"/>
      <w:marLeft w:val="0"/>
      <w:marRight w:val="0"/>
      <w:marTop w:val="0"/>
      <w:marBottom w:val="0"/>
      <w:divBdr>
        <w:top w:val="none" w:sz="0" w:space="0" w:color="auto"/>
        <w:left w:val="none" w:sz="0" w:space="0" w:color="auto"/>
        <w:bottom w:val="none" w:sz="0" w:space="0" w:color="auto"/>
        <w:right w:val="none" w:sz="0" w:space="0" w:color="auto"/>
      </w:divBdr>
    </w:div>
    <w:div w:id="681008731">
      <w:bodyDiv w:val="1"/>
      <w:marLeft w:val="0"/>
      <w:marRight w:val="0"/>
      <w:marTop w:val="0"/>
      <w:marBottom w:val="0"/>
      <w:divBdr>
        <w:top w:val="none" w:sz="0" w:space="0" w:color="auto"/>
        <w:left w:val="none" w:sz="0" w:space="0" w:color="auto"/>
        <w:bottom w:val="none" w:sz="0" w:space="0" w:color="auto"/>
        <w:right w:val="none" w:sz="0" w:space="0" w:color="auto"/>
      </w:divBdr>
    </w:div>
    <w:div w:id="715473621">
      <w:bodyDiv w:val="1"/>
      <w:marLeft w:val="0"/>
      <w:marRight w:val="0"/>
      <w:marTop w:val="0"/>
      <w:marBottom w:val="0"/>
      <w:divBdr>
        <w:top w:val="none" w:sz="0" w:space="0" w:color="auto"/>
        <w:left w:val="none" w:sz="0" w:space="0" w:color="auto"/>
        <w:bottom w:val="none" w:sz="0" w:space="0" w:color="auto"/>
        <w:right w:val="none" w:sz="0" w:space="0" w:color="auto"/>
      </w:divBdr>
    </w:div>
    <w:div w:id="932980084">
      <w:bodyDiv w:val="1"/>
      <w:marLeft w:val="0"/>
      <w:marRight w:val="0"/>
      <w:marTop w:val="0"/>
      <w:marBottom w:val="0"/>
      <w:divBdr>
        <w:top w:val="none" w:sz="0" w:space="0" w:color="auto"/>
        <w:left w:val="none" w:sz="0" w:space="0" w:color="auto"/>
        <w:bottom w:val="none" w:sz="0" w:space="0" w:color="auto"/>
        <w:right w:val="none" w:sz="0" w:space="0" w:color="auto"/>
      </w:divBdr>
    </w:div>
    <w:div w:id="1313019944">
      <w:bodyDiv w:val="1"/>
      <w:marLeft w:val="0"/>
      <w:marRight w:val="0"/>
      <w:marTop w:val="0"/>
      <w:marBottom w:val="0"/>
      <w:divBdr>
        <w:top w:val="none" w:sz="0" w:space="0" w:color="auto"/>
        <w:left w:val="none" w:sz="0" w:space="0" w:color="auto"/>
        <w:bottom w:val="none" w:sz="0" w:space="0" w:color="auto"/>
        <w:right w:val="none" w:sz="0" w:space="0" w:color="auto"/>
      </w:divBdr>
    </w:div>
    <w:div w:id="1399354447">
      <w:bodyDiv w:val="1"/>
      <w:marLeft w:val="0"/>
      <w:marRight w:val="0"/>
      <w:marTop w:val="0"/>
      <w:marBottom w:val="0"/>
      <w:divBdr>
        <w:top w:val="none" w:sz="0" w:space="0" w:color="auto"/>
        <w:left w:val="none" w:sz="0" w:space="0" w:color="auto"/>
        <w:bottom w:val="none" w:sz="0" w:space="0" w:color="auto"/>
        <w:right w:val="none" w:sz="0" w:space="0" w:color="auto"/>
      </w:divBdr>
    </w:div>
    <w:div w:id="1567299665">
      <w:bodyDiv w:val="1"/>
      <w:marLeft w:val="0"/>
      <w:marRight w:val="0"/>
      <w:marTop w:val="0"/>
      <w:marBottom w:val="0"/>
      <w:divBdr>
        <w:top w:val="none" w:sz="0" w:space="0" w:color="auto"/>
        <w:left w:val="none" w:sz="0" w:space="0" w:color="auto"/>
        <w:bottom w:val="none" w:sz="0" w:space="0" w:color="auto"/>
        <w:right w:val="none" w:sz="0" w:space="0" w:color="auto"/>
      </w:divBdr>
    </w:div>
    <w:div w:id="1590968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1015A-5CB4-4948-950B-324045D7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2863</Words>
  <Characters>3008</Characters>
  <Application>Microsoft Office Word</Application>
  <DocSecurity>0</DocSecurity>
  <Lines>143</Lines>
  <Paragraphs>115</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y</dc:creator>
  <cp:lastModifiedBy>x y</cp:lastModifiedBy>
  <cp:revision>5</cp:revision>
  <cp:lastPrinted>2025-03-16T08:21:00Z</cp:lastPrinted>
  <dcterms:created xsi:type="dcterms:W3CDTF">2025-03-27T14:10:00Z</dcterms:created>
  <dcterms:modified xsi:type="dcterms:W3CDTF">2025-04-13T02:48:00Z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TemplateDocerSaveRecord">
    <vt:lpwstr>eyJoZGlkIjoiZWMyNmM3NzVmNTU0YmVjYzliNDMwOGE2ZmY3MmEwNmQiLCJ1c2VySWQiOiI0NzAxNzU4NTEifQ==</vt:lpwstr>
  </property>
  <property fmtid="{D5CDD505-2E9C-101B-9397-08002B2CF9AE}" pid="4" name="KSOProductBuildVer">
    <vt:lpwstr>2052-12.1.0.20305</vt:lpwstr>
  </property>
  <property fmtid="{D5CDD505-2E9C-101B-9397-08002B2CF9AE}" pid="5" name="ICV">
    <vt:lpwstr>817C8B0AD111490E8557938CE8E6AB4C_13</vt:lpwstr>
  </property>
</Properties>
</file>