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24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知枢</w:t>
      </w:r>
    </w:p>
    <w:p>
      <w:pPr>
        <w:spacing w:before="0" w:after="80" w:line="324" w:lineRule="auto"/>
        <w:jc w:val="center"/>
      </w:pPr>
      <w:r>
        <w:rPr>
          <w:rFonts w:ascii="Microsoft YaHei" w:hAnsi="Microsoft YaHei" w:eastAsia="Microsoft YaHei"/>
          <w:b/>
          <w:color w:val="202020"/>
          <w:sz w:val="36"/>
        </w:rPr>
        <w:t>企业知识资产管理与智能检索平台</w:t>
      </w:r>
    </w:p>
    <w:p>
      <w:pPr>
        <w:spacing w:before="0" w:after="320" w:line="324" w:lineRule="auto"/>
        <w:jc w:val="center"/>
      </w:pPr>
      <w:r>
        <w:rPr>
          <w:rFonts w:ascii="Microsoft YaHei" w:hAnsi="Microsoft YaHei" w:eastAsia="Microsoft YaHei"/>
          <w:b/>
          <w:color w:val="1F4E79"/>
          <w:sz w:val="30"/>
        </w:rPr>
        <w:t>闭环落地版执行手册（修订稿）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BE5D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修订定位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本稿不是对原 PDF 的局部纠错，而是将数据模型、ER 关系、RAG 流程、Agent 留痕、接口与部署方案重写为可直接落地实施的闭环设计。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项目项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课程设计、毕业设计、中小型企业知识库原型项目、内部答辩演示稿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建议技术栈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React + TypeScript + Rust(Axum) + MySQL 8.0 + Qdrant + Redis + MinIO + OpenAI-Compatible API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本稿核心目标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可开发、可答辩、可运维、可扩展；同时避免原版中数据模型不闭环的问题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修订重点</w:t>
            </w:r>
          </w:p>
        </w:tc>
        <w:tc>
          <w:tcPr>
            <w:tcW w:type="dxa" w:w="7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多文档引用、版本一致性、向量分段落库、FAQ 来源闭环、Agent 审计可追踪、接口与页面对齐</w:t>
            </w:r>
          </w:p>
        </w:tc>
      </w:tr>
    </w:tbl>
    <w:p/>
    <w:p>
      <w:r>
        <w:br w:type="page"/>
      </w:r>
    </w:p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目录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1. 修订原则与总体结论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2. 业务边界、角色与总体架构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3. 数据建模总原则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4. ER 逻辑重构方案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5. 关系模型汇总与关键表详细设计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6. 版本、分段、向量与 Agent 执行闭环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7. 核心业务流程设计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8. 接口与页面闭环映射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9. 安全、部署、测试与实施计划</w:t>
      </w:r>
    </w:p>
    <w:p>
      <w:pPr>
        <w:spacing w:before="0" w:after="80" w:line="324" w:lineRule="auto"/>
      </w:pPr>
      <w:r>
        <w:rPr>
          <w:rFonts w:ascii="Microsoft YaHei" w:hAnsi="Microsoft YaHei" w:eastAsia="Microsoft YaHei"/>
          <w:b w:val="0"/>
          <w:sz w:val="22"/>
        </w:rPr>
        <w:t>10. 与原稿相比的关键修订清单</w:t>
      </w:r>
    </w:p>
    <w:p>
      <w:r>
        <w:br w:type="page"/>
      </w:r>
    </w:p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1. 修订原则与总体结论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sz w:val="21"/>
        </w:rPr>
        <w:t>原稿的业务方向正确，但在数据模型与实现闭环上存在三类核心缺口：一是回答记录只能引用单篇文档，无法支撑标准 RAG 场景；二是文档主表与版本表缺乏明确的一致性规则；三是 Agent 处理记录被强绑定到单篇文档，无法完整覆盖问答、检索与审计链路。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把“文档、版本、分段、向量、问答、引用、Agent”拆成边界明确的七类对象。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把“一个回答引用多篇文档/多个片段”作为默认设计，而不是例外场景。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把“文档当前快照”和“文档历史版本”同时保留，但通过事务规则保证一致性。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把 MinIO、Qdrant、MySQL 的职责分开：文件进对象存储、结构化进 MySQL、向量进 Qdrant。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把 Agent 留痕改成“按执行运行记录 run 追踪”，并允许挂接文档、版本、问题、答案等多类上下文。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总体结论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建议最终答辩稿采用“4 张 ER 子图 + 1 套关系模型总表 + 5 张关键表详细字段表”的方式呈现。这样既能保证视觉清晰，也能保证老师追问时能落到具体实现层面。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2. 业务边界、角色与总体架构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2.1 角色定义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3456"/>
        <w:gridCol w:w="3888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关键权限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系统管理员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维护平台级配置、用户与角色、分类、系统参数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用户管理、角色管理、分类管理、全部文档查看、审计查看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知识管理员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录入文档、维护标签、版本、FAQ，触发知识增强处理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 CRUD、标签管理、FAQ 管理、触发 Agent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普通员工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搜索知识、阅读文档、收藏、提问问答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查看已发布文档、收藏、提问、查看问答历史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2.2 范围边界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纳入范围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文档录入与发布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支持正文录入、上传原文、分类、标签、发布与归档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版本管理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每次内容变更写入版本快照并可追溯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RAG 问答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问题入库、结构化检索、向量召回、答案生成、引用回显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知识增强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摘要、标签推荐、FAQ 生成、相关推荐、审计日志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统计看板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文档总量、阅读、收藏、问答趋势、Agent 执行情况</w:t>
            </w:r>
          </w:p>
        </w:tc>
      </w:tr>
    </w:tbl>
    <w:p>
      <w:pPr>
        <w:spacing w:before="60" w:after="60" w:line="288" w:lineRule="auto"/>
      </w:pPr>
      <w:r>
        <w:rPr>
          <w:rFonts w:ascii="Microsoft YaHei" w:hAnsi="Microsoft YaHei" w:eastAsia="Microsoft YaHei"/>
          <w:b w:val="0"/>
          <w:color w:val="606060"/>
          <w:sz w:val="19"/>
        </w:rPr>
        <w:t>本版仍不纳入复杂审批流、LDAP/SSO、多租户隔离、OCR 解析、生产级审计合规。</w:t>
      </w:r>
    </w:p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2.3 总体架构闭环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3744"/>
        <w:gridCol w:w="3600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落地组件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接入层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前端页面、鉴权、统一错误提示、交互编排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React + TypeScript + Ant Design + Axios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应用层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业务编排、权限控制、统一响应模型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Rust + Axum + Tokio + Serde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数据层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结构化数据、缓存、文件、向量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MySQL 8.0 + Redis 7 + MinIO + Qdrant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智能层</w:t>
            </w:r>
          </w:p>
        </w:tc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摘要、标签、FAQ、检索、问答、审计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OpenAI-Compatible API + 内部 Agent 编排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3. 数据建模总原则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主数据与行为数据分离：文档、用户、标签、分类属于主数据；阅读、收藏、问答、Agent 运行属于行为数据。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当前快照与历史快照分离：documents 存当前可读快照，document_versions 存不可变历史快照。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问答与引用分离：answers 只描述答案本体，answer_citations 单独保存证据片段与排序。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对象存储与结构化分离：MinIO 只保管原文件对象，MySQL 只保管元数据与业务关系。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向量与结构化双落点：Qdrant 保存向量与 payload，MySQL 保存 segment 元数据、排序、版本归属和失效状态。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约束原则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凡是用户界面需要稳定展示、筛选、排序、审计的内容，必须在 MySQL 中可定位；凡是大模型或向量检索的运行证据，必须能回溯到具体文档版本与片段。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4. ER 逻辑重构方案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sz w:val="21"/>
        </w:rPr>
        <w:t>本稿将概念 ER 图压缩为 2 张，只保留真正具有独立业务意义的核心实体。像阅读时间、收藏时间、文件来源、Agent 运行状态这类更适合作为属性、外键或实现层表字段的内容，不再在概念图里单独占一个实体位置。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4.1 ER 核心子图方案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3312"/>
        <w:gridCol w:w="3312"/>
        <w:gridCol w:w="2736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子图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覆盖实体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核心关系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拆分理由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ER-1 基础知识管理域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角色 / 用户 / 分类 / 文档 / 标签 / 文档版本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角色-用户 1:N；用户-文档 1:N；分类-文档 1:N；文档-标签 N:N；文档-版本 1:N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保留知识管理主干，去掉阅读记录、收藏记录等实现层行为实体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ER-2 问答与版本追溯域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 / 问题 / 回答 / 引用证据 / 文档 / 文档版本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用户-问题 1:N；问题-回答 1:N；回答-引用证据 1:N；文档-版本 1:N；引用证据-文档版本 N:1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保留问答解释链，去掉片段、文件、Agent 运行等实现层细节实体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绘图原则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概念 ER 图只回答“系统里有哪些核心对象、它们之间是什么关系”。实现层的日志、对象存储、向量分段等内容可以在关系模式或实现设计里体现，但不再占用概念实体位置。</w:t>
            </w:r>
          </w:p>
        </w:tc>
      </w:tr>
    </w:tbl>
    <w:p/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5129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1-core-knowle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64" w:lineRule="auto"/>
        <w:jc w:val="center"/>
      </w:pPr>
      <w:r>
        <w:rPr>
          <w:rFonts w:ascii="Microsoft YaHei" w:hAnsi="Microsoft YaHei" w:eastAsia="Microsoft YaHei"/>
          <w:b/>
          <w:color w:val="1F4E79"/>
          <w:sz w:val="20"/>
        </w:rPr>
        <w:t>图 4-1  基础知识管理域 ER 图</w:t>
      </w:r>
    </w:p>
    <w:p>
      <w:pPr>
        <w:spacing w:before="0" w:after="160" w:line="300" w:lineRule="auto"/>
        <w:jc w:val="left"/>
      </w:pPr>
      <w:r>
        <w:rPr>
          <w:rFonts w:ascii="Microsoft YaHei" w:hAnsi="Microsoft YaHei" w:eastAsia="Microsoft YaHei"/>
          <w:b w:val="0"/>
          <w:color w:val="606060"/>
          <w:sz w:val="19"/>
        </w:rPr>
        <w:t>讲解顺序建议从角色、用户、分类、文档讲起，再补标签和文档版本，先把知识库主干讲清楚。</w:t>
      </w:r>
    </w:p>
    <w:p>
      <w:pPr>
        <w:spacing w:before="8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512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2-qa-trace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1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64" w:lineRule="auto"/>
        <w:jc w:val="center"/>
      </w:pPr>
      <w:r>
        <w:rPr>
          <w:rFonts w:ascii="Microsoft YaHei" w:hAnsi="Microsoft YaHei" w:eastAsia="Microsoft YaHei"/>
          <w:b/>
          <w:color w:val="1F4E79"/>
          <w:sz w:val="20"/>
        </w:rPr>
        <w:t>图 4-2  问答与版本追溯域 ER 图</w:t>
      </w:r>
    </w:p>
    <w:p>
      <w:pPr>
        <w:spacing w:before="0" w:after="160" w:line="300" w:lineRule="auto"/>
        <w:jc w:val="left"/>
      </w:pPr>
      <w:r>
        <w:rPr>
          <w:rFonts w:ascii="Microsoft YaHei" w:hAnsi="Microsoft YaHei" w:eastAsia="Microsoft YaHei"/>
          <w:b w:val="0"/>
          <w:color w:val="606060"/>
          <w:sz w:val="19"/>
        </w:rPr>
        <w:t>该图强调回答不是直接挂在文档上，而是通过引用证据回溯到具体文档版本，从而体现答案可解释性。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4.2 联系说明总表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4"/>
        <w:gridCol w:w="2592"/>
        <w:gridCol w:w="1152"/>
        <w:gridCol w:w="4320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联系名称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参与实体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基数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落地方式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拥有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角色 - 用户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用户.角色编号 -&gt; 角色.角色编号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创建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 - 文档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文档.创建者编号 -&gt; 用户.用户编号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归属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分类 - 文档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文档.分类编号 -&gt; 分类.分类编号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绑定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 - 标签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通过 文档标签(文档编号, 标签编号) 转换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形成版本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 - 文档版本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文档版本.文档编号 -&gt; 文档.文档编号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提出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 - 问题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问题.用户编号 -&gt; 用户.用户编号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生成回答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问题 - 回答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回答.问题编号 -&gt; 问题.问题编号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引用证据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回答 - 引用证据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1:N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引用证据.回答编号 -&gt; 回答.回答编号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定位版本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引用证据 - 文档版本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N:1</w:t>
            </w:r>
          </w:p>
        </w:tc>
        <w:tc>
          <w:tcPr>
            <w:tcW w:type="dxa" w:w="43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引用证据.版本编号 -&gt; 文档版本.版本编号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5. 关系模型汇总与关键表详细设计</w:t>
      </w:r>
    </w:p>
    <w:p>
      <w:pPr>
        <w:spacing w:before="0" w:after="160" w:line="324" w:lineRule="auto"/>
      </w:pPr>
      <w:r>
        <w:rPr>
          <w:rFonts w:ascii="Microsoft YaHei" w:hAnsi="Microsoft YaHei" w:eastAsia="Microsoft YaHei"/>
          <w:b w:val="0"/>
          <w:sz w:val="21"/>
        </w:rPr>
        <w:t>本节先给出与 ER 图完全对应的中文关系模式，再给出落地到物理表后的关键表设计。转换原则是：`1..1 / 1..N` 联系并入 `N` 端实体；`1..N / 1..N` 联系单独转换为中间关系模式。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5.1 中文关系模式表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6192"/>
        <w:gridCol w:w="2736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中文关系模式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角色(角色编号 PK，角色名称，角色说明)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对应 ER-1 中的角色实体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用户(用户编号 PK，角色编号 FK，用户名，部门)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“拥有”联系并入用户，角色编号作为外键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分类(分类编号 PK，分类名称，分类说明)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对应 ER-1 中的分类实体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标签(标签编号 PK，标签名称，标签说明)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对应 ER-1 中的标签实体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文档(文档编号 PK，分类编号 FK，创建者编号 FK，标题，状态)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“归属”“创建”联系并入文档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文档版本(版本编号 PK，文档编号 FK，版本号，变更说明)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“形成版本”联系并入文档版本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问题(问题编号 PK，用户编号 FK，问题内容，状态)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“提出”联系并入问题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回答(回答编号 PK，问题编号 FK，模型，回答时间)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“生成回答”联系并入回答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实体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引用证据(引用编号 PK，回答编号 FK，版本编号 FK，证据顺序)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回答通过引用证据定位到文档版本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联系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文档标签(文档编号 PK/FK，标签编号 PK/FK)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“文档-标签”是多对多联系，需单独转换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5.2 关系模型汇总表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3312"/>
        <w:gridCol w:w="3456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物理表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关键约束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roles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角色主档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role_name UNIQUE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users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用户主档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username UNIQUE；email 可唯一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categories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分类主档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category_name UNIQUE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document_files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原始上传文件元数据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object_key UNIQUE；sha256 UNIQUE 可选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文档当前快照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category_id / creator_id FK；status + current_version_no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document_versions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文档历史快照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 + version_no UNIQUE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tags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标签主档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tag_name UNIQUE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document_tags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文档标签关联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 + tag_id UNIQUE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read_records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阅读行为日志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按需保留重复记录，用于行为统计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favorite_records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收藏状态表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user_id + document_id UNIQUE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questions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问题主表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user_id FK；status 字段标记回答状态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回答主表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question_id FK；一问多答可保留版本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answer_citations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答案引用证据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answer_id + cite_order UNIQUE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faq_items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FAQ 条目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 FK；status 可选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document_segments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分段元数据表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version_id + chunk_order UNIQUE；segment_id 与 Qdrant payload 对齐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agent_runs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 执行运行日志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agent_type + status + started_at 索引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5.3 documents（文档当前快照）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1728"/>
        <w:gridCol w:w="2304"/>
        <w:gridCol w:w="3456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PK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文档主键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category_id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categories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所属分类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creator_id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users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创建者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current_version_id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document_versions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当前可读版本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current_version_no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VARCHAR(20)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当前版本号，如 v1.0.0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title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VARCHAR(200)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文档标题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summary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TEXT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当前展示摘要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VARCHAR(20)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draft / published / archived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source_file_id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document_files，可空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当前版本对应原文件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published_at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首次发布或最近发布时刻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created_at / updated_at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创建与更新时间</w:t>
            </w:r>
          </w:p>
        </w:tc>
      </w:tr>
    </w:tbl>
    <w:p>
      <w:pPr>
        <w:spacing w:before="60" w:after="60" w:line="288" w:lineRule="auto"/>
      </w:pPr>
      <w:r>
        <w:rPr>
          <w:rFonts w:ascii="Microsoft YaHei" w:hAnsi="Microsoft YaHei" w:eastAsia="Microsoft YaHei"/>
          <w:b w:val="0"/>
          <w:color w:val="606060"/>
          <w:sz w:val="19"/>
        </w:rPr>
        <w:t>说明：documents 不保存历史正文的唯一来源，而是保存当前可读快照；历史内容以 document_versions 为准。</w:t>
      </w:r>
    </w:p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5.4 document_versions（文档历史版本）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1584"/>
        <w:gridCol w:w="2592"/>
        <w:gridCol w:w="3456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version_id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PK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版本快照主键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所属文档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version_no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VARCHAR(20)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UNIQUE(document_id, version_no)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版本号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title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VARCHAR(200)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该版本标题快照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content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LONGTEXT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正文快照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summary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TEXT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该版本摘要快照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change_note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VARCHAR(255)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本次变更说明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source_file_id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document_files，可空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版本来源文件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is_published_snapshot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TINYINT(1)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是否发布快照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created_by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users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创建本版本的操作人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4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版本生成时间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5.5 answers（回答主表）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1584"/>
        <w:gridCol w:w="2448"/>
        <w:gridCol w:w="3600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PK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回答主键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question_id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questions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来源问题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answer_text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LONGTEXT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最终展示答案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confidence_score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DECIMAL(5,2)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可选评分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model_name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VARCHAR(100)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本次回答所用模型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VARCHAR(20)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success / partial / failed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latency_ms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NULL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整体响应耗时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回答生成时间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5.6 answer_citations（多证据引用表）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3168"/>
        <w:gridCol w:w="2592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citation_id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PK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引用主键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answers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所属回答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命中文档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version_id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document_versions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命中版本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segment_id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document_segments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命中片段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cite_order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UNIQUE(answer_id, cite_order)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展示顺序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score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DECIMAL(8,4)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NULL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召回或重排得分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snippet_text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TEXT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前端可直接展示的证据摘要</w:t>
            </w:r>
          </w:p>
        </w:tc>
      </w:tr>
    </w:tbl>
    <w:p>
      <w:pPr>
        <w:spacing w:before="60" w:after="60" w:line="288" w:lineRule="auto"/>
      </w:pPr>
      <w:r>
        <w:rPr>
          <w:rFonts w:ascii="Microsoft YaHei" w:hAnsi="Microsoft YaHei" w:eastAsia="Microsoft YaHei"/>
          <w:b w:val="0"/>
          <w:color w:val="606060"/>
          <w:sz w:val="19"/>
        </w:rPr>
        <w:t>这是本次修订的关键表，用来解决“一个回答只能引用一篇文档”的原始缺陷。</w:t>
      </w:r>
    </w:p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5.7 document_segments（分段元数据表）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3168"/>
        <w:gridCol w:w="2592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segment_id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PK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分段主键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version_id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document_versions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所属版本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冗余保存，便于查询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chunk_order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UNIQUE(version_id, chunk_order)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版本内顺序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chunk_text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LONGTEXT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分段正文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token_count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NULL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分词或 token 数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qdrant_point_id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VARCHAR(64)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UNIQUE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对应向量点标识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is_active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TINYINT(1)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是否参与当前检索</w:t>
            </w:r>
          </w:p>
        </w:tc>
      </w:tr>
      <w:t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created_at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分段生成时间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5.8 agent_runs（执行审计主表）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872"/>
        <w:gridCol w:w="1872"/>
        <w:gridCol w:w="1728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run_id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PK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运行主键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agent_type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summary / tag / faq / embedding / retrieval / answer / audit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trigger_type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VARCHAR(30)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manual / document_publish / question_submit / scheduled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operator_user_id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users，可空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触发人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documents，可空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文档上下文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version_id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document_versions，可空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版本上下文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question_id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questions，可空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问题上下文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answer_id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BIGINT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FK -&gt; answers，可空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答案上下文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VARCHAR(20)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running / success / failed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input_text / output_text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LONGTEXT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审计输入输出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meta_json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JSON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候选文档、召回参数、模型配置等结构化元数据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started_at / finished_at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DATETIME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NOT NULL / 可空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运行时间窗</w:t>
            </w:r>
          </w:p>
        </w:tc>
      </w:tr>
    </w:tbl>
    <w:p>
      <w:pPr>
        <w:spacing w:before="60" w:after="60" w:line="288" w:lineRule="auto"/>
      </w:pPr>
      <w:r>
        <w:rPr>
          <w:rFonts w:ascii="Microsoft YaHei" w:hAnsi="Microsoft YaHei" w:eastAsia="Microsoft YaHei"/>
          <w:b w:val="0"/>
          <w:color w:val="606060"/>
          <w:sz w:val="19"/>
        </w:rPr>
        <w:t>不再强制要求每条 Agent 记录必须绑定单个 document_id；问答型运行可仅绑定 question_id / answer_id。</w:t>
      </w:r>
    </w:p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6. 版本、分段、向量与 Agent 执行闭环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6.1 版本一致性策略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4752"/>
        <w:gridCol w:w="2736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事务规则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新增文档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写 documents 草稿 -&gt; 同事务写 document_versions v1 -&gt; 生成分段与向量 -&gt; 回写 current_version_id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文档从第一天起即可追溯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编辑草稿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新建版本快照，不覆盖旧 version；更新 documents 当前快照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主表展示最新，版本表保留历史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发布文档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校验当前版本完整性 -&gt; 更新 documents.status=published -&gt; 标记版本为发布快照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前台只读取已发布快照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归档文档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documents.status=archived；segments.is_active=0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文档保留但退出检索结果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6.2 分段与向量闭环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2592"/>
        <w:gridCol w:w="2592"/>
        <w:gridCol w:w="4032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输出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落库位置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清洗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文档版本正文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标准化文本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临时内存 / meta_json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切分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标准化文本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若干 chunk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document_segments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向量化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chunk_text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embedding 向量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Qdrant points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索引绑定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segment_id + point_id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可检索分段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document_segments.qdrant_point_id + Qdrant payload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失效处理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旧版本 segment_id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inactive 标记</w:t>
            </w:r>
          </w:p>
        </w:tc>
        <w:tc>
          <w:tcPr>
            <w:tcW w:type="dxa" w:w="4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document_segments.is_active=0</w:t>
            </w:r>
          </w:p>
        </w:tc>
      </w:tr>
    </w:tbl>
    <w:p>
      <w:pPr>
        <w:spacing w:before="60" w:after="60" w:line="288" w:lineRule="auto"/>
      </w:pPr>
      <w:r>
        <w:rPr>
          <w:rFonts w:ascii="Microsoft YaHei" w:hAnsi="Microsoft YaHei" w:eastAsia="Microsoft YaHei"/>
          <w:b w:val="0"/>
          <w:color w:val="606060"/>
          <w:sz w:val="19"/>
        </w:rPr>
        <w:t>建议 Qdrant payload 至少冗余：segment_id、document_id、version_id、chunk_order、title、category_id。</w:t>
      </w:r>
    </w:p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6.3 Agent 运行记录规范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4"/>
        <w:gridCol w:w="2448"/>
        <w:gridCol w:w="4752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默认上下文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建议写入 agent_runs 的键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摘要 Agent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 + version_id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agent_type=summary，保留摘要输入与摘要输出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标签 Agent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 + version_id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记录推荐标签列表与最终采纳标签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FAQ Agent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document_id + version_id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记录生成 FAQ 数量与条目摘要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Embedding Agent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version_id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记录分段数量、模型名、point_id 列表摘要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检索 Agent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question_id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记录召回参数、候选 segment_id、重排得分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问答 Agent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question_id + answer_id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记录答案生成参数、模型、耗时、失败原因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审计 Agent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任意运行 run_id</w:t>
            </w:r>
          </w:p>
        </w:tc>
        <w:tc>
          <w:tcPr>
            <w:tcW w:type="dxa" w:w="47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对异常输出或敏感输出进行审计复核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7. 核心业务流程设计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文档入库：前端提交元数据与正文/原文件 -&gt; 后端创建 documents 与 document_versions -&gt; 文件写 MinIO -&gt; 触发摘要/标签/FAQ/Embedding -&gt; 写入 tags、faq_items、document_segments、agent_runs。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问答流程：前端提问 -&gt; questions 入库 -&gt; MySQL 标题/摘要/标签预筛 -&gt; Qdrant 召回 -&gt; 重排 -&gt; answers 入库 -&gt; answer_citations 逐条保存引用证据 -&gt; 返回答案与引用。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文档更新：用户编辑正文 -&gt; 新建 document_versions -&gt; 旧 segments 失活 -&gt; 新 segments 生成 -&gt; current_version_id 指向新版本 -&gt; 必要时重新生成摘要/标签。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文档删除：业务上建议使用 archived 归档而不是物理删除；如必须删除，应先清理 Qdrant points、MinIO 对象、再删 MySQL 关系。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7.1 流程到实现的闭环映射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4"/>
        <w:gridCol w:w="2304"/>
        <w:gridCol w:w="2880"/>
        <w:gridCol w:w="2592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流程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前端页面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后端接口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关键表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新增文档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DocumentForm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 /api/documents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documents, document_versions, document_files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发布文档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DocumentDetail / Admin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 /api/documents/{id}/publish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documents, document_versions, agent_runs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提问问答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QA Page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 /api/qa/ask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questions, answers, answer_citations, agent_runs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查看处理日志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 Records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 /api/agent-runs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agent_runs</w:t>
            </w:r>
          </w:p>
        </w:tc>
      </w:tr>
      <w:t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查看版本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DocumentDetail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 /api/documents/{id}/versions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document_versions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8. 接口与页面闭环映射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8.1 推荐接口清单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1152"/>
        <w:gridCol w:w="2592"/>
        <w:gridCol w:w="3168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补充说明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/api/auth/login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登录并返回 JWT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仅后端保存敏感配置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/api/users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GET/POST/PUT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用户查询与维护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管理员权限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/api/roles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角色列表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可静态化也可走接口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/api/categories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GET/POST/PUT/DELETE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分类管理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建议使用 /api/categories/{id} 形式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/api/tags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GET/POST/PUT/DELETE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标签管理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支持关键词搜索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GET/POST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列表与新增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支持标题、分类、标签、状态筛选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GET/PUT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详情与修改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返回当前快照与当前标签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/api/documents/{id}/versions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版本列表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支持查看版本差异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/api/documents/{id}/publish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发布文档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触发发布态校验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/api/documents/{id}/archive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归档文档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替代直接 DELETE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/api/documents/{id}/favorite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POST/DELETE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收藏/取消收藏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映射 favorite_records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/api/documents/{id}/read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写入阅读记录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映射 read_records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/api/documents/{id}/summary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手动触发摘要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写 agent_runs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/api/documents/{id}/faq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手动触发 FAQ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写 faq_items 与 agent_runs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/api/qa/ask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提交问题并返回答案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 citations 列表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/api/questions/history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问答历史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按当前用户过滤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/api/agent-runs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查看智能处理记录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支持 agent_type、status、时间范围筛选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8.2 页面与接口对齐表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4608"/>
        <w:gridCol w:w="2880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必须展示的数据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依赖接口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Dashboard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文档总量、发布量、热门文档、问答趋势、Agent 成功率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/api/dashboard 或聚合接口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DocumentList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标题、摘要、分类、标签、状态、更新时间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 /api/documents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DocumentDetail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正文、版本、标签、FAQ、相关推荐、收藏状态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 /api/documents/{id} + versions + favorite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DocumentForm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标题、正文、分类、标签、变更说明、原文件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POST/PUT /api/documents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QA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问题、答案、引用证据、历史问题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POST /api/qa/ask + GET /api/questions/history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AgentRecords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运行类型、状态、耗时、输入输出摘要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GET /api/agent-runs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9. 安全、部署、测试与实施计划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所有敏感配置只保留在 backend/.env 或部署平台密钥管理中；前端不得持有任何 LLM、Qdrant、MinIO 密钥。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用户上传文档必须设置大小限制、类型白名单与病毒扫描扩展位；MinIO 对象路径建议按 yyyy/mm/document_id/version_id 组织。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问答链路应设置超时、重试与熔断；检索失败时返回“暂无足够依据”，不要伪造答案。</w:t>
      </w:r>
    </w:p>
    <w:p>
      <w:pPr>
        <w:pStyle w:val="ListBullet"/>
        <w:spacing w:before="0" w:after="80" w:line="324" w:lineRule="auto"/>
      </w:pPr>
      <w:r>
        <w:rPr>
          <w:rFonts w:ascii="Microsoft YaHei" w:hAnsi="Microsoft YaHei" w:eastAsia="Microsoft YaHei"/>
          <w:b w:val="0"/>
          <w:sz w:val="21"/>
        </w:rPr>
        <w:t>agent_runs 需记录失败原因、耗时、模型名和触发源，便于调试和答辩演示。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9.1 回归测试矩阵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52"/>
        <w:gridCol w:w="3600"/>
        <w:gridCol w:w="3168"/>
        <w:gridCol w:w="2448"/>
      </w:tblGrid>
      <w:tr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测试编号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测试内容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240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关键表或模块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TC01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新增文档并上传原文件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documents、document_versions、document_files 均成功写入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文档入库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TC02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修改文档并填写变更说明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产生新版本且旧版本仍可追溯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版本管理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TC03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同一用户重复收藏同一文档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返回幂等成功或提示已收藏，不产生重复记录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favorite_records 唯一约束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TC04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问答命中多篇文档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answers 写入 1 条，answer_citations 写入多条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RAG 闭环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TC05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文档归档后再次搜索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文档退出检索结果但历史记录保留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documents / document_segments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TC06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FAQ 生成失败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agent_runs.status=failed 并记录失败原因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 审计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TC07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旧版本重新切分后检索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仅 active segments 参与召回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document_segments / Qdrant</w:t>
            </w:r>
          </w:p>
        </w:tc>
      </w:tr>
    </w:tbl>
    <w:p/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9.2 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584"/>
        <w:gridCol w:w="6912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阶段 1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 1 周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需求边界、角色、样例资料、关系模型初稿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阶段 2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 2 周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ER 图四分图、DDL 脚本、基础 API 定义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阶段 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 3-4 周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前端页面骨架、鉴权、文档 CRUD、版本管理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阶段 4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 5-6 周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FAQ / 摘要 / 标签 / 向量检索 / 问答链路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阶段 5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第 7 周</w:t>
            </w:r>
          </w:p>
        </w:tc>
        <w:tc>
          <w:tcPr>
            <w:tcW w:type="dxa" w:w="69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统计看板、测试报告、答辩讲稿与演示视频</w:t>
            </w:r>
          </w:p>
        </w:tc>
      </w:tr>
    </w:tbl>
    <w:p/>
    <w:p>
      <w:pPr>
        <w:spacing w:before="200" w:after="120" w:line="276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10. 与原稿相比的关键修订清单</w:t>
      </w:r>
    </w:p>
    <w:p>
      <w:pPr>
        <w:spacing w:before="120" w:after="120" w:line="324" w:lineRule="auto"/>
      </w:pPr>
      <w:r>
        <w:rPr>
          <w:rFonts w:ascii="Microsoft YaHei" w:hAnsi="Microsoft YaHei" w:eastAsia="Microsoft YaHei"/>
          <w:b/>
          <w:color w:val="1F4E79"/>
          <w:sz w:val="23"/>
        </w:rPr>
        <w:t>10.1 修订摘要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312"/>
        <w:gridCol w:w="2592"/>
      </w:tblGrid>
      <w:tr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原稿问题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本稿修订</w:t>
            </w:r>
          </w:p>
        </w:tc>
        <w:tc>
          <w:tcPr>
            <w:tcW w:type="dxa" w:w="3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4F81BD"/>
          </w:tcPr>
          <w:p>
            <w:pPr>
              <w:spacing w:before="0" w:after="40" w:line="288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收益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answers 只能引用单篇文档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新增 answer_citations，支持一答多证据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符合真实 RAG 问答展示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agent_records 强绑定 document_id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改为 agent_runs，允许 question / answer / version 上下文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问答链路可完整审计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MinIO 只有配置，没有数据模型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新增 document_files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文件上传链路闭环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分段只在说明里出现，没有数据表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新增 document_segments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向量与版本可以追溯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documents 与 document_versions 没有事务规则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定义创建、编辑、发布、归档四类一致性规则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避免双写不一致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FAQ 同时画关系又画来源属性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统一为 faq_items.document_id 外键表达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ER 图和关系表一致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接口设计未覆盖版本、收藏、问答历史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补齐接口清单并与页面逐项映射</w:t>
            </w:r>
          </w:p>
        </w:tc>
        <w:tc>
          <w:tcPr>
            <w:tcW w:type="dxa" w:w="25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9"/>
          </w:tcPr>
          <w:p>
            <w:pPr>
              <w:spacing w:before="0" w:after="40" w:line="288" w:lineRule="auto"/>
              <w:jc w:val="left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实现路径更清晰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CE6F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8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1F4E79"/>
                <w:sz w:val="22"/>
              </w:rPr>
              <w:t>交付建议</w:t>
            </w:r>
          </w:p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202020"/>
                <w:sz w:val="21"/>
              </w:rPr>
              <w:t>如果后续需要继续用于答辩，建议下一步把本稿中的“ER 子图拆分建议”正式绘制成四张图，并补一份 MySQL DDL 附录。这样老师从逻辑层、表结构层到实现层的追问都能闭环。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91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YaHei" w:hAnsi="Microsoft YaHei" w:eastAsia="Microsoft YaHei"/>
        <w:b w:val="0"/>
        <w:color w:val="646464"/>
        <w:sz w:val="18"/>
      </w:rPr>
      <w:t>知枢闭环落地版修订稿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