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1F3B73"/>
          <w:sz w:val="40"/>
        </w:rPr>
        <w:t>安巡云物业巡检系统 · 账号清单</w:t>
      </w:r>
    </w:p>
    <w:p>
      <w:pPr>
        <w:jc w:val="center"/>
      </w:pPr>
      <w:r>
        <w:rPr>
          <w:color w:val="666666"/>
          <w:sz w:val="22"/>
        </w:rPr>
        <w:t>后台管理端与巡检端全部内置账号（演示环境）</w:t>
      </w:r>
    </w:p>
    <w:p>
      <w:pPr>
        <w:pStyle w:val="Heading1"/>
      </w:pPr>
      <w:r>
        <w:rPr>
          <w:rFonts w:ascii="Calibri" w:hAnsi="Calibri" w:eastAsia="微软雅黑"/>
          <w:color w:val="1F3B73"/>
        </w:rPr>
        <w:t>一、平台超级管理员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21"/>
              </w:rPr>
              <w:t>账号</w:t>
            </w:r>
          </w:p>
        </w:tc>
        <w:tc>
          <w:tcPr>
            <w:tcW w:type="dxa" w:w="1984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21"/>
              </w:rPr>
              <w:t>密码</w:t>
            </w:r>
          </w:p>
        </w:tc>
        <w:tc>
          <w:tcPr>
            <w:tcW w:type="dxa" w:w="1701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21"/>
              </w:rPr>
              <w:t>姓名</w:t>
            </w:r>
          </w:p>
        </w:tc>
        <w:tc>
          <w:tcPr>
            <w:tcW w:type="dxa" w:w="3685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admin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Admin@123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系统管理员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平台最高权限，可管理全部租户与系统配置</w:t>
            </w:r>
          </w:p>
        </w:tc>
      </w:tr>
    </w:tbl>
    <w:p>
      <w:r>
        <w:rPr>
          <w:color w:val="666666"/>
          <w:sz w:val="19"/>
        </w:rPr>
        <w:t>说明：该账号由后端启动时根据 .env 中的 ADMIN_USERNAME / ADMIN_PASSWORD 自动初始化。上述密码为开发环境（.env.dev）取值；生产环境以 .env.prod 中实际配置的 ADMIN_PASSWORD 为准。生产环境请务必使用强密码。</w:t>
      </w:r>
    </w:p>
    <w:p>
      <w:pPr>
        <w:pStyle w:val="Heading1"/>
      </w:pPr>
      <w:r>
        <w:rPr>
          <w:rFonts w:ascii="Calibri" w:hAnsi="Calibri" w:eastAsia="微软雅黑"/>
          <w:color w:val="1F3B73"/>
        </w:rPr>
        <w:t>二、华安物业管理有限公司（租户 A，公司代码：huaan）</w:t>
      </w:r>
    </w:p>
    <w:p>
      <w:r>
        <w:rPr>
          <w:color w:val="666666"/>
          <w:sz w:val="19"/>
        </w:rPr>
        <w:t>主演示租户，含「锦绣华庭」小区 3494 个消防点位与完整巡检数据。以下账号统一密码：Demo@12345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14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21"/>
              </w:rPr>
              <w:t>账号</w:t>
            </w:r>
          </w:p>
        </w:tc>
        <w:tc>
          <w:tcPr>
            <w:tcW w:type="dxa" w:w="1134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21"/>
              </w:rPr>
              <w:t>姓名</w:t>
            </w:r>
          </w:p>
        </w:tc>
        <w:tc>
          <w:tcPr>
            <w:tcW w:type="dxa" w:w="1701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21"/>
              </w:rPr>
              <w:t>手机号</w:t>
            </w:r>
          </w:p>
        </w:tc>
        <w:tc>
          <w:tcPr>
            <w:tcW w:type="dxa" w:w="1814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21"/>
              </w:rPr>
              <w:t>岗位 / 角色</w:t>
            </w:r>
          </w:p>
        </w:tc>
        <w:tc>
          <w:tcPr>
            <w:tcW w:type="dxa" w:w="2891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21"/>
              </w:rPr>
              <w:t>主要用途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huaan_admin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王建国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13800001001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租户管理员</w:t>
            </w:r>
          </w:p>
        </w:tc>
        <w:tc>
          <w:tcPr>
            <w:tcW w:type="dxa" w:w="2891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后台全部功能管理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ha_manager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张伟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13800001002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项目经理</w:t>
            </w:r>
          </w:p>
        </w:tc>
        <w:tc>
          <w:tcPr>
            <w:tcW w:type="dxa" w:w="2891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项目管理、报告复核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ha_safety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李强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13800001003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安全主管</w:t>
            </w:r>
          </w:p>
        </w:tc>
        <w:tc>
          <w:tcPr>
            <w:tcW w:type="dxa" w:w="2891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管理巡检员、打卡审核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xj_huang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黄辉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13800001004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巡检员</w:t>
            </w:r>
          </w:p>
        </w:tc>
        <w:tc>
          <w:tcPr>
            <w:tcW w:type="dxa" w:w="2891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巡检端打卡（负责 B 区）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xj_yang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杨诗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13800001005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巡检员</w:t>
            </w:r>
          </w:p>
        </w:tc>
        <w:tc>
          <w:tcPr>
            <w:tcW w:type="dxa" w:w="2891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巡检端打卡（负责 A 区及 B 区 16/17 栋）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  <w:color w:val="1F3B73"/>
        </w:rPr>
        <w:t>三、金源物业服务集团（租户 B，公司代码：jinyuan）</w:t>
      </w:r>
    </w:p>
    <w:p>
      <w:r>
        <w:rPr>
          <w:color w:val="666666"/>
          <w:sz w:val="19"/>
        </w:rPr>
        <w:t>多租户隔离验证用租户，含「金源世纪城」小区。以下账号统一密码：Demo@12345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14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21"/>
              </w:rPr>
              <w:t>账号</w:t>
            </w:r>
          </w:p>
        </w:tc>
        <w:tc>
          <w:tcPr>
            <w:tcW w:type="dxa" w:w="1134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21"/>
              </w:rPr>
              <w:t>姓名</w:t>
            </w:r>
          </w:p>
        </w:tc>
        <w:tc>
          <w:tcPr>
            <w:tcW w:type="dxa" w:w="1701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21"/>
              </w:rPr>
              <w:t>手机号</w:t>
            </w:r>
          </w:p>
        </w:tc>
        <w:tc>
          <w:tcPr>
            <w:tcW w:type="dxa" w:w="1814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21"/>
              </w:rPr>
              <w:t>岗位 / 角色</w:t>
            </w:r>
          </w:p>
        </w:tc>
        <w:tc>
          <w:tcPr>
            <w:tcW w:type="dxa" w:w="2891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21"/>
              </w:rPr>
              <w:t>主要用途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jinyuan_admin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林秀英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13900002001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租户管理员</w:t>
            </w:r>
          </w:p>
        </w:tc>
        <w:tc>
          <w:tcPr>
            <w:tcW w:type="dxa" w:w="2891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后台全部功能管理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jy_manager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黄志强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13900002002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项目经理</w:t>
            </w:r>
          </w:p>
        </w:tc>
        <w:tc>
          <w:tcPr>
            <w:tcW w:type="dxa" w:w="2891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项目管理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jy_xj01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郑凯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13900002003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巡检员</w:t>
            </w:r>
          </w:p>
        </w:tc>
        <w:tc>
          <w:tcPr>
            <w:tcW w:type="dxa" w:w="2891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巡检端打卡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  <w:color w:val="1F3B73"/>
        </w:rPr>
        <w:t>四、登录方式说明</w:t>
      </w:r>
    </w:p>
    <w:p>
      <w:pPr>
        <w:pStyle w:val="ListBullet"/>
      </w:pPr>
      <w:r>
        <w:rPr>
          <w:sz w:val="21"/>
        </w:rPr>
        <w:t>后台管理端（Web）：浏览器访问系统地址，输入账号 + 密码登录（如 admin / Admin@123、huaan_admin / Demo@12345）。</w:t>
      </w:r>
    </w:p>
    <w:p>
      <w:pPr>
        <w:pStyle w:val="ListBullet"/>
      </w:pPr>
      <w:r>
        <w:rPr>
          <w:sz w:val="21"/>
        </w:rPr>
        <w:t>巡检端（App / 小程序）：登录时需填写「公司代码」（huaan 或 jinyuan），再输入账号 + 密码；也支持微信一键登录后绑定账号。</w:t>
      </w:r>
    </w:p>
    <w:p>
      <w:pPr>
        <w:pStyle w:val="ListBullet"/>
      </w:pPr>
      <w:r>
        <w:rPr>
          <w:sz w:val="21"/>
        </w:rPr>
        <w:t>密码策略：8–32 位，须同时包含字母和数字。</w:t>
      </w:r>
    </w:p>
    <w:p>
      <w:pPr>
        <w:pStyle w:val="ListBullet"/>
      </w:pPr>
      <w:r>
        <w:rPr>
          <w:sz w:val="21"/>
        </w:rPr>
        <w:t>以上除 admin 外均为演示数据，可通过后端演示数据脚本（cmd/seed-demo）一键重置重建。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