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page" w:tblpX="1576" w:tblpY="358"/>
        <w:tblOverlap w:val="never"/>
        <w:tblW w:w="4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535"/>
      </w:tblGrid>
      <w:tr w14:paraId="0229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9" w:type="dxa"/>
            <w:noWrap w:val="0"/>
            <w:vAlign w:val="center"/>
          </w:tcPr>
          <w:p w14:paraId="02A5BFDB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noWrap w:val="0"/>
            <w:vAlign w:val="center"/>
          </w:tcPr>
          <w:p w14:paraId="3E61D895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7064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629" w:type="dxa"/>
            <w:noWrap w:val="0"/>
            <w:vAlign w:val="center"/>
          </w:tcPr>
          <w:p w14:paraId="08E7AA71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查验内容</w:t>
            </w:r>
          </w:p>
        </w:tc>
        <w:tc>
          <w:tcPr>
            <w:tcW w:w="2535" w:type="dxa"/>
            <w:noWrap w:val="0"/>
            <w:vAlign w:val="center"/>
          </w:tcPr>
          <w:p w14:paraId="640300C9">
            <w:pPr>
              <w:tabs>
                <w:tab w:val="left" w:pos="2064"/>
              </w:tabs>
              <w:ind w:firstLine="560" w:firstLineChars="200"/>
              <w:jc w:val="both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  <w:t>地下车库</w:t>
            </w:r>
          </w:p>
        </w:tc>
      </w:tr>
    </w:tbl>
    <w:p w14:paraId="4E4DDD1E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434D7345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2FF965DA">
      <w:pPr>
        <w:tabs>
          <w:tab w:val="left" w:pos="7560"/>
          <w:tab w:val="right" w:pos="9375"/>
        </w:tabs>
        <w:jc w:val="center"/>
        <w:rPr>
          <w:rFonts w:hint="eastAsia" w:ascii="文星标宋" w:hAnsi="文星标宋" w:eastAsia="文星标宋" w:cs="文星标宋"/>
          <w:b/>
          <w:bCs/>
          <w:sz w:val="56"/>
          <w:szCs w:val="56"/>
          <w:lang w:val="en-US" w:eastAsia="zh-CN"/>
        </w:rPr>
      </w:pPr>
    </w:p>
    <w:p w14:paraId="762F2A70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04D77F55">
      <w:pPr>
        <w:pStyle w:val="2"/>
        <w:rPr>
          <w:rFonts w:hint="eastAsia"/>
          <w:lang w:val="en-US" w:eastAsia="zh-CN"/>
        </w:rPr>
      </w:pPr>
    </w:p>
    <w:p w14:paraId="15E35B8F">
      <w:pPr>
        <w:pStyle w:val="2"/>
        <w:spacing w:line="240" w:lineRule="auto"/>
        <w:rPr>
          <w:rFonts w:hint="eastAsia"/>
          <w:lang w:val="en-US" w:eastAsia="zh-CN"/>
        </w:rPr>
      </w:pPr>
    </w:p>
    <w:p w14:paraId="02EEE4DB">
      <w:pPr>
        <w:pStyle w:val="2"/>
        <w:spacing w:line="240" w:lineRule="auto"/>
        <w:rPr>
          <w:rFonts w:hint="eastAsia"/>
          <w:lang w:val="en-US" w:eastAsia="zh-CN"/>
        </w:rPr>
      </w:pPr>
    </w:p>
    <w:p w14:paraId="329D08F2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物业机构更迭承接查验</w:t>
      </w:r>
    </w:p>
    <w:p w14:paraId="2E261FFB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台   账</w:t>
      </w:r>
    </w:p>
    <w:p w14:paraId="21A371FC">
      <w:pPr>
        <w:pStyle w:val="2"/>
        <w:ind w:left="0" w:leftChars="0" w:firstLine="0" w:firstLineChars="0"/>
        <w:jc w:val="center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（第6册）</w:t>
      </w:r>
    </w:p>
    <w:p w14:paraId="43EE7C3E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18563710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665E1BF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42716132">
      <w:pPr>
        <w:pStyle w:val="2"/>
        <w:ind w:left="0" w:leftChars="0" w:firstLine="0" w:firstLineChars="0"/>
        <w:jc w:val="both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bookmarkStart w:id="71" w:name="_GoBack"/>
      <w:bookmarkEnd w:id="71"/>
    </w:p>
    <w:tbl>
      <w:tblPr>
        <w:tblStyle w:val="12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610"/>
        <w:gridCol w:w="4764"/>
      </w:tblGrid>
      <w:tr w14:paraId="1073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582C3A0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查验内容</w:t>
            </w:r>
          </w:p>
        </w:tc>
        <w:tc>
          <w:tcPr>
            <w:tcW w:w="2610" w:type="dxa"/>
            <w:vAlign w:val="center"/>
          </w:tcPr>
          <w:p w14:paraId="040BBFA3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册号/份数</w:t>
            </w:r>
          </w:p>
        </w:tc>
        <w:tc>
          <w:tcPr>
            <w:tcW w:w="4764" w:type="dxa"/>
          </w:tcPr>
          <w:p w14:paraId="4260FF29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内容说明</w:t>
            </w:r>
          </w:p>
        </w:tc>
      </w:tr>
      <w:tr w14:paraId="1844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2590739B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查验报告</w:t>
            </w:r>
          </w:p>
        </w:tc>
        <w:tc>
          <w:tcPr>
            <w:tcW w:w="2610" w:type="dxa"/>
            <w:vAlign w:val="center"/>
          </w:tcPr>
          <w:p w14:paraId="6577EE8F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 1 ）份</w:t>
            </w:r>
          </w:p>
        </w:tc>
        <w:tc>
          <w:tcPr>
            <w:tcW w:w="4764" w:type="dxa"/>
          </w:tcPr>
          <w:p w14:paraId="4ABC2934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承接查验结论、整改事项及意见建议</w:t>
            </w:r>
          </w:p>
        </w:tc>
      </w:tr>
      <w:tr w14:paraId="0EBF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7B543056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物业资料</w:t>
            </w:r>
          </w:p>
        </w:tc>
        <w:tc>
          <w:tcPr>
            <w:tcW w:w="2610" w:type="dxa"/>
            <w:vAlign w:val="center"/>
          </w:tcPr>
          <w:p w14:paraId="602AC7B0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0D656ABB">
            <w:pPr>
              <w:pStyle w:val="2"/>
              <w:ind w:left="0" w:leftChars="0" w:firstLine="0" w:firstLineChars="0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权属资料、业主清册、移交清单等</w:t>
            </w:r>
          </w:p>
        </w:tc>
      </w:tr>
      <w:tr w14:paraId="1C37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2C5D585B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房屋本体</w:t>
            </w:r>
          </w:p>
        </w:tc>
        <w:tc>
          <w:tcPr>
            <w:tcW w:w="2610" w:type="dxa"/>
            <w:vAlign w:val="center"/>
          </w:tcPr>
          <w:p w14:paraId="06FE6C7E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2C193FA7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房屋外墙、屋面，楼内公共部位，一楼门厅、信报箱、门禁系统、标识牌等查验记录。</w:t>
            </w:r>
          </w:p>
        </w:tc>
      </w:tr>
      <w:tr w14:paraId="4379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746EAC9E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2610" w:type="dxa"/>
            <w:vAlign w:val="center"/>
          </w:tcPr>
          <w:p w14:paraId="19801E99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017761E7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园林植物、硬质景观、康乐设施、排水设施、标识标牌、室外照明等查验记录</w:t>
            </w:r>
          </w:p>
        </w:tc>
      </w:tr>
      <w:tr w14:paraId="7DB2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3176745B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设施设备</w:t>
            </w:r>
          </w:p>
        </w:tc>
        <w:tc>
          <w:tcPr>
            <w:tcW w:w="2610" w:type="dxa"/>
            <w:vAlign w:val="center"/>
          </w:tcPr>
          <w:p w14:paraId="60093A1F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337FF7C5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给排水、供配电、消防、电梯等查验记录</w:t>
            </w:r>
          </w:p>
        </w:tc>
      </w:tr>
      <w:tr w14:paraId="7F20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63771992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2610" w:type="dxa"/>
            <w:vAlign w:val="center"/>
          </w:tcPr>
          <w:p w14:paraId="1D65256E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6D10448F"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道闸、风机、排水泵、车库标识等查验记录</w:t>
            </w:r>
          </w:p>
        </w:tc>
      </w:tr>
      <w:tr w14:paraId="388F7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0ED72923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物业用房</w:t>
            </w:r>
          </w:p>
        </w:tc>
        <w:tc>
          <w:tcPr>
            <w:tcW w:w="2610" w:type="dxa"/>
            <w:vAlign w:val="center"/>
          </w:tcPr>
          <w:p w14:paraId="05843506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2D191ABB"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物业接待办公用房、保安岗亭、工具房、休息室等</w:t>
            </w:r>
          </w:p>
        </w:tc>
      </w:tr>
      <w:tr w14:paraId="7DFF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35130C05">
            <w:pPr>
              <w:pStyle w:val="2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合计</w:t>
            </w:r>
          </w:p>
        </w:tc>
        <w:tc>
          <w:tcPr>
            <w:tcW w:w="2610" w:type="dxa"/>
          </w:tcPr>
          <w:p w14:paraId="0CF1E55C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共   册+查验报告1份</w:t>
            </w:r>
          </w:p>
        </w:tc>
        <w:tc>
          <w:tcPr>
            <w:tcW w:w="4764" w:type="dxa"/>
          </w:tcPr>
          <w:p w14:paraId="6D2C5376">
            <w:pPr>
              <w:pStyle w:val="2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6C4337F4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1B332F0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2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575E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4" w:hRule="atLeast"/>
        </w:trPr>
        <w:tc>
          <w:tcPr>
            <w:tcW w:w="8475" w:type="dxa"/>
            <w:noWrap w:val="0"/>
            <w:vAlign w:val="top"/>
          </w:tcPr>
          <w:p w14:paraId="41939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46A01F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、物业机构更迭承接查验分为物业资料查验、物业现场查验两大板块。物业资料查验含项目建设资料、工程技术资料、业主档案资料、物业运营记录、权属信息资料、钥匙门卡物资等六类；物业现场查验含房屋本体、室外场地、设施设备、地下车库、物业用房等五个部分。查验应如实记录并留存影像资料，保证资料真实完整、可追溯。</w:t>
            </w:r>
          </w:p>
          <w:p w14:paraId="19AC16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二、本次查验依据国家物业承接查验相关规范开展，如实记录缺项、瑕疵及安全隐患。</w:t>
            </w:r>
          </w:p>
          <w:p w14:paraId="253E1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推动问题闭环整改。 </w:t>
            </w:r>
          </w:p>
          <w:p w14:paraId="233CFA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本台账一式____份，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各执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份。</w:t>
            </w:r>
          </w:p>
          <w:p w14:paraId="2AF5FE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记录、影像资料共同组成查验档案。移交方拒不签字确认的，查验文字及影像取证材料仍属有效客观凭证，可报送属地主管部门备查，签字确认不改变查验资料本身效力。纸质、电子档案同步归档、长期保管。</w:t>
            </w:r>
          </w:p>
        </w:tc>
      </w:tr>
    </w:tbl>
    <w:p w14:paraId="0345CF93">
      <w:pPr>
        <w:pStyle w:val="2"/>
        <w:rPr>
          <w:rFonts w:hint="eastAsia"/>
        </w:rPr>
      </w:pPr>
    </w:p>
    <w:p w14:paraId="28EE8CB1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2DD1B036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042B6672">
      <w:pPr>
        <w:pStyle w:val="2"/>
        <w:ind w:left="0" w:leftChars="0" w:firstLine="0" w:firstLineChars="0"/>
        <w:rPr>
          <w:rFonts w:hint="eastAsia"/>
        </w:rPr>
      </w:pPr>
    </w:p>
    <w:tbl>
      <w:tblPr>
        <w:tblStyle w:val="11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6388B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AE0EA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6B056F7B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18893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7A788562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336F3D01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01C99DF5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28"/>
          <w:szCs w:val="28"/>
          <w:u w:val="none"/>
          <w:lang w:val="en-US" w:eastAsia="zh-CN"/>
        </w:rPr>
      </w:pPr>
    </w:p>
    <w:sdt>
      <w:sdt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id w:val="147481227"/>
        <w15:color w:val="DBDBDB"/>
        <w:docPartObj>
          <w:docPartGallery w:val="Table of Contents"/>
          <w:docPartUnique/>
        </w:docPartObj>
      </w:sdtPr>
      <w:sdtEndPr>
        <w:rPr>
          <w:rFonts w:hint="eastAsia" w:ascii="迷你简小标宋" w:hAnsi="迷你简小标宋" w:eastAsia="迷你简小标宋" w:cs="迷你简小标宋"/>
          <w:b/>
          <w:bCs/>
          <w:kern w:val="2"/>
          <w:sz w:val="21"/>
          <w:szCs w:val="36"/>
          <w:u w:val="none"/>
          <w:lang w:val="en-US" w:eastAsia="zh-CN" w:bidi="ar-SA"/>
        </w:rPr>
      </w:sdtEndPr>
      <w:sdtContent>
        <w:p w14:paraId="48D106A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时尚中黑简体" w:hAnsi="时尚中黑简体" w:eastAsia="时尚中黑简体" w:cs="时尚中黑简体"/>
              <w:b/>
              <w:bCs/>
              <w:sz w:val="28"/>
              <w:szCs w:val="28"/>
            </w:rPr>
          </w:pPr>
          <w:r>
            <w:rPr>
              <w:rFonts w:hint="eastAsia" w:ascii="时尚中黑简体" w:hAnsi="时尚中黑简体" w:eastAsia="时尚中黑简体" w:cs="时尚中黑简体"/>
              <w:b/>
              <w:bCs/>
              <w:sz w:val="28"/>
              <w:szCs w:val="28"/>
            </w:rPr>
            <w:t>目</w:t>
          </w:r>
          <w:r>
            <w:rPr>
              <w:rFonts w:hint="eastAsia" w:ascii="时尚中黑简体" w:hAnsi="时尚中黑简体" w:eastAsia="时尚中黑简体" w:cs="时尚中黑简体"/>
              <w:b/>
              <w:bCs/>
              <w:sz w:val="28"/>
              <w:szCs w:val="28"/>
              <w:lang w:val="en-US" w:eastAsia="zh-CN"/>
            </w:rPr>
            <w:t xml:space="preserve">   </w:t>
          </w:r>
          <w:r>
            <w:rPr>
              <w:rFonts w:hint="eastAsia" w:ascii="时尚中黑简体" w:hAnsi="时尚中黑简体" w:eastAsia="时尚中黑简体" w:cs="时尚中黑简体"/>
              <w:b/>
              <w:bCs/>
              <w:sz w:val="28"/>
              <w:szCs w:val="28"/>
            </w:rPr>
            <w:t>录</w:t>
          </w:r>
        </w:p>
        <w:p w14:paraId="45766F16">
          <w:pPr>
            <w:pStyle w:val="2"/>
          </w:pPr>
        </w:p>
        <w:p w14:paraId="053C0807">
          <w:pPr>
            <w:pStyle w:val="2"/>
          </w:pPr>
        </w:p>
        <w:p w14:paraId="659E6DE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迷你简小标宋" w:hAnsi="迷你简小标宋" w:eastAsia="迷你简小标宋" w:cs="迷你简小标宋"/>
              <w:b/>
              <w:bCs/>
              <w:sz w:val="36"/>
              <w:szCs w:val="36"/>
              <w:u w:val="none"/>
              <w:lang w:val="en-US" w:eastAsia="zh-CN"/>
            </w:rPr>
            <w:fldChar w:fldCharType="begin"/>
          </w:r>
          <w:r>
            <w:rPr>
              <w:rFonts w:hint="eastAsia" w:ascii="迷你简小标宋" w:hAnsi="迷你简小标宋" w:eastAsia="迷你简小标宋" w:cs="迷你简小标宋"/>
              <w:b/>
              <w:bCs/>
              <w:sz w:val="36"/>
              <w:szCs w:val="36"/>
              <w:u w:val="none"/>
              <w:lang w:val="en-US" w:eastAsia="zh-CN"/>
            </w:rPr>
            <w:instrText xml:space="preserve">TOC \o "1-2" \h \u </w:instrText>
          </w:r>
          <w:r>
            <w:rPr>
              <w:rFonts w:hint="eastAsia" w:ascii="迷你简小标宋" w:hAnsi="迷你简小标宋" w:eastAsia="迷你简小标宋" w:cs="迷你简小标宋"/>
              <w:b/>
              <w:bCs/>
              <w:sz w:val="36"/>
              <w:szCs w:val="36"/>
              <w:u w:val="none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_Toc32203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1.地下车库权属证明资料查验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_Toc32203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6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67B2695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_Toc21710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2.地下车库土建结构查验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_Toc21710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7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68C9649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_Toc24753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3.地下车库排水系统查验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_Toc24753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8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2E8BBA0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_Toc18932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4.地下车库车位及交通设施查验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_Toc18932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9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5BF7C6CE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_Toc26713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5.地下车库机电及照明系统查验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_Toc26713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10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372E8F9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_Toc15312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6.地下车库消防系统专项查验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_Toc15312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11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5F51FF4B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_Toc15845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7.地下车库通风排烟设备查验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_Toc15845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12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54FE0EF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_Toc26857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8.地下车库监控摄像头查验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_Toc26857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13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0F11EF2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_Toc5015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9.地下车库道闸、单元门禁查验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_Toc5015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15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7A684E9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480" w:lineRule="auto"/>
            <w:textAlignment w:val="auto"/>
          </w:pP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instrText xml:space="preserve"> HYPERLINK \l _Toc28856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lang w:val="en-US" w:eastAsia="zh-CN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6"/>
              <w:lang w:val="en-US" w:eastAsia="zh-CN"/>
            </w:rPr>
            <w:t>10.地下车库人防工程专项查验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ab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begin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instrText xml:space="preserve"> PAGEREF _Toc28856 \h </w:instrTex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separate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t>16</w:t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32"/>
            </w:rPr>
            <w:fldChar w:fldCharType="end"/>
          </w:r>
          <w:r>
            <w:rPr>
              <w:rFonts w:hint="eastAsia" w:ascii="新宋体" w:hAnsi="新宋体" w:eastAsia="新宋体" w:cs="新宋体"/>
              <w:b/>
              <w:bCs/>
              <w:sz w:val="24"/>
              <w:szCs w:val="44"/>
              <w:u w:val="none"/>
              <w:lang w:val="en-US" w:eastAsia="zh-CN"/>
            </w:rPr>
            <w:fldChar w:fldCharType="end"/>
          </w:r>
        </w:p>
        <w:p w14:paraId="36BFA382">
          <w:pPr>
            <w:pStyle w:val="2"/>
            <w:ind w:left="0" w:leftChars="0" w:firstLine="0" w:firstLineChars="0"/>
            <w:jc w:val="center"/>
            <w:rPr>
              <w:rFonts w:hint="eastAsia" w:ascii="迷你简小标宋" w:hAnsi="迷你简小标宋" w:eastAsia="迷你简小标宋" w:cs="迷你简小标宋"/>
              <w:bCs/>
              <w:kern w:val="2"/>
              <w:sz w:val="21"/>
              <w:szCs w:val="36"/>
              <w:u w:val="none"/>
              <w:lang w:val="en-US" w:eastAsia="zh-CN" w:bidi="ar-SA"/>
            </w:rPr>
          </w:pPr>
          <w:r>
            <w:rPr>
              <w:rFonts w:hint="eastAsia" w:ascii="迷你简小标宋" w:hAnsi="迷你简小标宋" w:eastAsia="迷你简小标宋" w:cs="迷你简小标宋"/>
              <w:bCs/>
              <w:szCs w:val="36"/>
              <w:u w:val="none"/>
              <w:lang w:val="en-US" w:eastAsia="zh-CN"/>
            </w:rPr>
            <w:fldChar w:fldCharType="end"/>
          </w:r>
        </w:p>
      </w:sdtContent>
    </w:sdt>
    <w:p w14:paraId="01255447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Cs/>
          <w:kern w:val="2"/>
          <w:sz w:val="21"/>
          <w:szCs w:val="36"/>
          <w:u w:val="none"/>
          <w:lang w:val="en-US" w:eastAsia="zh-CN" w:bidi="ar-SA"/>
        </w:rPr>
      </w:pPr>
    </w:p>
    <w:p w14:paraId="4C884F2C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51E79462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76F6DB76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5EDAE892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07956968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52E5542A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47B0EEBE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778A3688">
      <w:pPr>
        <w:pStyle w:val="2"/>
        <w:ind w:left="0" w:leftChars="0" w:firstLine="0" w:firstLineChars="0"/>
        <w:jc w:val="both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</w:pPr>
    </w:p>
    <w:p w14:paraId="027CD7E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Chars="0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0" w:name="OLE_LINK69"/>
      <w:bookmarkStart w:id="1" w:name="_Toc4682"/>
      <w:bookmarkStart w:id="2" w:name="_Toc22585"/>
      <w:bookmarkStart w:id="3" w:name="_Toc25309"/>
    </w:p>
    <w:p w14:paraId="4CE5698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Chars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4" w:name="_Toc2024"/>
      <w:bookmarkStart w:id="5" w:name="_Toc32203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1</w:t>
      </w:r>
      <w:bookmarkEnd w:id="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.地下车库权属证明资料查验</w:t>
      </w:r>
      <w:bookmarkEnd w:id="1"/>
      <w:bookmarkEnd w:id="4"/>
      <w:bookmarkEnd w:id="5"/>
    </w:p>
    <w:tbl>
      <w:tblPr>
        <w:tblStyle w:val="12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71"/>
        <w:gridCol w:w="795"/>
        <w:gridCol w:w="576"/>
        <w:gridCol w:w="2400"/>
        <w:gridCol w:w="580"/>
        <w:gridCol w:w="675"/>
        <w:gridCol w:w="1019"/>
        <w:gridCol w:w="164"/>
        <w:gridCol w:w="1503"/>
      </w:tblGrid>
      <w:tr w14:paraId="55FC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20" w:type="dxa"/>
            <w:gridSpan w:val="3"/>
            <w:vAlign w:val="center"/>
          </w:tcPr>
          <w:p w14:paraId="4E87B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查验人</w:t>
            </w:r>
          </w:p>
        </w:tc>
        <w:tc>
          <w:tcPr>
            <w:tcW w:w="3556" w:type="dxa"/>
            <w:gridSpan w:val="3"/>
            <w:vAlign w:val="center"/>
          </w:tcPr>
          <w:p w14:paraId="016A3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694" w:type="dxa"/>
            <w:gridSpan w:val="2"/>
            <w:vAlign w:val="center"/>
          </w:tcPr>
          <w:p w14:paraId="35AB8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1667" w:type="dxa"/>
            <w:gridSpan w:val="2"/>
            <w:vAlign w:val="center"/>
          </w:tcPr>
          <w:p w14:paraId="3A12D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1E9E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725" w:type="dxa"/>
            <w:gridSpan w:val="2"/>
            <w:shd w:val="clear" w:color="auto" w:fill="auto"/>
            <w:vAlign w:val="center"/>
          </w:tcPr>
          <w:p w14:paraId="648C2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4351" w:type="dxa"/>
            <w:gridSpan w:val="4"/>
            <w:shd w:val="clear" w:color="auto" w:fill="auto"/>
            <w:vAlign w:val="center"/>
          </w:tcPr>
          <w:p w14:paraId="7E22D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09D4F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2686" w:type="dxa"/>
            <w:gridSpan w:val="3"/>
            <w:shd w:val="clear" w:color="auto" w:fill="auto"/>
            <w:vAlign w:val="center"/>
          </w:tcPr>
          <w:p w14:paraId="1F4A3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备注</w:t>
            </w:r>
          </w:p>
        </w:tc>
      </w:tr>
      <w:tr w14:paraId="7FB7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25" w:type="dxa"/>
            <w:gridSpan w:val="2"/>
            <w:vAlign w:val="center"/>
          </w:tcPr>
          <w:p w14:paraId="52978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351" w:type="dxa"/>
            <w:gridSpan w:val="4"/>
            <w:vAlign w:val="center"/>
          </w:tcPr>
          <w:p w14:paraId="064B8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  <w:t>车库产权资料（车库产权登记清册）</w:t>
            </w:r>
          </w:p>
        </w:tc>
        <w:tc>
          <w:tcPr>
            <w:tcW w:w="675" w:type="dxa"/>
            <w:vAlign w:val="center"/>
          </w:tcPr>
          <w:p w14:paraId="5971F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6F6FD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C8D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25" w:type="dxa"/>
            <w:gridSpan w:val="2"/>
            <w:vAlign w:val="center"/>
          </w:tcPr>
          <w:p w14:paraId="5492B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351" w:type="dxa"/>
            <w:gridSpan w:val="4"/>
            <w:vAlign w:val="center"/>
          </w:tcPr>
          <w:p w14:paraId="7703D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  <w:t>车库使用权资料</w:t>
            </w:r>
          </w:p>
        </w:tc>
        <w:tc>
          <w:tcPr>
            <w:tcW w:w="675" w:type="dxa"/>
            <w:vAlign w:val="center"/>
          </w:tcPr>
          <w:p w14:paraId="38594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0D357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F1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25" w:type="dxa"/>
            <w:gridSpan w:val="2"/>
            <w:vAlign w:val="center"/>
          </w:tcPr>
          <w:p w14:paraId="2E9EB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351" w:type="dxa"/>
            <w:gridSpan w:val="4"/>
            <w:shd w:val="clear" w:color="auto" w:fill="auto"/>
            <w:vAlign w:val="center"/>
          </w:tcPr>
          <w:p w14:paraId="6548F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人防工程专项竣工验收备案表、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报告、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平面图</w:t>
            </w:r>
          </w:p>
        </w:tc>
        <w:tc>
          <w:tcPr>
            <w:tcW w:w="675" w:type="dxa"/>
            <w:vAlign w:val="center"/>
          </w:tcPr>
          <w:p w14:paraId="073BE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647B6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92E3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25" w:type="dxa"/>
            <w:gridSpan w:val="2"/>
            <w:vAlign w:val="center"/>
          </w:tcPr>
          <w:p w14:paraId="4AD79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351" w:type="dxa"/>
            <w:gridSpan w:val="4"/>
            <w:shd w:val="clear" w:color="auto" w:fill="auto"/>
            <w:vAlign w:val="center"/>
          </w:tcPr>
          <w:p w14:paraId="2BBB5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人防防护设备检测报告</w:t>
            </w:r>
          </w:p>
        </w:tc>
        <w:tc>
          <w:tcPr>
            <w:tcW w:w="675" w:type="dxa"/>
            <w:vAlign w:val="center"/>
          </w:tcPr>
          <w:p w14:paraId="7022B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5E0B3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2E1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25" w:type="dxa"/>
            <w:gridSpan w:val="2"/>
            <w:vAlign w:val="center"/>
          </w:tcPr>
          <w:p w14:paraId="49348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4351" w:type="dxa"/>
            <w:gridSpan w:val="4"/>
            <w:shd w:val="clear" w:color="auto" w:fill="auto"/>
            <w:vAlign w:val="center"/>
          </w:tcPr>
          <w:p w14:paraId="618AC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  <w:t>车位销售（租赁）清册（车主姓名、房号、面积、车位编号、联系方式等）</w:t>
            </w:r>
          </w:p>
        </w:tc>
        <w:tc>
          <w:tcPr>
            <w:tcW w:w="675" w:type="dxa"/>
            <w:vAlign w:val="center"/>
          </w:tcPr>
          <w:p w14:paraId="72091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0D900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8C6C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25" w:type="dxa"/>
            <w:gridSpan w:val="2"/>
            <w:vAlign w:val="center"/>
          </w:tcPr>
          <w:p w14:paraId="202CD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4351" w:type="dxa"/>
            <w:gridSpan w:val="4"/>
            <w:shd w:val="clear" w:color="auto" w:fill="auto"/>
            <w:vAlign w:val="center"/>
          </w:tcPr>
          <w:p w14:paraId="1D0E3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  <w:t>车位月卡办理清册</w:t>
            </w:r>
          </w:p>
        </w:tc>
        <w:tc>
          <w:tcPr>
            <w:tcW w:w="675" w:type="dxa"/>
            <w:vAlign w:val="center"/>
          </w:tcPr>
          <w:p w14:paraId="18332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5E856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23C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5" w:type="dxa"/>
            <w:gridSpan w:val="2"/>
            <w:vAlign w:val="center"/>
          </w:tcPr>
          <w:p w14:paraId="4BAC6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351" w:type="dxa"/>
            <w:gridSpan w:val="4"/>
            <w:shd w:val="clear" w:color="auto" w:fill="auto"/>
            <w:vAlign w:val="center"/>
          </w:tcPr>
          <w:p w14:paraId="09411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2F99C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0AF06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E47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5" w:type="dxa"/>
            <w:gridSpan w:val="2"/>
            <w:vAlign w:val="center"/>
          </w:tcPr>
          <w:p w14:paraId="79D3A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20"/>
                <w:szCs w:val="20"/>
                <w:lang w:val="en-US" w:eastAsia="zh-CN"/>
              </w:rPr>
            </w:pPr>
          </w:p>
        </w:tc>
        <w:tc>
          <w:tcPr>
            <w:tcW w:w="4351" w:type="dxa"/>
            <w:gridSpan w:val="4"/>
            <w:vAlign w:val="center"/>
          </w:tcPr>
          <w:p w14:paraId="2999D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12B65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77A27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276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5" w:type="dxa"/>
            <w:gridSpan w:val="2"/>
            <w:vAlign w:val="center"/>
          </w:tcPr>
          <w:p w14:paraId="7352C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20"/>
                <w:szCs w:val="20"/>
                <w:lang w:val="en-US" w:eastAsia="zh-CN"/>
              </w:rPr>
            </w:pPr>
            <w:bookmarkStart w:id="6" w:name="_Toc26363"/>
            <w:bookmarkStart w:id="7" w:name="_Toc23602"/>
            <w:bookmarkStart w:id="8" w:name="OLE_LINK70"/>
          </w:p>
        </w:tc>
        <w:tc>
          <w:tcPr>
            <w:tcW w:w="4351" w:type="dxa"/>
            <w:gridSpan w:val="4"/>
            <w:vAlign w:val="center"/>
          </w:tcPr>
          <w:p w14:paraId="17ED6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27F4C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686" w:type="dxa"/>
            <w:gridSpan w:val="3"/>
            <w:vAlign w:val="center"/>
          </w:tcPr>
          <w:p w14:paraId="07901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AE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437" w:type="dxa"/>
            <w:gridSpan w:val="10"/>
            <w:vAlign w:val="center"/>
          </w:tcPr>
          <w:p w14:paraId="03B95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查验照片</w:t>
            </w:r>
          </w:p>
        </w:tc>
      </w:tr>
      <w:tr w14:paraId="11614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654" w:type="dxa"/>
            <w:vAlign w:val="center"/>
          </w:tcPr>
          <w:p w14:paraId="079D5EA5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442" w:type="dxa"/>
            <w:gridSpan w:val="3"/>
            <w:vAlign w:val="center"/>
          </w:tcPr>
          <w:p w14:paraId="6B4CB50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38" w:type="dxa"/>
            <w:gridSpan w:val="5"/>
            <w:vAlign w:val="center"/>
          </w:tcPr>
          <w:p w14:paraId="17B8215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A1D27AD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备注</w:t>
            </w:r>
          </w:p>
        </w:tc>
      </w:tr>
      <w:tr w14:paraId="64698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2" w:hRule="atLeast"/>
        </w:trPr>
        <w:tc>
          <w:tcPr>
            <w:tcW w:w="654" w:type="dxa"/>
          </w:tcPr>
          <w:p w14:paraId="6183272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42" w:type="dxa"/>
            <w:gridSpan w:val="3"/>
          </w:tcPr>
          <w:p w14:paraId="3B3090C4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2E16170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38" w:type="dxa"/>
            <w:gridSpan w:val="4"/>
          </w:tcPr>
          <w:p w14:paraId="585A784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03" w:type="dxa"/>
          </w:tcPr>
          <w:p w14:paraId="25D05696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AFE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2" w:hRule="atLeast"/>
        </w:trPr>
        <w:tc>
          <w:tcPr>
            <w:tcW w:w="654" w:type="dxa"/>
            <w:shd w:val="clear" w:color="auto" w:fill="auto"/>
            <w:vAlign w:val="top"/>
          </w:tcPr>
          <w:p w14:paraId="71FD045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442" w:type="dxa"/>
            <w:gridSpan w:val="3"/>
            <w:shd w:val="clear" w:color="auto" w:fill="auto"/>
            <w:vAlign w:val="top"/>
          </w:tcPr>
          <w:p w14:paraId="0B3ED6D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00" w:type="dxa"/>
            <w:shd w:val="clear" w:color="auto" w:fill="auto"/>
            <w:vAlign w:val="top"/>
          </w:tcPr>
          <w:p w14:paraId="41B5D09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38" w:type="dxa"/>
            <w:gridSpan w:val="4"/>
          </w:tcPr>
          <w:p w14:paraId="016E268F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03" w:type="dxa"/>
          </w:tcPr>
          <w:p w14:paraId="0A50A84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8DA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8437" w:type="dxa"/>
            <w:gridSpan w:val="10"/>
            <w:shd w:val="clear" w:color="auto" w:fill="auto"/>
            <w:vAlign w:val="top"/>
          </w:tcPr>
          <w:p w14:paraId="1B9BCE1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both"/>
              <w:textAlignment w:val="auto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2588737E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firstLine="420" w:firstLineChars="200"/>
              <w:jc w:val="both"/>
              <w:textAlignment w:val="auto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1.本表查验的车库车辆资料不包括图纸档案、工程施工竣工资料（该类已在物业资料查验时一并核验）；本表侧重产权资料、备案资料、购买人或停放车辆的相关信息资料。</w:t>
            </w:r>
          </w:p>
          <w:p w14:paraId="436157B8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firstLine="420" w:firstLineChars="200"/>
              <w:jc w:val="both"/>
              <w:textAlignment w:val="auto"/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2.采取逐项登记方式，缺项且无法补齐的，据实填写。</w:t>
            </w:r>
          </w:p>
          <w:p w14:paraId="3B19833F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ind w:firstLine="420" w:firstLineChars="200"/>
              <w:jc w:val="both"/>
              <w:textAlignment w:val="auto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3.查验照片分查验的资料照片或查验过程照片，在备注栏中为照片内容进行说明。</w:t>
            </w:r>
          </w:p>
        </w:tc>
      </w:tr>
      <w:bookmarkEnd w:id="2"/>
      <w:bookmarkEnd w:id="6"/>
      <w:bookmarkEnd w:id="7"/>
      <w:bookmarkEnd w:id="8"/>
    </w:tbl>
    <w:p w14:paraId="27B0064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9" w:name="_Toc7215"/>
      <w:bookmarkStart w:id="10" w:name="_Toc20259"/>
    </w:p>
    <w:p w14:paraId="7F9425A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1" w:name="_Toc2171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2.地下车库土建结构查验</w:t>
      </w:r>
      <w:bookmarkEnd w:id="9"/>
      <w:bookmarkEnd w:id="10"/>
      <w:bookmarkEnd w:id="11"/>
    </w:p>
    <w:tbl>
      <w:tblPr>
        <w:tblStyle w:val="11"/>
        <w:tblW w:w="89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"/>
        <w:gridCol w:w="968"/>
        <w:gridCol w:w="261"/>
        <w:gridCol w:w="575"/>
        <w:gridCol w:w="132"/>
        <w:gridCol w:w="968"/>
        <w:gridCol w:w="968"/>
        <w:gridCol w:w="127"/>
        <w:gridCol w:w="721"/>
        <w:gridCol w:w="120"/>
        <w:gridCol w:w="968"/>
        <w:gridCol w:w="386"/>
        <w:gridCol w:w="195"/>
        <w:gridCol w:w="392"/>
        <w:gridCol w:w="806"/>
        <w:gridCol w:w="804"/>
      </w:tblGrid>
      <w:tr w14:paraId="6459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776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0BF04487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349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4E4A0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66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E028439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00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4488F44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D8C6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8938" w:type="dxa"/>
            <w:gridSpan w:val="16"/>
            <w:shd w:val="clear" w:color="auto" w:fill="F1F1F1" w:themeFill="background1" w:themeFillShade="F2"/>
            <w:noWrap w:val="0"/>
            <w:vAlign w:val="center"/>
          </w:tcPr>
          <w:p w14:paraId="6E0F87A2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方正公文小标宋" w:hAnsi="方正公文小标宋" w:eastAsia="方正公文小标宋" w:cs="方正公文小标宋"/>
                <w:b/>
                <w:bCs w:val="0"/>
                <w:kern w:val="2"/>
                <w:sz w:val="22"/>
                <w:szCs w:val="22"/>
                <w:lang w:val="en-US" w:eastAsia="zh-CN" w:bidi="ar-SA"/>
              </w:rPr>
              <w:t>顶板、梁柱、墙体结构、地坪</w:t>
            </w:r>
          </w:p>
        </w:tc>
      </w:tr>
      <w:tr w14:paraId="5299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AEE49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区域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F5F94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顶板</w:t>
            </w: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7CD522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梁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5D70D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框架柱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D71B3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墙体</w:t>
            </w: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0B98F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地坪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DFA32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车位线</w:t>
            </w:r>
          </w:p>
        </w:tc>
        <w:tc>
          <w:tcPr>
            <w:tcW w:w="973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63374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导向</w:t>
            </w:r>
          </w:p>
          <w:p w14:paraId="6400A4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标线</w:t>
            </w:r>
          </w:p>
        </w:tc>
        <w:tc>
          <w:tcPr>
            <w:tcW w:w="806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AF15C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其他</w:t>
            </w:r>
          </w:p>
        </w:tc>
        <w:tc>
          <w:tcPr>
            <w:tcW w:w="804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F1979F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问题数量</w:t>
            </w:r>
          </w:p>
        </w:tc>
      </w:tr>
      <w:tr w14:paraId="2637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8D7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A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431F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C983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7D53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F8BA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12E9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C3D4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73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0938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2DAE0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193B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79A1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29FC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B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01B49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3EA9E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A26D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19745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BB8D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BCC19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73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2906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E502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57DF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776E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F94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C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FC173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C7E94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2DCFB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2794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4819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99D7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73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F6D0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DD8F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813C6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83D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F36F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D</w:t>
            </w: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7B23A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2CE4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9F432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3B5F9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02AD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9DF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73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AE4E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FF7F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A47D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7D9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8938" w:type="dxa"/>
            <w:gridSpan w:val="16"/>
            <w:tcBorders>
              <w:bottom w:val="single" w:color="auto" w:sz="4" w:space="0"/>
            </w:tcBorders>
            <w:noWrap w:val="0"/>
            <w:vAlign w:val="center"/>
          </w:tcPr>
          <w:p w14:paraId="246E282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02C9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D0EB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区域</w:t>
            </w:r>
          </w:p>
        </w:tc>
        <w:tc>
          <w:tcPr>
            <w:tcW w:w="1804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64D88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6587" w:type="dxa"/>
            <w:gridSpan w:val="1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B46C5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照片</w:t>
            </w:r>
          </w:p>
        </w:tc>
      </w:tr>
      <w:tr w14:paraId="2E5F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8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414A9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04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DF762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6BA8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3C77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7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286EC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04DF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7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5E4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04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5583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C38B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82A0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7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F7DC8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220A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7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B7D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04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4A20F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97ED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63DA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7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E43D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65BE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7" w:hRule="atLeast"/>
          <w:jc w:val="center"/>
        </w:trPr>
        <w:tc>
          <w:tcPr>
            <w:tcW w:w="54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5EC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04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1A067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34EC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5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0CBB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197" w:type="dxa"/>
            <w:gridSpan w:val="4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BE0A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7241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8938" w:type="dxa"/>
            <w:gridSpan w:val="16"/>
            <w:tcBorders>
              <w:bottom w:val="single" w:color="auto" w:sz="4" w:space="0"/>
            </w:tcBorders>
            <w:noWrap w:val="0"/>
            <w:vAlign w:val="center"/>
          </w:tcPr>
          <w:p w14:paraId="368051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1.结果栏填写：√=合格、完好；×=存在问题；楼层可根据实际楼层增减。</w:t>
            </w:r>
          </w:p>
          <w:p w14:paraId="773407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2.混凝土表面密实，无大面积蜂窝、孔洞、露筋，构件棱角完整。</w:t>
            </w:r>
          </w:p>
          <w:p w14:paraId="0F91E9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3.梁柱节点、柱根无破损、酥松，无明显倾斜变形。</w:t>
            </w:r>
          </w:p>
          <w:p w14:paraId="7CC580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4.墙面、顶板无持续湿渍、滴水。</w:t>
            </w:r>
          </w:p>
          <w:p w14:paraId="19D8B0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5.地坪无明显起砂、起粉，脚蹭无大量粉末脱落；无大面积空鼓、起皮、坑洞破损。</w:t>
            </w:r>
          </w:p>
          <w:p w14:paraId="5E09F1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6.坡道防滑层完整牢固，无大面积脱落、缺损；防滑条无断裂、松动。</w:t>
            </w:r>
          </w:p>
          <w:p w14:paraId="605FF5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7.裂缝伴随渗水、泛碱，无论宽度大小，列为重点整改项。</w:t>
            </w:r>
          </w:p>
          <w:p w14:paraId="663105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墙面、构件无大面积返潮霉变。</w:t>
            </w:r>
          </w:p>
        </w:tc>
      </w:tr>
    </w:tbl>
    <w:p w14:paraId="29812F4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2" w:name="_Toc24753"/>
      <w:bookmarkStart w:id="13" w:name="_Toc31041"/>
      <w:bookmarkStart w:id="14" w:name="_Toc23789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3.地下车库排水系统查验</w:t>
      </w:r>
      <w:bookmarkEnd w:id="12"/>
      <w:bookmarkEnd w:id="13"/>
      <w:bookmarkEnd w:id="14"/>
    </w:p>
    <w:tbl>
      <w:tblPr>
        <w:tblStyle w:val="11"/>
        <w:tblW w:w="88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49"/>
        <w:gridCol w:w="671"/>
        <w:gridCol w:w="147"/>
        <w:gridCol w:w="663"/>
        <w:gridCol w:w="742"/>
        <w:gridCol w:w="294"/>
        <w:gridCol w:w="873"/>
        <w:gridCol w:w="941"/>
        <w:gridCol w:w="1023"/>
        <w:gridCol w:w="301"/>
        <w:gridCol w:w="495"/>
        <w:gridCol w:w="213"/>
        <w:gridCol w:w="1698"/>
      </w:tblGrid>
      <w:tr w14:paraId="7AA68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8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2D89D9A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3660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568F07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4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2872A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406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50CC1A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FA5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7140" w:type="dxa"/>
            <w:gridSpan w:val="13"/>
            <w:shd w:val="clear" w:color="auto" w:fill="F1F1F1" w:themeFill="background1" w:themeFillShade="F2"/>
            <w:noWrap w:val="0"/>
            <w:vAlign w:val="center"/>
          </w:tcPr>
          <w:p w14:paraId="11A1C8E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查验内容</w:t>
            </w:r>
          </w:p>
        </w:tc>
        <w:tc>
          <w:tcPr>
            <w:tcW w:w="169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E2F0DC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问题数量</w:t>
            </w:r>
          </w:p>
        </w:tc>
      </w:tr>
      <w:tr w14:paraId="165B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8838" w:type="dxa"/>
            <w:gridSpan w:val="14"/>
            <w:shd w:val="clear" w:color="auto" w:fill="auto"/>
            <w:noWrap w:val="0"/>
            <w:vAlign w:val="center"/>
          </w:tcPr>
          <w:p w14:paraId="759F266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u w:val="none"/>
                <w:lang w:val="en-US" w:eastAsia="zh-CN" w:bidi="ar-SA"/>
              </w:rPr>
              <w:t>排水</w:t>
            </w:r>
            <w:r>
              <w:rPr>
                <w:rFonts w:hint="eastAsia" w:hAnsi="宋体" w:cs="宋体"/>
                <w:b/>
                <w:bCs/>
                <w:kern w:val="2"/>
                <w:sz w:val="24"/>
                <w:szCs w:val="24"/>
                <w:u w:val="none"/>
                <w:lang w:val="en-US" w:eastAsia="zh-CN" w:bidi="ar-SA"/>
              </w:rPr>
              <w:t>情况</w:t>
            </w:r>
          </w:p>
        </w:tc>
      </w:tr>
      <w:tr w14:paraId="6A12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728" w:type="dxa"/>
            <w:tcBorders>
              <w:right w:val="single" w:color="auto" w:sz="4" w:space="0"/>
            </w:tcBorders>
            <w:noWrap w:val="0"/>
            <w:vAlign w:val="center"/>
          </w:tcPr>
          <w:p w14:paraId="0D7F7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867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EA4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排水沟</w:t>
            </w:r>
          </w:p>
        </w:tc>
        <w:tc>
          <w:tcPr>
            <w:tcW w:w="663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148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沟盖板</w:t>
            </w:r>
          </w:p>
        </w:tc>
        <w:tc>
          <w:tcPr>
            <w:tcW w:w="1036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62E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潜水泵</w:t>
            </w:r>
          </w:p>
        </w:tc>
        <w:tc>
          <w:tcPr>
            <w:tcW w:w="873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D0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集水井</w:t>
            </w:r>
          </w:p>
        </w:tc>
        <w:tc>
          <w:tcPr>
            <w:tcW w:w="94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F55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浮球阀</w:t>
            </w:r>
          </w:p>
        </w:tc>
        <w:tc>
          <w:tcPr>
            <w:tcW w:w="1023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1E1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液位控制器</w:t>
            </w:r>
          </w:p>
        </w:tc>
        <w:tc>
          <w:tcPr>
            <w:tcW w:w="1009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3253B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控制柜</w:t>
            </w:r>
          </w:p>
        </w:tc>
        <w:tc>
          <w:tcPr>
            <w:tcW w:w="169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34D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车库</w:t>
            </w:r>
          </w:p>
          <w:p w14:paraId="75BA4D2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环境</w:t>
            </w:r>
          </w:p>
        </w:tc>
      </w:tr>
      <w:tr w14:paraId="53CBE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728" w:type="dxa"/>
            <w:tcBorders>
              <w:right w:val="single" w:color="auto" w:sz="4" w:space="0"/>
            </w:tcBorders>
            <w:noWrap w:val="0"/>
            <w:vAlign w:val="center"/>
          </w:tcPr>
          <w:p w14:paraId="24009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867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C3035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3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1A004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36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4F4D8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73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EA05A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4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9A3C6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23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ED39F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009" w:type="dxa"/>
            <w:gridSpan w:val="3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59CD7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9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A8712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E52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8838" w:type="dxa"/>
            <w:gridSpan w:val="14"/>
            <w:noWrap w:val="0"/>
            <w:vAlign w:val="center"/>
          </w:tcPr>
          <w:p w14:paraId="42D5FBA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574F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777" w:type="dxa"/>
            <w:gridSpan w:val="2"/>
            <w:noWrap w:val="0"/>
            <w:vAlign w:val="center"/>
          </w:tcPr>
          <w:p w14:paraId="7525F45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23" w:type="dxa"/>
            <w:gridSpan w:val="4"/>
            <w:noWrap w:val="0"/>
            <w:vAlign w:val="center"/>
          </w:tcPr>
          <w:p w14:paraId="729F463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问题描述</w:t>
            </w:r>
          </w:p>
        </w:tc>
        <w:tc>
          <w:tcPr>
            <w:tcW w:w="5838" w:type="dxa"/>
            <w:gridSpan w:val="8"/>
            <w:noWrap w:val="0"/>
            <w:vAlign w:val="center"/>
          </w:tcPr>
          <w:p w14:paraId="6F55CBB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照片</w:t>
            </w:r>
          </w:p>
        </w:tc>
      </w:tr>
      <w:tr w14:paraId="4F6A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6" w:hRule="atLeast"/>
          <w:jc w:val="center"/>
        </w:trPr>
        <w:tc>
          <w:tcPr>
            <w:tcW w:w="777" w:type="dxa"/>
            <w:gridSpan w:val="2"/>
            <w:noWrap w:val="0"/>
            <w:vAlign w:val="center"/>
          </w:tcPr>
          <w:p w14:paraId="1DD665B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223" w:type="dxa"/>
            <w:gridSpan w:val="4"/>
            <w:noWrap w:val="0"/>
            <w:vAlign w:val="center"/>
          </w:tcPr>
          <w:p w14:paraId="72B08D2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108" w:type="dxa"/>
            <w:gridSpan w:val="3"/>
            <w:noWrap w:val="0"/>
            <w:vAlign w:val="center"/>
          </w:tcPr>
          <w:p w14:paraId="60C13F2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819" w:type="dxa"/>
            <w:gridSpan w:val="3"/>
            <w:noWrap w:val="0"/>
            <w:vAlign w:val="center"/>
          </w:tcPr>
          <w:p w14:paraId="5754FB2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911" w:type="dxa"/>
            <w:gridSpan w:val="2"/>
            <w:noWrap w:val="0"/>
            <w:vAlign w:val="center"/>
          </w:tcPr>
          <w:p w14:paraId="785E9F2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4820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  <w:jc w:val="center"/>
        </w:trPr>
        <w:tc>
          <w:tcPr>
            <w:tcW w:w="777" w:type="dxa"/>
            <w:gridSpan w:val="2"/>
            <w:noWrap w:val="0"/>
            <w:vAlign w:val="center"/>
          </w:tcPr>
          <w:p w14:paraId="06F2EFF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223" w:type="dxa"/>
            <w:gridSpan w:val="4"/>
            <w:noWrap w:val="0"/>
            <w:vAlign w:val="center"/>
          </w:tcPr>
          <w:p w14:paraId="49DB510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108" w:type="dxa"/>
            <w:gridSpan w:val="3"/>
            <w:noWrap w:val="0"/>
            <w:vAlign w:val="center"/>
          </w:tcPr>
          <w:p w14:paraId="55A7E5F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819" w:type="dxa"/>
            <w:gridSpan w:val="3"/>
            <w:noWrap w:val="0"/>
            <w:vAlign w:val="center"/>
          </w:tcPr>
          <w:p w14:paraId="6227898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911" w:type="dxa"/>
            <w:gridSpan w:val="2"/>
            <w:noWrap w:val="0"/>
            <w:vAlign w:val="center"/>
          </w:tcPr>
          <w:p w14:paraId="7C07EE7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355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4" w:hRule="atLeast"/>
          <w:jc w:val="center"/>
        </w:trPr>
        <w:tc>
          <w:tcPr>
            <w:tcW w:w="777" w:type="dxa"/>
            <w:gridSpan w:val="2"/>
            <w:noWrap w:val="0"/>
            <w:vAlign w:val="center"/>
          </w:tcPr>
          <w:p w14:paraId="40D2755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223" w:type="dxa"/>
            <w:gridSpan w:val="4"/>
            <w:noWrap w:val="0"/>
            <w:vAlign w:val="center"/>
          </w:tcPr>
          <w:p w14:paraId="04CAB80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108" w:type="dxa"/>
            <w:gridSpan w:val="3"/>
            <w:noWrap w:val="0"/>
            <w:vAlign w:val="center"/>
          </w:tcPr>
          <w:p w14:paraId="7D3E0E7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819" w:type="dxa"/>
            <w:gridSpan w:val="3"/>
            <w:noWrap w:val="0"/>
            <w:vAlign w:val="center"/>
          </w:tcPr>
          <w:p w14:paraId="11F5398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911" w:type="dxa"/>
            <w:gridSpan w:val="2"/>
            <w:noWrap w:val="0"/>
            <w:vAlign w:val="center"/>
          </w:tcPr>
          <w:p w14:paraId="379F700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0A8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6C38DB8F">
            <w:pPr>
              <w:pStyle w:val="6"/>
              <w:adjustRightInd w:val="0"/>
              <w:snapToGrid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查验标准：</w:t>
            </w:r>
          </w:p>
          <w:p w14:paraId="62149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结果栏填写：√=合格、完好；×=存在问题，问题数量栏填写对应类型的问题数量。</w:t>
            </w:r>
          </w:p>
          <w:p w14:paraId="4CB6D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排水沟：无堵塞、塌陷、无杂物；</w:t>
            </w:r>
          </w:p>
          <w:p w14:paraId="2D0C9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3.沟盖板：材质、完好度，断裂、缺块、翘曲、松动；</w:t>
            </w:r>
          </w:p>
          <w:p w14:paraId="0B39D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4.集水井：无垃圾、无杂物；</w:t>
            </w:r>
          </w:p>
          <w:p w14:paraId="5B66EC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5.潜污泵本体外观良好、固定性好、减震好、无锈蚀。</w:t>
            </w:r>
          </w:p>
          <w:p w14:paraId="5CF293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6.浮球液位控制器灵活，线缆保护良好</w:t>
            </w:r>
          </w:p>
          <w:p w14:paraId="747AFB8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7.水泵试运行：噪声、振动、出水情况正常，停机止回阀回水正常；</w:t>
            </w:r>
          </w:p>
          <w:p w14:paraId="6F832D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8.液位控制器：安装正确，活动无卡滞，线缆有保护；</w:t>
            </w:r>
          </w:p>
          <w:p w14:paraId="003563E9">
            <w:pPr>
              <w:pStyle w:val="2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</w:t>
            </w:r>
            <w:r>
              <w:rPr>
                <w:rFonts w:hint="eastAsia"/>
                <w:lang w:val="en-US" w:eastAsia="zh-CN"/>
              </w:rPr>
              <w:t>无大面积油污、无严重积水；无严重积尘霉斑，现场环境整洁，无散落垃圾</w:t>
            </w:r>
          </w:p>
        </w:tc>
      </w:tr>
    </w:tbl>
    <w:p w14:paraId="4AEC524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5" w:name="OLE_LINK28"/>
      <w:bookmarkStart w:id="16" w:name="_Toc31803"/>
      <w:bookmarkStart w:id="17" w:name="_Toc29646"/>
      <w:bookmarkStart w:id="18" w:name="_Toc18932"/>
      <w:bookmarkStart w:id="19" w:name="OLE_LINK72"/>
      <w:bookmarkStart w:id="20" w:name="_Toc227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4.地下车库车位及交通设施</w:t>
      </w:r>
      <w:bookmarkEnd w:id="1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查验</w:t>
      </w:r>
      <w:bookmarkEnd w:id="16"/>
      <w:bookmarkEnd w:id="17"/>
      <w:bookmarkEnd w:id="18"/>
    </w:p>
    <w:bookmarkEnd w:id="19"/>
    <w:tbl>
      <w:tblPr>
        <w:tblStyle w:val="11"/>
        <w:tblW w:w="87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687"/>
        <w:gridCol w:w="160"/>
        <w:gridCol w:w="544"/>
        <w:gridCol w:w="737"/>
        <w:gridCol w:w="518"/>
        <w:gridCol w:w="537"/>
        <w:gridCol w:w="465"/>
        <w:gridCol w:w="216"/>
        <w:gridCol w:w="664"/>
        <w:gridCol w:w="790"/>
        <w:gridCol w:w="778"/>
        <w:gridCol w:w="1936"/>
      </w:tblGrid>
      <w:tr w14:paraId="08F3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524" w:type="dxa"/>
            <w:gridSpan w:val="3"/>
            <w:shd w:val="clear" w:color="auto" w:fill="auto"/>
            <w:noWrap w:val="0"/>
            <w:vAlign w:val="center"/>
          </w:tcPr>
          <w:p w14:paraId="5D80FB6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bookmarkStart w:id="21" w:name="OLE_LINK30"/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280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72512B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244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271EED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D825FB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3CEF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677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61A63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交通设施</w:t>
            </w:r>
          </w:p>
        </w:tc>
        <w:tc>
          <w:tcPr>
            <w:tcW w:w="6096" w:type="dxa"/>
            <w:gridSpan w:val="1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5AFB43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14397D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0F6B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677" w:type="dxa"/>
            <w:vMerge w:val="continue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548E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8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C9BE47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  <w:t>车位标线</w:t>
            </w:r>
          </w:p>
        </w:tc>
        <w:tc>
          <w:tcPr>
            <w:tcW w:w="704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12E636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  <w:t>车位编号</w:t>
            </w:r>
          </w:p>
        </w:tc>
        <w:tc>
          <w:tcPr>
            <w:tcW w:w="73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26055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  <w:t>分区标识</w:t>
            </w:r>
          </w:p>
        </w:tc>
        <w:tc>
          <w:tcPr>
            <w:tcW w:w="5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3D3182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  <w:t>挡车器</w:t>
            </w:r>
          </w:p>
        </w:tc>
        <w:tc>
          <w:tcPr>
            <w:tcW w:w="53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2879E1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  <w:t>限位器</w:t>
            </w:r>
          </w:p>
        </w:tc>
        <w:tc>
          <w:tcPr>
            <w:tcW w:w="68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7B2B44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  <w:t>防护设施</w:t>
            </w:r>
          </w:p>
        </w:tc>
        <w:tc>
          <w:tcPr>
            <w:tcW w:w="664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125522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车道标线</w:t>
            </w:r>
          </w:p>
        </w:tc>
        <w:tc>
          <w:tcPr>
            <w:tcW w:w="79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17A0C7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导向箭头</w:t>
            </w:r>
          </w:p>
        </w:tc>
        <w:tc>
          <w:tcPr>
            <w:tcW w:w="77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7ED78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地面标识</w:t>
            </w: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CD29FE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1F1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677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64DD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530D1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04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028939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3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53EB92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84C782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3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9D13B4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9E14C0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3F7AC5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9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7BFF1E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7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D35C8F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696AD2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532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8709" w:type="dxa"/>
            <w:gridSpan w:val="13"/>
            <w:shd w:val="clear" w:color="auto" w:fill="auto"/>
            <w:noWrap w:val="0"/>
            <w:vAlign w:val="center"/>
          </w:tcPr>
          <w:p w14:paraId="37FEAB9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0B68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78991DE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222050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问题描述</w:t>
            </w:r>
          </w:p>
        </w:tc>
        <w:tc>
          <w:tcPr>
            <w:tcW w:w="5904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6E4726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照片</w:t>
            </w:r>
          </w:p>
        </w:tc>
      </w:tr>
      <w:tr w14:paraId="7433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0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1187F74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826AC7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9049B4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468CBE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E6F6B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843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0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057784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267A6F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D6E567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D8364A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D86667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00E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4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421F6D6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630C36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2BB085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0D5BEE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3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36DD48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11B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8709" w:type="dxa"/>
            <w:gridSpan w:val="13"/>
            <w:tcBorders>
              <w:bottom w:val="single" w:color="auto" w:sz="4" w:space="0"/>
            </w:tcBorders>
            <w:noWrap w:val="0"/>
            <w:vAlign w:val="top"/>
          </w:tcPr>
          <w:p w14:paraId="430CE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查验标准：</w:t>
            </w:r>
          </w:p>
          <w:p w14:paraId="6EE56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1. 结果栏填写：√=合格、完好；×=存在问题，问题数量栏填写对应类型的问题数量。</w:t>
            </w:r>
          </w:p>
          <w:p w14:paraId="46DA5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 凡打×的项目，必须在</w:t>
            </w:r>
            <w:r>
              <w:rPr>
                <w:rFonts w:hint="eastAsia" w:cs="Times New Roman"/>
                <w:lang w:val="en-US" w:eastAsia="zh-CN"/>
              </w:rPr>
              <w:t>“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查验问题照片</w:t>
            </w:r>
            <w:r>
              <w:rPr>
                <w:rFonts w:hint="eastAsia" w:cs="Times New Roman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表中登记具体问题（位置、现象、程度、照片）。</w:t>
            </w:r>
          </w:p>
          <w:p w14:paraId="685E23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3. </w:t>
            </w: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车位标线、车位编号、分区标识：车位标线顺直连续、无大面积掉漆；编号、分区标识清晰完整，车位划线尺寸合规，粘接牢固；</w:t>
            </w:r>
          </w:p>
          <w:p w14:paraId="631504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4.挡车器固定螺栓紧固无松动；限位器构件无断裂老化锈蚀，安装位置准确，不占用车位有效空间；</w:t>
            </w:r>
          </w:p>
          <w:p w14:paraId="03C26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5.车道标线完整，导向箭头流向正确，地面文字清晰；漆面附着力好，反光标识完好</w:t>
            </w:r>
          </w:p>
          <w:p w14:paraId="59445A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6.减速带无翘边松动；防撞护角牢固，反光条完好，无尖锐突出件，防护高度达标。</w:t>
            </w:r>
          </w:p>
          <w:p w14:paraId="61CFC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lang w:val="en-US" w:eastAsia="zh-CN"/>
              </w:rPr>
              <w:t>7.出入口警示标识齐全；防滑面层牢固无大面积脱落；坡面无严重破损，坡道无积水</w:t>
            </w:r>
            <w:r>
              <w:rPr>
                <w:rFonts w:hint="eastAsia" w:cs="Times New Roman"/>
                <w:b w:val="0"/>
                <w:bCs w:val="0"/>
                <w:lang w:val="en-US" w:eastAsia="zh-CN"/>
              </w:rPr>
              <w:t>。</w:t>
            </w:r>
          </w:p>
        </w:tc>
      </w:tr>
      <w:bookmarkEnd w:id="21"/>
    </w:tbl>
    <w:p w14:paraId="096DB6D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22" w:name="_Toc17771"/>
      <w:bookmarkStart w:id="23" w:name="_Toc26713"/>
      <w:bookmarkStart w:id="24" w:name="_Toc28254"/>
      <w:bookmarkStart w:id="25" w:name="OLE_LINK32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5.地下车库机电及照明系统查验</w:t>
      </w:r>
      <w:bookmarkEnd w:id="22"/>
      <w:bookmarkEnd w:id="23"/>
      <w:bookmarkEnd w:id="24"/>
    </w:p>
    <w:tbl>
      <w:tblPr>
        <w:tblStyle w:val="11"/>
        <w:tblW w:w="89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847"/>
        <w:gridCol w:w="23"/>
        <w:gridCol w:w="870"/>
        <w:gridCol w:w="388"/>
        <w:gridCol w:w="482"/>
        <w:gridCol w:w="870"/>
        <w:gridCol w:w="168"/>
        <w:gridCol w:w="216"/>
        <w:gridCol w:w="486"/>
        <w:gridCol w:w="870"/>
        <w:gridCol w:w="876"/>
        <w:gridCol w:w="2195"/>
      </w:tblGrid>
      <w:tr w14:paraId="6FBF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524" w:type="dxa"/>
            <w:gridSpan w:val="2"/>
            <w:shd w:val="clear" w:color="auto" w:fill="auto"/>
            <w:noWrap w:val="0"/>
            <w:vAlign w:val="center"/>
          </w:tcPr>
          <w:p w14:paraId="47BBF7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280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DD0B43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244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75B278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98E2F7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9DB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677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6ACCF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照明系统</w:t>
            </w:r>
          </w:p>
        </w:tc>
        <w:tc>
          <w:tcPr>
            <w:tcW w:w="6096" w:type="dxa"/>
            <w:gridSpan w:val="1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27F54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2E4E79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36C4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677" w:type="dxa"/>
            <w:vMerge w:val="continue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5F89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5842F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整体</w:t>
            </w:r>
          </w:p>
          <w:p w14:paraId="68D7EDF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照明</w:t>
            </w: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A86AC1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应急</w:t>
            </w:r>
          </w:p>
          <w:p w14:paraId="19ED058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照明</w:t>
            </w: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4581A7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疏散指示标识</w:t>
            </w: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8C6356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强弱电管线</w:t>
            </w: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D435E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桥架</w:t>
            </w: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5EB8F4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线路规整度</w:t>
            </w:r>
          </w:p>
        </w:tc>
        <w:tc>
          <w:tcPr>
            <w:tcW w:w="87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6636EA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3D8AAB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C61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677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70CE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D75301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623A8E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3B12AE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CBE446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6A31FC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927824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0C91A6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584121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68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8968" w:type="dxa"/>
            <w:gridSpan w:val="13"/>
            <w:shd w:val="clear" w:color="auto" w:fill="auto"/>
            <w:noWrap w:val="0"/>
            <w:vAlign w:val="center"/>
          </w:tcPr>
          <w:p w14:paraId="1EE17AD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32DF4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4CCDB45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ACCBAB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问题描述</w:t>
            </w:r>
          </w:p>
        </w:tc>
        <w:tc>
          <w:tcPr>
            <w:tcW w:w="6163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C4785F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照片</w:t>
            </w:r>
          </w:p>
        </w:tc>
      </w:tr>
      <w:tr w14:paraId="42D6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3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018C37F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9D6186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D1D5FF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D4E1D9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FEC6DB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20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1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725A821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E5605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550F32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EEC4CD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3C4F49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9B1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3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65FDDCD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172935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E9A11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FC193E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9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B9541D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278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8968" w:type="dxa"/>
            <w:gridSpan w:val="13"/>
            <w:tcBorders>
              <w:bottom w:val="single" w:color="auto" w:sz="4" w:space="0"/>
            </w:tcBorders>
            <w:noWrap w:val="0"/>
            <w:vAlign w:val="top"/>
          </w:tcPr>
          <w:p w14:paraId="2ACDB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查验标准：</w:t>
            </w:r>
          </w:p>
          <w:p w14:paraId="7A5F9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1. 结果栏填写：√=合格、完好；×=存在问题，问题数量栏填写对应类型的问题数量。</w:t>
            </w:r>
          </w:p>
          <w:p w14:paraId="2E837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 凡打×的项目，必须在</w:t>
            </w:r>
            <w:r>
              <w:rPr>
                <w:rFonts w:hint="eastAsia" w:cs="Times New Roman"/>
                <w:lang w:val="en-US" w:eastAsia="zh-CN"/>
              </w:rPr>
              <w:t>“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查验问题照片</w:t>
            </w:r>
            <w:r>
              <w:rPr>
                <w:rFonts w:hint="eastAsia" w:cs="Times New Roman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表中登记具体问题（位置、现象、程度、照片）。</w:t>
            </w:r>
          </w:p>
          <w:p w14:paraId="111C6D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3. </w:t>
            </w:r>
            <w:r>
              <w:t>车整体照明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①</w:t>
            </w:r>
            <w:r>
              <w:t>灯具安装牢固，无松动、脱落，灯罩完好无碎</w:t>
            </w:r>
            <w:r>
              <w:rPr>
                <w:rFonts w:hint="eastAsia"/>
                <w:lang w:val="en-US" w:eastAsia="zh-CN"/>
              </w:rPr>
              <w:t>裂，金属构件无严重锈蚀。</w:t>
            </w:r>
            <w:r>
              <w:rPr>
                <w:rFonts w:hint="default"/>
                <w:lang w:val="en-US" w:eastAsia="zh-CN"/>
              </w:rPr>
              <w:t>②</w:t>
            </w:r>
            <w:r>
              <w:rPr>
                <w:rFonts w:hint="eastAsia"/>
                <w:lang w:val="en-US" w:eastAsia="zh-CN"/>
              </w:rPr>
              <w:t>点亮正常，无频闪、不亮故障；</w:t>
            </w:r>
            <w:r>
              <w:rPr>
                <w:rFonts w:hint="default"/>
                <w:lang w:val="en-US" w:eastAsia="zh-CN"/>
              </w:rPr>
              <w:t>③</w:t>
            </w:r>
            <w:r>
              <w:rPr>
                <w:rFonts w:hint="eastAsia"/>
                <w:lang w:val="en-US" w:eastAsia="zh-CN"/>
              </w:rPr>
              <w:t>整体、通道、边角盲区照明覆盖到位，无大面积暗区。</w:t>
            </w:r>
          </w:p>
          <w:p w14:paraId="6F1F6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④</w:t>
            </w:r>
            <w:r>
              <w:rPr>
                <w:rFonts w:hint="eastAsia"/>
                <w:lang w:val="en-US" w:eastAsia="zh-CN"/>
              </w:rPr>
              <w:t>灯位排布与竣工图纸一致，安装高度合规，无裸露电线。</w:t>
            </w:r>
          </w:p>
          <w:p w14:paraId="000E07F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t>应急照明、疏散指示标识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default"/>
                <w:lang w:val="en-US" w:eastAsia="zh-CN"/>
              </w:rPr>
              <w:t>①</w:t>
            </w:r>
            <w:r>
              <w:rPr>
                <w:rFonts w:hint="eastAsia"/>
                <w:lang w:val="en-US" w:eastAsia="zh-CN"/>
              </w:rPr>
              <w:t>应急照明、疏散指示灯安装牢固；</w:t>
            </w:r>
            <w:r>
              <w:rPr>
                <w:rFonts w:hint="default"/>
                <w:lang w:val="en-US" w:eastAsia="zh-CN"/>
              </w:rPr>
              <w:t>②</w:t>
            </w:r>
            <w:r>
              <w:rPr>
                <w:rFonts w:hint="eastAsia"/>
                <w:lang w:val="en-US" w:eastAsia="zh-CN"/>
              </w:rPr>
              <w:t>疏散指示箭头方向与疏散逃生路线一致，无反向、错装。</w:t>
            </w:r>
            <w:r>
              <w:rPr>
                <w:rFonts w:hint="default"/>
                <w:lang w:val="en-US" w:eastAsia="zh-CN"/>
              </w:rPr>
              <w:t>③</w:t>
            </w:r>
            <w:r>
              <w:rPr>
                <w:rFonts w:hint="eastAsia"/>
                <w:lang w:val="en-US" w:eastAsia="zh-CN"/>
              </w:rPr>
              <w:t>安装位置、高度符合消防规范，无遮挡；</w:t>
            </w:r>
          </w:p>
          <w:p w14:paraId="5250F295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>强弱电管线、桥架、线路规整度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桥架安装牢固，无变形</w:t>
            </w:r>
            <w:r>
              <w:rPr>
                <w:rFonts w:hint="eastAsia" w:cs="Times New Roman"/>
                <w:lang w:val="en-US" w:eastAsia="zh-CN"/>
              </w:rPr>
              <w:t>，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桥架盖板齐全，无缺失。</w:t>
            </w:r>
          </w:p>
        </w:tc>
      </w:tr>
      <w:bookmarkEnd w:id="25"/>
    </w:tbl>
    <w:p w14:paraId="46696DC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26" w:name="_Toc20846"/>
      <w:bookmarkStart w:id="27" w:name="_Toc326"/>
      <w:bookmarkStart w:id="28" w:name="_Toc15312"/>
      <w:bookmarkStart w:id="29" w:name="OLE_LINK3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6.地下车库消防系统专项查验</w:t>
      </w:r>
      <w:bookmarkEnd w:id="26"/>
      <w:bookmarkEnd w:id="27"/>
      <w:bookmarkEnd w:id="28"/>
    </w:p>
    <w:bookmarkEnd w:id="29"/>
    <w:tbl>
      <w:tblPr>
        <w:tblStyle w:val="12"/>
        <w:tblW w:w="90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298"/>
        <w:gridCol w:w="500"/>
        <w:gridCol w:w="615"/>
        <w:gridCol w:w="660"/>
        <w:gridCol w:w="675"/>
        <w:gridCol w:w="158"/>
        <w:gridCol w:w="308"/>
        <w:gridCol w:w="74"/>
        <w:gridCol w:w="630"/>
        <w:gridCol w:w="600"/>
        <w:gridCol w:w="249"/>
        <w:gridCol w:w="294"/>
        <w:gridCol w:w="244"/>
        <w:gridCol w:w="518"/>
        <w:gridCol w:w="622"/>
        <w:gridCol w:w="931"/>
      </w:tblGrid>
      <w:tr w14:paraId="64399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939" w:type="dxa"/>
            <w:gridSpan w:val="2"/>
            <w:shd w:val="clear" w:color="auto" w:fill="auto"/>
            <w:vAlign w:val="center"/>
          </w:tcPr>
          <w:p w14:paraId="1A6D1F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2608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1CE96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1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D128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2609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0502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53A6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641" w:type="dxa"/>
            <w:vMerge w:val="restart"/>
            <w:shd w:val="clear" w:color="auto" w:fill="auto"/>
            <w:vAlign w:val="center"/>
          </w:tcPr>
          <w:p w14:paraId="5EFDE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98" w:type="dxa"/>
            <w:vMerge w:val="restart"/>
            <w:shd w:val="clear" w:color="auto" w:fill="auto"/>
            <w:vAlign w:val="center"/>
          </w:tcPr>
          <w:p w14:paraId="273E9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775" w:type="dxa"/>
            <w:gridSpan w:val="3"/>
            <w:shd w:val="clear" w:color="auto" w:fill="auto"/>
            <w:vAlign w:val="center"/>
          </w:tcPr>
          <w:p w14:paraId="56027C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灭火器</w:t>
            </w:r>
          </w:p>
        </w:tc>
        <w:tc>
          <w:tcPr>
            <w:tcW w:w="1215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D756D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消火栓</w:t>
            </w:r>
          </w:p>
        </w:tc>
        <w:tc>
          <w:tcPr>
            <w:tcW w:w="408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73E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其他（缺失、破损、故障等）</w:t>
            </w:r>
          </w:p>
        </w:tc>
      </w:tr>
      <w:tr w14:paraId="2DAC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7" w:hRule="atLeast"/>
        </w:trPr>
        <w:tc>
          <w:tcPr>
            <w:tcW w:w="641" w:type="dxa"/>
            <w:vMerge w:val="continue"/>
            <w:shd w:val="clear" w:color="auto" w:fill="auto"/>
            <w:vAlign w:val="center"/>
          </w:tcPr>
          <w:p w14:paraId="0364F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98" w:type="dxa"/>
            <w:vMerge w:val="continue"/>
            <w:shd w:val="clear" w:color="auto" w:fill="auto"/>
            <w:vAlign w:val="center"/>
          </w:tcPr>
          <w:p w14:paraId="4AEDE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500" w:type="dxa"/>
            <w:shd w:val="clear" w:color="auto" w:fill="auto"/>
            <w:vAlign w:val="center"/>
          </w:tcPr>
          <w:p w14:paraId="741E1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0D238D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615" w:type="dxa"/>
            <w:shd w:val="clear" w:color="auto" w:fill="auto"/>
            <w:vAlign w:val="center"/>
          </w:tcPr>
          <w:p w14:paraId="651656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764AA1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21DB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有</w:t>
            </w:r>
          </w:p>
          <w:p w14:paraId="355EE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效</w:t>
            </w:r>
          </w:p>
          <w:p w14:paraId="5EDC4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期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2C83A6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</w:t>
            </w:r>
          </w:p>
          <w:p w14:paraId="5A11EF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量</w:t>
            </w:r>
          </w:p>
        </w:tc>
        <w:tc>
          <w:tcPr>
            <w:tcW w:w="540" w:type="dxa"/>
            <w:gridSpan w:val="3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92FC4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状</w:t>
            </w:r>
          </w:p>
          <w:p w14:paraId="087825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况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2695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防火门</w:t>
            </w:r>
          </w:p>
        </w:tc>
        <w:tc>
          <w:tcPr>
            <w:tcW w:w="60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7599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543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69CF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762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D09D9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喷淋头</w:t>
            </w:r>
          </w:p>
        </w:tc>
        <w:tc>
          <w:tcPr>
            <w:tcW w:w="62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FE14E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手报</w:t>
            </w:r>
          </w:p>
        </w:tc>
        <w:tc>
          <w:tcPr>
            <w:tcW w:w="931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A8B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3C2D83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73D4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14B127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98" w:type="dxa"/>
            <w:vAlign w:val="center"/>
          </w:tcPr>
          <w:p w14:paraId="5B03C7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2D6D58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1EFCF0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5B7D7C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3EE4F7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74C5EC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4223F2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0D9B95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7EC034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7DEC2F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0EDE9D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27E794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E46D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4F0CBF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98" w:type="dxa"/>
            <w:vAlign w:val="center"/>
          </w:tcPr>
          <w:p w14:paraId="4995D7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255E9F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77003D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01A21F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036B8F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53825B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5373E6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1DA96A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542EA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7AA976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275604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225D30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CBE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3366AE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98" w:type="dxa"/>
            <w:vAlign w:val="center"/>
          </w:tcPr>
          <w:p w14:paraId="6A3CF2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4ACFB0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5EAB47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152091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3368E3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4D167F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33F7CC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24F3A6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EADDB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0DA205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64DF10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3BDE10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0E8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2BF1E5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98" w:type="dxa"/>
            <w:vAlign w:val="center"/>
          </w:tcPr>
          <w:p w14:paraId="1D39C7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0920B4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58044D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20E703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79DB8C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3A18F6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46C1B6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03ED2F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3244B9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146235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0FC330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365A72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44E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4C77C5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98" w:type="dxa"/>
            <w:vAlign w:val="center"/>
          </w:tcPr>
          <w:p w14:paraId="77F7EF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24CE8E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751503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59B5C2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2540AB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4F248A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0F95E3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73FFB0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628EF6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278466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19D590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39E25F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46A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165B9F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98" w:type="dxa"/>
            <w:vAlign w:val="center"/>
          </w:tcPr>
          <w:p w14:paraId="771FC6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6D56F9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7178D3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06B847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0E66E0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12BEBB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060B87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61CD37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47A51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2F1A24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5A350F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7A4533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61C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556961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298" w:type="dxa"/>
            <w:vAlign w:val="center"/>
          </w:tcPr>
          <w:p w14:paraId="76E201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2A897C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5F3E7E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1508CE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057C76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210EA5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02215A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7C7FAF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24B0DE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2A52EF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5F6199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08B063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3BD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3F7613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298" w:type="dxa"/>
            <w:vAlign w:val="center"/>
          </w:tcPr>
          <w:p w14:paraId="192AE7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464F6A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7876D0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1C1127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573D05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090586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444AF3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31D5B0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5F4C3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70DAE0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2D648D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0CE1BA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E12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5EF65F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298" w:type="dxa"/>
            <w:vAlign w:val="center"/>
          </w:tcPr>
          <w:p w14:paraId="7189E6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670061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03DDCF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6C1F10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31EE65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7A2B2E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1B2E1E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5427AC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432B26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6E07E0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622" w:type="dxa"/>
            <w:vAlign w:val="center"/>
          </w:tcPr>
          <w:p w14:paraId="3EDFF2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119BA1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603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389E6B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298" w:type="dxa"/>
            <w:vAlign w:val="center"/>
          </w:tcPr>
          <w:p w14:paraId="06BDD8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00" w:type="dxa"/>
            <w:vAlign w:val="center"/>
          </w:tcPr>
          <w:p w14:paraId="3E2CED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15" w:type="dxa"/>
            <w:vAlign w:val="center"/>
          </w:tcPr>
          <w:p w14:paraId="050B80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0" w:type="dxa"/>
            <w:vAlign w:val="center"/>
          </w:tcPr>
          <w:p w14:paraId="2F2440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75" w:type="dxa"/>
            <w:vAlign w:val="center"/>
          </w:tcPr>
          <w:p w14:paraId="43DEA9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0752F5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4C4918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00" w:type="dxa"/>
            <w:vAlign w:val="center"/>
          </w:tcPr>
          <w:p w14:paraId="4C7363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131F11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62" w:type="dxa"/>
            <w:gridSpan w:val="2"/>
            <w:vAlign w:val="center"/>
          </w:tcPr>
          <w:p w14:paraId="7C80E8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22" w:type="dxa"/>
            <w:vAlign w:val="center"/>
          </w:tcPr>
          <w:p w14:paraId="538AAE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31" w:type="dxa"/>
            <w:vAlign w:val="center"/>
          </w:tcPr>
          <w:p w14:paraId="117A55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3A2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9017" w:type="dxa"/>
            <w:gridSpan w:val="17"/>
            <w:vAlign w:val="center"/>
          </w:tcPr>
          <w:p w14:paraId="6CD17E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09A1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41" w:type="dxa"/>
            <w:vAlign w:val="center"/>
          </w:tcPr>
          <w:p w14:paraId="6625F36E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1298" w:type="dxa"/>
            <w:vAlign w:val="center"/>
          </w:tcPr>
          <w:p w14:paraId="7C30C7CD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问题类别</w:t>
            </w:r>
          </w:p>
        </w:tc>
        <w:tc>
          <w:tcPr>
            <w:tcW w:w="1115" w:type="dxa"/>
            <w:gridSpan w:val="2"/>
            <w:vAlign w:val="center"/>
          </w:tcPr>
          <w:p w14:paraId="6F4588D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801" w:type="dxa"/>
            <w:gridSpan w:val="4"/>
            <w:vAlign w:val="center"/>
          </w:tcPr>
          <w:p w14:paraId="1E137079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162" w:type="dxa"/>
            <w:gridSpan w:val="9"/>
            <w:vAlign w:val="center"/>
          </w:tcPr>
          <w:p w14:paraId="05B5D8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现场照片</w:t>
            </w:r>
          </w:p>
        </w:tc>
      </w:tr>
      <w:tr w14:paraId="2F63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8" w:hRule="atLeast"/>
        </w:trPr>
        <w:tc>
          <w:tcPr>
            <w:tcW w:w="641" w:type="dxa"/>
            <w:vAlign w:val="center"/>
          </w:tcPr>
          <w:p w14:paraId="75C0769C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vAlign w:val="center"/>
          </w:tcPr>
          <w:p w14:paraId="61B55B57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5" w:type="dxa"/>
            <w:gridSpan w:val="2"/>
            <w:vAlign w:val="center"/>
          </w:tcPr>
          <w:p w14:paraId="14A10585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1" w:type="dxa"/>
            <w:gridSpan w:val="4"/>
            <w:vAlign w:val="center"/>
          </w:tcPr>
          <w:p w14:paraId="3AF9C7AA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1" w:type="dxa"/>
            <w:gridSpan w:val="6"/>
            <w:vAlign w:val="center"/>
          </w:tcPr>
          <w:p w14:paraId="6BF1F4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71" w:type="dxa"/>
            <w:gridSpan w:val="3"/>
            <w:vAlign w:val="center"/>
          </w:tcPr>
          <w:p w14:paraId="01621A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848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2" w:hRule="atLeast"/>
        </w:trPr>
        <w:tc>
          <w:tcPr>
            <w:tcW w:w="641" w:type="dxa"/>
            <w:vAlign w:val="center"/>
          </w:tcPr>
          <w:p w14:paraId="2A99E1F2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vAlign w:val="center"/>
          </w:tcPr>
          <w:p w14:paraId="204C50F4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5" w:type="dxa"/>
            <w:gridSpan w:val="2"/>
            <w:vAlign w:val="center"/>
          </w:tcPr>
          <w:p w14:paraId="74FBAE77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1" w:type="dxa"/>
            <w:gridSpan w:val="4"/>
            <w:vAlign w:val="center"/>
          </w:tcPr>
          <w:p w14:paraId="5D7A972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1" w:type="dxa"/>
            <w:gridSpan w:val="6"/>
            <w:vAlign w:val="center"/>
          </w:tcPr>
          <w:p w14:paraId="5241D7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71" w:type="dxa"/>
            <w:gridSpan w:val="3"/>
            <w:vAlign w:val="center"/>
          </w:tcPr>
          <w:p w14:paraId="1F6686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6A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</w:trPr>
        <w:tc>
          <w:tcPr>
            <w:tcW w:w="641" w:type="dxa"/>
            <w:vAlign w:val="center"/>
          </w:tcPr>
          <w:p w14:paraId="33D01E8C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vAlign w:val="center"/>
          </w:tcPr>
          <w:p w14:paraId="5CEF292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5" w:type="dxa"/>
            <w:gridSpan w:val="2"/>
            <w:vAlign w:val="center"/>
          </w:tcPr>
          <w:p w14:paraId="7D342340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01" w:type="dxa"/>
            <w:gridSpan w:val="4"/>
            <w:vAlign w:val="center"/>
          </w:tcPr>
          <w:p w14:paraId="51B61DBB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1" w:type="dxa"/>
            <w:gridSpan w:val="6"/>
            <w:vAlign w:val="center"/>
          </w:tcPr>
          <w:p w14:paraId="5FC4FE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71" w:type="dxa"/>
            <w:gridSpan w:val="3"/>
            <w:vAlign w:val="center"/>
          </w:tcPr>
          <w:p w14:paraId="0FE1FF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254F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9017" w:type="dxa"/>
            <w:gridSpan w:val="17"/>
            <w:vAlign w:val="top"/>
          </w:tcPr>
          <w:p w14:paraId="38B92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查验标准：</w:t>
            </w:r>
          </w:p>
          <w:p w14:paraId="643EA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1.灭火器：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压力绿区</w:t>
            </w:r>
            <w:r>
              <w:rPr>
                <w:rFonts w:hint="eastAsia" w:cs="Times New Roman"/>
                <w:lang w:val="en-US" w:eastAsia="zh-CN"/>
              </w:rPr>
              <w:t>，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配件齐全，固定稳固</w:t>
            </w:r>
            <w:r>
              <w:rPr>
                <w:rFonts w:hint="eastAsia" w:cs="Times New Roman"/>
                <w:lang w:val="en-US" w:eastAsia="zh-CN"/>
              </w:rPr>
              <w:t>；</w:t>
            </w:r>
          </w:p>
          <w:p w14:paraId="45E1FD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2.消火栓：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箱体完好，箱门开启灵活；配件齐全，水带无破损霉变；阀门启闭顺畅，栓体无渗水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；</w:t>
            </w:r>
          </w:p>
          <w:p w14:paraId="0B8AA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3.防火门：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门扇门框无破损变形；闭门器、顺位器、防火密封条齐全有效；关闭严密。</w:t>
            </w:r>
          </w:p>
          <w:p w14:paraId="22071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4.消防指示牌：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外壳完好无破损；箭头方向与疏散逃生路线一致；无遮挡；通电发光清晰。</w:t>
            </w:r>
          </w:p>
          <w:p w14:paraId="3897B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5.喷淋头：无破损、无油漆遮挡；型号与图纸一致；无障碍物遮挡喷头喷水范围；无变形。</w:t>
            </w:r>
          </w:p>
          <w:p w14:paraId="611CF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.手报：面板完好无破损；按下后可向消防主机发送报警信号；复位功能正常，标识清晰</w:t>
            </w:r>
          </w:p>
          <w:p w14:paraId="349CB2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</w:tbl>
    <w:p w14:paraId="40A679B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30" w:name="_Toc15845"/>
      <w:bookmarkStart w:id="31" w:name="_Toc7387"/>
      <w:bookmarkStart w:id="32" w:name="_Toc16434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7.地下车库通风排烟设备查验</w:t>
      </w:r>
      <w:bookmarkEnd w:id="30"/>
      <w:bookmarkEnd w:id="31"/>
      <w:bookmarkEnd w:id="32"/>
    </w:p>
    <w:tbl>
      <w:tblPr>
        <w:tblStyle w:val="11"/>
        <w:tblW w:w="8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847"/>
        <w:gridCol w:w="23"/>
        <w:gridCol w:w="870"/>
        <w:gridCol w:w="388"/>
        <w:gridCol w:w="482"/>
        <w:gridCol w:w="870"/>
        <w:gridCol w:w="168"/>
        <w:gridCol w:w="216"/>
        <w:gridCol w:w="486"/>
        <w:gridCol w:w="870"/>
        <w:gridCol w:w="876"/>
        <w:gridCol w:w="1767"/>
      </w:tblGrid>
      <w:tr w14:paraId="0F66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524" w:type="dxa"/>
            <w:gridSpan w:val="2"/>
            <w:shd w:val="clear" w:color="auto" w:fill="auto"/>
            <w:noWrap w:val="0"/>
            <w:vAlign w:val="center"/>
          </w:tcPr>
          <w:p w14:paraId="6B4CD79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280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5D8EDC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244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5A032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0B471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187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677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66E82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通风排烟</w:t>
            </w:r>
          </w:p>
        </w:tc>
        <w:tc>
          <w:tcPr>
            <w:tcW w:w="6096" w:type="dxa"/>
            <w:gridSpan w:val="1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79FB6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FA6488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30DFA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677" w:type="dxa"/>
            <w:vMerge w:val="continue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E88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C5AF3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kern w:val="0"/>
                <w:sz w:val="21"/>
                <w:szCs w:val="21"/>
                <w:lang w:val="en-US" w:eastAsia="zh-CN" w:bidi="ar"/>
              </w:rPr>
              <w:t>位置</w:t>
            </w: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C10B6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cs="Calibri"/>
                <w:kern w:val="0"/>
                <w:sz w:val="21"/>
                <w:szCs w:val="21"/>
                <w:lang w:val="en-US" w:eastAsia="zh-CN" w:bidi="ar"/>
              </w:rPr>
              <w:t>外观</w:t>
            </w: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0E6ED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控制柜</w:t>
            </w: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51862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启停</w:t>
            </w:r>
          </w:p>
          <w:p w14:paraId="64A51E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按钮</w:t>
            </w: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98975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排烟口</w:t>
            </w: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5013B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防火阀</w:t>
            </w:r>
          </w:p>
        </w:tc>
        <w:tc>
          <w:tcPr>
            <w:tcW w:w="87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23C71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防火</w:t>
            </w:r>
          </w:p>
          <w:p w14:paraId="38BAFF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封堵</w:t>
            </w: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7F8FF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5AD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677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B9387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4A0D44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6A3F09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C17018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14228F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7FFFAD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6F91C5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18A7F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FE9283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7F1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8540" w:type="dxa"/>
            <w:gridSpan w:val="13"/>
            <w:shd w:val="clear" w:color="auto" w:fill="auto"/>
            <w:noWrap w:val="0"/>
            <w:vAlign w:val="center"/>
          </w:tcPr>
          <w:p w14:paraId="1C00545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2F04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4D059B5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3B370C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问题描述</w:t>
            </w:r>
          </w:p>
        </w:tc>
        <w:tc>
          <w:tcPr>
            <w:tcW w:w="5735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02D9D2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照片</w:t>
            </w:r>
          </w:p>
        </w:tc>
      </w:tr>
      <w:tr w14:paraId="1C359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3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07BA6C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9E2D06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7FB97A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51980F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31BC1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927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1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207EEC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D07E2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E4EA30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8749AD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F690A3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F07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3" w:hRule="atLeast"/>
          <w:jc w:val="center"/>
        </w:trPr>
        <w:tc>
          <w:tcPr>
            <w:tcW w:w="677" w:type="dxa"/>
            <w:shd w:val="clear" w:color="auto" w:fill="auto"/>
            <w:noWrap w:val="0"/>
            <w:vAlign w:val="center"/>
          </w:tcPr>
          <w:p w14:paraId="31167DC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8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7CDBB0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6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C18321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232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86AAF7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8A7FA8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D86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8540" w:type="dxa"/>
            <w:gridSpan w:val="13"/>
            <w:tcBorders>
              <w:bottom w:val="single" w:color="auto" w:sz="4" w:space="0"/>
            </w:tcBorders>
            <w:noWrap w:val="0"/>
            <w:vAlign w:val="top"/>
          </w:tcPr>
          <w:p w14:paraId="74B5F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查验标准：</w:t>
            </w:r>
          </w:p>
          <w:p w14:paraId="77784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1. 结果栏填写：√=合格、完好；×=存在问题，问题数量栏填写对应类型的问题数量。</w:t>
            </w:r>
          </w:p>
          <w:p w14:paraId="71884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 凡打×的项目，必须在</w:t>
            </w:r>
            <w:r>
              <w:rPr>
                <w:rFonts w:hint="eastAsia" w:cs="Times New Roman"/>
                <w:lang w:val="en-US" w:eastAsia="zh-CN"/>
              </w:rPr>
              <w:t>“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查验问题照片</w:t>
            </w:r>
            <w:r>
              <w:rPr>
                <w:rFonts w:hint="eastAsia" w:cs="Times New Roman"/>
                <w:lang w:val="en-US" w:eastAsia="zh-CN"/>
              </w:rPr>
              <w:t>”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表中登记具体问题（位置、现象、程度、照片）。</w:t>
            </w:r>
          </w:p>
          <w:p w14:paraId="735DB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3. 送排风风机：</w:t>
            </w:r>
          </w:p>
          <w:p w14:paraId="4E9CA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①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风机外壳无严重锈蚀、变形破损。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风机固定牢固无明显移位。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③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电机外观完好，风机就地启停按钮功能正常。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④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风机机房内无杂物堆积，检修通道通畅。</w:t>
            </w:r>
          </w:p>
          <w:p w14:paraId="0F964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风管风口：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①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风管无破损、开裂，法兰连接密封良好，无大面积锈蚀。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②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排烟口、送风口外壳完好，叶片启闭灵活。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③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排烟防火阀、送风阀外观完好。</w:t>
            </w:r>
          </w:p>
        </w:tc>
      </w:tr>
    </w:tbl>
    <w:p w14:paraId="2650CAD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0" w:lineRule="exact"/>
        <w:ind w:leftChars="0"/>
        <w:outlineLvl w:val="9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</w:p>
    <w:p w14:paraId="16DD730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Chars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33" w:name="_Toc24114"/>
      <w:bookmarkStart w:id="34" w:name="_Toc26857"/>
      <w:bookmarkStart w:id="35" w:name="_Toc1476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8</w:t>
      </w:r>
      <w:bookmarkStart w:id="36" w:name="OLE_LINK43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.</w:t>
      </w:r>
      <w:bookmarkEnd w:id="36"/>
      <w:bookmarkStart w:id="37" w:name="OLE_LINK47"/>
      <w:bookmarkStart w:id="38" w:name="OLE_LINK4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地下车库监控摄像头查验</w:t>
      </w:r>
      <w:bookmarkEnd w:id="33"/>
      <w:bookmarkEnd w:id="34"/>
      <w:bookmarkEnd w:id="35"/>
      <w:bookmarkEnd w:id="37"/>
    </w:p>
    <w:bookmarkEnd w:id="38"/>
    <w:tbl>
      <w:tblPr>
        <w:tblStyle w:val="12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1625"/>
        <w:gridCol w:w="798"/>
        <w:gridCol w:w="576"/>
        <w:gridCol w:w="791"/>
        <w:gridCol w:w="668"/>
        <w:gridCol w:w="217"/>
        <w:gridCol w:w="656"/>
        <w:gridCol w:w="668"/>
        <w:gridCol w:w="341"/>
        <w:gridCol w:w="218"/>
        <w:gridCol w:w="673"/>
        <w:gridCol w:w="1070"/>
        <w:gridCol w:w="14"/>
      </w:tblGrid>
      <w:tr w14:paraId="41B6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267" w:type="dxa"/>
            <w:gridSpan w:val="2"/>
            <w:shd w:val="clear" w:color="auto" w:fill="auto"/>
            <w:vAlign w:val="center"/>
          </w:tcPr>
          <w:p w14:paraId="0A0A3C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3050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6E4E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65" w:type="dxa"/>
            <w:gridSpan w:val="3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AA3C7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1975" w:type="dxa"/>
            <w:gridSpan w:val="4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9709F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4CE3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42" w:type="dxa"/>
            <w:vMerge w:val="restart"/>
            <w:shd w:val="clear" w:color="auto" w:fill="auto"/>
            <w:vAlign w:val="center"/>
          </w:tcPr>
          <w:p w14:paraId="157CAA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625" w:type="dxa"/>
            <w:vMerge w:val="restart"/>
            <w:shd w:val="clear" w:color="auto" w:fill="auto"/>
            <w:vAlign w:val="center"/>
          </w:tcPr>
          <w:p w14:paraId="1B152B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5606" w:type="dxa"/>
            <w:gridSpan w:val="10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C022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4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F2112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74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1072" w:hRule="atLeast"/>
        </w:trPr>
        <w:tc>
          <w:tcPr>
            <w:tcW w:w="642" w:type="dxa"/>
            <w:vMerge w:val="continue"/>
            <w:shd w:val="clear" w:color="auto" w:fill="auto"/>
            <w:vAlign w:val="center"/>
          </w:tcPr>
          <w:p w14:paraId="4A13CD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25" w:type="dxa"/>
            <w:vMerge w:val="continue"/>
            <w:shd w:val="clear" w:color="auto" w:fill="auto"/>
            <w:vAlign w:val="center"/>
          </w:tcPr>
          <w:p w14:paraId="65993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98" w:type="dxa"/>
            <w:shd w:val="clear" w:color="auto" w:fill="auto"/>
            <w:vAlign w:val="center"/>
          </w:tcPr>
          <w:p w14:paraId="6E97BB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摄像头数量</w:t>
            </w:r>
          </w:p>
        </w:tc>
        <w:tc>
          <w:tcPr>
            <w:tcW w:w="576" w:type="dxa"/>
            <w:shd w:val="clear" w:color="auto" w:fill="auto"/>
            <w:vAlign w:val="center"/>
          </w:tcPr>
          <w:p w14:paraId="5B5DA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清</w:t>
            </w:r>
          </w:p>
          <w:p w14:paraId="340A58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晰</w:t>
            </w:r>
          </w:p>
          <w:p w14:paraId="1AA5E5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度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7BFCC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角度是否正常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18DEFB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是</w:t>
            </w:r>
          </w:p>
          <w:p w14:paraId="4ACA4E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  <w:p w14:paraId="7C05AD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同</w:t>
            </w:r>
          </w:p>
          <w:p w14:paraId="51F18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步</w:t>
            </w:r>
          </w:p>
        </w:tc>
        <w:tc>
          <w:tcPr>
            <w:tcW w:w="873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FB8A6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有</w:t>
            </w:r>
          </w:p>
          <w:p w14:paraId="7D30B3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</w:t>
            </w:r>
          </w:p>
          <w:p w14:paraId="6FC9E4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遮</w:t>
            </w:r>
          </w:p>
          <w:p w14:paraId="54F48C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挡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308446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是</w:t>
            </w:r>
          </w:p>
          <w:p w14:paraId="6F552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  <w:p w14:paraId="5E92D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牢</w:t>
            </w:r>
          </w:p>
          <w:p w14:paraId="00F17B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固</w:t>
            </w:r>
          </w:p>
        </w:tc>
        <w:tc>
          <w:tcPr>
            <w:tcW w:w="559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788B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其他</w:t>
            </w:r>
          </w:p>
        </w:tc>
        <w:tc>
          <w:tcPr>
            <w:tcW w:w="1743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404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6E1D84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46FF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1CED23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25" w:type="dxa"/>
            <w:vAlign w:val="center"/>
          </w:tcPr>
          <w:p w14:paraId="65B218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6B53D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AFCE5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7217EB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4BD20C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6E92C6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5DBB8E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1AA28D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442DEF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ED1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56E0C2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625" w:type="dxa"/>
            <w:vAlign w:val="center"/>
          </w:tcPr>
          <w:p w14:paraId="24ECB7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620F80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2024D0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318406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5E931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0C177F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67C9C2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731B2B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45C37E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228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430562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625" w:type="dxa"/>
            <w:vAlign w:val="center"/>
          </w:tcPr>
          <w:p w14:paraId="709C9F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3648E7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4B38D1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0C3F65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0482FA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19DF62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3B841D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545C5C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695B78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862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5DFF36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625" w:type="dxa"/>
            <w:vAlign w:val="center"/>
          </w:tcPr>
          <w:p w14:paraId="50CE0D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1B9B74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0B9404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014A7E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692A9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732487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F354F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40B95F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5EF6F8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832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382608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625" w:type="dxa"/>
            <w:vAlign w:val="center"/>
          </w:tcPr>
          <w:p w14:paraId="1569C1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6DEECD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288273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06CE42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50CA4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275AAD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909FB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5C4C6D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58462E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1B0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141E90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625" w:type="dxa"/>
            <w:vAlign w:val="center"/>
          </w:tcPr>
          <w:p w14:paraId="5E6CAF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3262D3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472774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76A85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36AFB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36D885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85D31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316CCB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001B64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87E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0B9EF9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625" w:type="dxa"/>
            <w:vAlign w:val="center"/>
          </w:tcPr>
          <w:p w14:paraId="73EDD8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850B4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D4FE3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D339B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09ED21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1F778D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53E3E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748D5B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0A2F21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172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12754A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625" w:type="dxa"/>
            <w:vAlign w:val="center"/>
          </w:tcPr>
          <w:p w14:paraId="599ACC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9878D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32EFD3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9CEB7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D2950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4C8DFF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69086E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7C19E4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4499FD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FF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6C19CD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625" w:type="dxa"/>
            <w:vAlign w:val="center"/>
          </w:tcPr>
          <w:p w14:paraId="06B9E3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057C45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0DE153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B1BFC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05AAB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7F8DA6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0A7F70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3D815B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5ACF99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298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20A2E4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625" w:type="dxa"/>
            <w:vAlign w:val="center"/>
          </w:tcPr>
          <w:p w14:paraId="5B2CB9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085466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F272D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6518D0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461DD1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5C8AA0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4FE404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16AC45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13046F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327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60BBEE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625" w:type="dxa"/>
            <w:vAlign w:val="center"/>
          </w:tcPr>
          <w:p w14:paraId="7CBF99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775A19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18DD37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68D79B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66A502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54E61D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35EA22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2D6CAE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6B0A77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DA2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1EE2EF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1625" w:type="dxa"/>
            <w:vAlign w:val="center"/>
          </w:tcPr>
          <w:p w14:paraId="2A2DDE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2BD6E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39B798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F53C5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61A8B7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147C7F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3EDED3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6B635F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73D6B7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80E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4920EE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625" w:type="dxa"/>
            <w:vAlign w:val="center"/>
          </w:tcPr>
          <w:p w14:paraId="17B0DC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5355A6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7B6534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35FD0E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3C6A5D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7C35A9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6741F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048579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000CBB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8BE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220677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625" w:type="dxa"/>
            <w:vAlign w:val="center"/>
          </w:tcPr>
          <w:p w14:paraId="171484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1FA9A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0B134B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3C0D30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5BA3EB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2B2167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DA847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48364A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50F673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B60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5C0D5C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625" w:type="dxa"/>
            <w:vAlign w:val="center"/>
          </w:tcPr>
          <w:p w14:paraId="3226DB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7632B0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01B5C7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7FD6BC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37CFC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31D5CC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8139C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21A237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1C5A55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547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27C074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625" w:type="dxa"/>
            <w:vAlign w:val="center"/>
          </w:tcPr>
          <w:p w14:paraId="24B2CC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7F7DC1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60CE9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3CF44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0D584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4E6358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3757B4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1B2552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7A3322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D47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3216A4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625" w:type="dxa"/>
            <w:vAlign w:val="center"/>
          </w:tcPr>
          <w:p w14:paraId="20933B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7D2A4B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7F974C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0DF645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5172FE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625156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581CE1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683D9F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3159CA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896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2431A1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625" w:type="dxa"/>
            <w:vAlign w:val="center"/>
          </w:tcPr>
          <w:p w14:paraId="2ACF63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82045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765780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20BE71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EB246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7D028E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311C0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612867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3F4EE3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29C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48F02C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1625" w:type="dxa"/>
            <w:vAlign w:val="center"/>
          </w:tcPr>
          <w:p w14:paraId="13C74A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5443F4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363EB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6DF97F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D05B5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2CF127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467AB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0A9854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2DBA5D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A29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7E5573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625" w:type="dxa"/>
            <w:vAlign w:val="center"/>
          </w:tcPr>
          <w:p w14:paraId="2922C8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4A4CD4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75E470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7BF9A7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ABF09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1CAF43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8DBBD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3922EE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1CE9DA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C21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3C6AC2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625" w:type="dxa"/>
            <w:vAlign w:val="center"/>
          </w:tcPr>
          <w:p w14:paraId="6B1ECF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301B21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4610EE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33EEEF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404D5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4362FD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471EB8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73C51F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232A16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725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45F4C5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1625" w:type="dxa"/>
            <w:vAlign w:val="center"/>
          </w:tcPr>
          <w:p w14:paraId="68A1DE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12D67D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46ECA6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74660A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25B35A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09599D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53DAD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6B4126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68AB5F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214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112173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625" w:type="dxa"/>
            <w:vAlign w:val="center"/>
          </w:tcPr>
          <w:p w14:paraId="212288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0B7A33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272C2B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663B91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045961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551AE1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83678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168696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65880E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25C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31" w:hRule="atLeast"/>
        </w:trPr>
        <w:tc>
          <w:tcPr>
            <w:tcW w:w="642" w:type="dxa"/>
            <w:vAlign w:val="center"/>
          </w:tcPr>
          <w:p w14:paraId="15BA9D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625" w:type="dxa"/>
            <w:vAlign w:val="center"/>
          </w:tcPr>
          <w:p w14:paraId="551D24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2A63AA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CD911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6736B0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17C0EE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0E8C96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3BE21F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167C78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46C6A2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B15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356" w:hRule="atLeast"/>
        </w:trPr>
        <w:tc>
          <w:tcPr>
            <w:tcW w:w="642" w:type="dxa"/>
            <w:vAlign w:val="center"/>
          </w:tcPr>
          <w:p w14:paraId="5176AC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625" w:type="dxa"/>
            <w:vAlign w:val="center"/>
          </w:tcPr>
          <w:p w14:paraId="5BAC18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8" w:type="dxa"/>
            <w:vAlign w:val="center"/>
          </w:tcPr>
          <w:p w14:paraId="6C1477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76" w:type="dxa"/>
            <w:vAlign w:val="center"/>
          </w:tcPr>
          <w:p w14:paraId="6971F9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91" w:type="dxa"/>
            <w:vAlign w:val="center"/>
          </w:tcPr>
          <w:p w14:paraId="1C019B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5FEE30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2512BD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68" w:type="dxa"/>
            <w:vAlign w:val="center"/>
          </w:tcPr>
          <w:p w14:paraId="78B29C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559" w:type="dxa"/>
            <w:gridSpan w:val="2"/>
            <w:vAlign w:val="center"/>
          </w:tcPr>
          <w:p w14:paraId="5E8076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743" w:type="dxa"/>
            <w:gridSpan w:val="2"/>
            <w:vAlign w:val="center"/>
          </w:tcPr>
          <w:p w14:paraId="707BCA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BA3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07" w:hRule="atLeast"/>
        </w:trPr>
        <w:tc>
          <w:tcPr>
            <w:tcW w:w="8943" w:type="dxa"/>
            <w:gridSpan w:val="13"/>
            <w:vAlign w:val="center"/>
          </w:tcPr>
          <w:p w14:paraId="0C3E1D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查验标准：</w:t>
            </w:r>
          </w:p>
          <w:p w14:paraId="231F6011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摄像头安装牢固，外壳无破损、进水锈蚀；镜头无灰尘、无管线/标识遮挡监控视野。</w:t>
            </w:r>
          </w:p>
          <w:p w14:paraId="35E82FD1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供电稳定，线缆接头防水防护完好，无裸露。</w:t>
            </w:r>
          </w:p>
          <w:p w14:paraId="17247B00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画面清晰无严重噪点、卡顿；夜视红外开启正常，夜间画面可清晰识别车牌、人员。</w:t>
            </w:r>
          </w:p>
          <w:p w14:paraId="4BE92786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监控点位覆盖车库车道、出入口、拐角、设备房，无监控盲区，点位和图纸一致。</w:t>
            </w:r>
          </w:p>
          <w:p w14:paraId="7F35A0CF">
            <w:pPr>
              <w:widowControl w:val="0"/>
              <w:numPr>
                <w:ilvl w:val="0"/>
                <w:numId w:val="4"/>
              </w:numPr>
              <w:jc w:val="both"/>
            </w:pPr>
            <w:r>
              <w:t>视频时间与实际时间同步，时间戳准确。</w:t>
            </w:r>
          </w:p>
          <w:p w14:paraId="1FF788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1A8AB44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Chars="0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</w:p>
    <w:p w14:paraId="121AA57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Chars="0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</w:p>
    <w:p w14:paraId="44BE049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39" w:name="_Toc8197"/>
      <w:bookmarkStart w:id="40" w:name="_Toc15802"/>
      <w:bookmarkStart w:id="41" w:name="_Toc28381"/>
      <w:bookmarkStart w:id="42" w:name="_Toc1092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附件：地下车库摄像头查验照片</w:t>
      </w:r>
      <w:bookmarkEnd w:id="39"/>
      <w:bookmarkEnd w:id="40"/>
      <w:bookmarkEnd w:id="41"/>
      <w:bookmarkEnd w:id="42"/>
    </w:p>
    <w:tbl>
      <w:tblPr>
        <w:tblStyle w:val="12"/>
        <w:tblW w:w="8678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425"/>
      </w:tblGrid>
      <w:tr w14:paraId="33DC4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65A83ECA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27F865DE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6F1CF742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51D04330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26EAC6C6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48" w:type="dxa"/>
            <w:gridSpan w:val="2"/>
            <w:shd w:val="clear" w:color="auto" w:fill="auto"/>
            <w:vAlign w:val="center"/>
          </w:tcPr>
          <w:p w14:paraId="54A2E00A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5738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18D103E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48D96AB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5E28030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3622581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1FD50C0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3B6415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37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37A3B4EC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0422D8A5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7D47B5E7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7204D91D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6F49229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25D47C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C4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25C97A9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0A8CEC6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6ABAADA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43FE820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6280271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7D6B027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52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05DC8F5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267C8F5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7039C85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7F0E978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929FAE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26C61DF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EE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6FDA50D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E7FE6D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62FDBA2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6796C64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5E3EC64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31F7518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E092F9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bookmarkStart w:id="43" w:name="_Toc31195"/>
      <w:bookmarkStart w:id="44" w:name="_Toc21722"/>
      <w:bookmarkStart w:id="45" w:name="_Toc11878"/>
      <w:bookmarkStart w:id="46" w:name="_Toc23302"/>
      <w:bookmarkStart w:id="47" w:name="OLE_LINK68"/>
      <w:bookmarkStart w:id="48" w:name="OLE_LINK52"/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优先上传现场检查发现隐患（问题）的照片；</w:t>
      </w:r>
      <w:bookmarkEnd w:id="43"/>
      <w:bookmarkEnd w:id="44"/>
      <w:bookmarkEnd w:id="45"/>
      <w:bookmarkEnd w:id="46"/>
    </w:p>
    <w:p w14:paraId="148CF79F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0" w:lineRule="exact"/>
        <w:ind w:left="0" w:leftChars="0" w:firstLine="632" w:firstLineChars="300"/>
        <w:outlineLvl w:val="9"/>
        <w:rPr>
          <w:rFonts w:hint="default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49" w:name="_Toc20040"/>
      <w:bookmarkStart w:id="50" w:name="_Toc7112"/>
      <w:bookmarkStart w:id="51" w:name="_Toc23538"/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2.隐患（问题）较少，可上传巡检过程照片。</w:t>
      </w:r>
      <w:bookmarkEnd w:id="47"/>
      <w:bookmarkEnd w:id="49"/>
      <w:bookmarkEnd w:id="50"/>
      <w:bookmarkEnd w:id="51"/>
    </w:p>
    <w:p w14:paraId="246B7C39">
      <w:pPr>
        <w:rPr>
          <w:rFonts w:hint="eastAsia"/>
          <w:lang w:val="en-US" w:eastAsia="zh-CN"/>
        </w:rPr>
      </w:pPr>
    </w:p>
    <w:bookmarkEnd w:id="48"/>
    <w:p w14:paraId="3DC8C58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52" w:name="_Toc5015"/>
      <w:bookmarkStart w:id="53" w:name="_Toc19469"/>
      <w:bookmarkStart w:id="54" w:name="_Toc4098"/>
      <w:bookmarkStart w:id="55" w:name="OLE_LINK5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9.地下车库道闸、</w:t>
      </w:r>
      <w:bookmarkStart w:id="56" w:name="OLE_LINK48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单元门禁</w:t>
      </w:r>
      <w:bookmarkEnd w:id="5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查验</w:t>
      </w:r>
      <w:bookmarkEnd w:id="52"/>
      <w:bookmarkEnd w:id="53"/>
      <w:bookmarkEnd w:id="54"/>
    </w:p>
    <w:bookmarkEnd w:id="55"/>
    <w:tbl>
      <w:tblPr>
        <w:tblStyle w:val="11"/>
        <w:tblW w:w="89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"/>
        <w:gridCol w:w="710"/>
        <w:gridCol w:w="70"/>
        <w:gridCol w:w="270"/>
        <w:gridCol w:w="639"/>
        <w:gridCol w:w="911"/>
        <w:gridCol w:w="915"/>
        <w:gridCol w:w="122"/>
        <w:gridCol w:w="113"/>
        <w:gridCol w:w="650"/>
        <w:gridCol w:w="705"/>
        <w:gridCol w:w="459"/>
        <w:gridCol w:w="237"/>
        <w:gridCol w:w="174"/>
        <w:gridCol w:w="918"/>
        <w:gridCol w:w="1285"/>
      </w:tblGrid>
      <w:tr w14:paraId="5351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554" w:type="dxa"/>
            <w:gridSpan w:val="4"/>
            <w:shd w:val="clear" w:color="auto" w:fill="auto"/>
            <w:noWrap w:val="0"/>
            <w:vAlign w:val="center"/>
          </w:tcPr>
          <w:p w14:paraId="5347FAE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bookmarkStart w:id="57" w:name="OLE_LINK54"/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2857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27E795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927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C3F3A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614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9D2EBA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4F4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704" w:type="dxa"/>
            <w:vMerge w:val="restart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F6B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车库道闸</w:t>
            </w:r>
          </w:p>
        </w:tc>
        <w:tc>
          <w:tcPr>
            <w:tcW w:w="6963" w:type="dxa"/>
            <w:gridSpan w:val="15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3997C9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查验内容</w:t>
            </w:r>
          </w:p>
        </w:tc>
        <w:tc>
          <w:tcPr>
            <w:tcW w:w="128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673385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问题数量</w:t>
            </w:r>
          </w:p>
        </w:tc>
      </w:tr>
      <w:tr w14:paraId="01108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704" w:type="dxa"/>
            <w:vMerge w:val="continue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D5A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78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245C7C7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道闸</w:t>
            </w:r>
          </w:p>
          <w:p w14:paraId="47138175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机身</w:t>
            </w:r>
          </w:p>
        </w:tc>
        <w:tc>
          <w:tcPr>
            <w:tcW w:w="979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4E71F66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立柱</w:t>
            </w:r>
          </w:p>
          <w:p w14:paraId="29BD5C17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外观</w:t>
            </w:r>
          </w:p>
        </w:tc>
        <w:tc>
          <w:tcPr>
            <w:tcW w:w="911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16CD2A7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识别摄像头</w:t>
            </w:r>
          </w:p>
        </w:tc>
        <w:tc>
          <w:tcPr>
            <w:tcW w:w="91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758D820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补光灯</w:t>
            </w:r>
          </w:p>
        </w:tc>
        <w:tc>
          <w:tcPr>
            <w:tcW w:w="885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81CC18F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显示屏</w:t>
            </w:r>
          </w:p>
        </w:tc>
        <w:tc>
          <w:tcPr>
            <w:tcW w:w="70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6AD29B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地感线圈</w:t>
            </w: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4B05533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道闸杆</w:t>
            </w:r>
          </w:p>
        </w:tc>
        <w:tc>
          <w:tcPr>
            <w:tcW w:w="9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168C1FA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其他</w:t>
            </w:r>
          </w:p>
        </w:tc>
        <w:tc>
          <w:tcPr>
            <w:tcW w:w="128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4582F5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374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704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D77DA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780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95CAA3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79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315EA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11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D1AE1B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1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419399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85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7AFC1B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0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8E1E8B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B61D3A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844340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F296D7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23A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704" w:type="dxa"/>
            <w:vMerge w:val="restart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98F6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58" w:name="OLE_LINK49"/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单元门禁</w:t>
            </w:r>
            <w:bookmarkEnd w:id="58"/>
          </w:p>
        </w:tc>
        <w:tc>
          <w:tcPr>
            <w:tcW w:w="6963" w:type="dxa"/>
            <w:gridSpan w:val="15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0D4D69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28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A75660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4D0D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704" w:type="dxa"/>
            <w:vMerge w:val="continue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74E0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20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F61CBFB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门禁主机</w:t>
            </w:r>
          </w:p>
        </w:tc>
        <w:tc>
          <w:tcPr>
            <w:tcW w:w="639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94D12BB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读卡器</w:t>
            </w:r>
          </w:p>
        </w:tc>
        <w:tc>
          <w:tcPr>
            <w:tcW w:w="911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0F0846D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开门</w:t>
            </w:r>
          </w:p>
          <w:p w14:paraId="0E26FAAB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按钮</w:t>
            </w:r>
          </w:p>
        </w:tc>
        <w:tc>
          <w:tcPr>
            <w:tcW w:w="91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731851F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磁力锁</w:t>
            </w:r>
          </w:p>
        </w:tc>
        <w:tc>
          <w:tcPr>
            <w:tcW w:w="885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D1E582D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门体</w:t>
            </w:r>
          </w:p>
        </w:tc>
        <w:tc>
          <w:tcPr>
            <w:tcW w:w="70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92D5A24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设备标识</w:t>
            </w: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B9A5BB0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显示屏</w:t>
            </w:r>
          </w:p>
        </w:tc>
        <w:tc>
          <w:tcPr>
            <w:tcW w:w="9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707D48C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其他</w:t>
            </w:r>
          </w:p>
        </w:tc>
        <w:tc>
          <w:tcPr>
            <w:tcW w:w="128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445126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</w:tr>
      <w:tr w14:paraId="7CAA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70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AE91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120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181CB0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9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876EB1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11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B8A800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1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759A29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85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6059F8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0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5EC6F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7E5375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1C1AED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76904B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6A7A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8952" w:type="dxa"/>
            <w:gridSpan w:val="17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ADFDB2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0" w:lineRule="exact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查验照片</w:t>
            </w:r>
          </w:p>
        </w:tc>
      </w:tr>
      <w:tr w14:paraId="4309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774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279B90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68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496D23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问题描述</w:t>
            </w:r>
          </w:p>
        </w:tc>
        <w:tc>
          <w:tcPr>
            <w:tcW w:w="6489" w:type="dxa"/>
            <w:gridSpan w:val="11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14BFEC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照片</w:t>
            </w:r>
          </w:p>
        </w:tc>
      </w:tr>
      <w:tr w14:paraId="2EF4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2" w:hRule="atLeast"/>
          <w:jc w:val="center"/>
        </w:trPr>
        <w:tc>
          <w:tcPr>
            <w:tcW w:w="774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0096B6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68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CC7ECE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06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71B191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05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D72416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377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CEB26A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7AD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8" w:hRule="atLeast"/>
          <w:jc w:val="center"/>
        </w:trPr>
        <w:tc>
          <w:tcPr>
            <w:tcW w:w="774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848D5B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68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C4BD74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06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20040C6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05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6143FC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377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D9EC87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D0F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9" w:hRule="atLeast"/>
          <w:jc w:val="center"/>
        </w:trPr>
        <w:tc>
          <w:tcPr>
            <w:tcW w:w="774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4E2AB5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1689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42BB2C4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06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2BABE6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05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F1BE6A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377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4717E7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1CC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1" w:hRule="atLeast"/>
          <w:jc w:val="center"/>
        </w:trPr>
        <w:tc>
          <w:tcPr>
            <w:tcW w:w="8952" w:type="dxa"/>
            <w:gridSpan w:val="17"/>
            <w:tcBorders>
              <w:bottom w:val="single" w:color="auto" w:sz="4" w:space="0"/>
            </w:tcBorders>
            <w:noWrap w:val="0"/>
            <w:vAlign w:val="top"/>
          </w:tcPr>
          <w:p w14:paraId="45EA5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查验标准：</w:t>
            </w:r>
          </w:p>
          <w:p w14:paraId="048AF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bookmarkStart w:id="59" w:name="OLE_LINK58"/>
            <w:r>
              <w:rPr>
                <w:rFonts w:hint="eastAsia"/>
                <w:lang w:val="en-US" w:eastAsia="zh-CN"/>
              </w:rPr>
              <w:t>1. 结果栏填写：√=合格、完好；×=存在问题，问题数量栏填写对应类型的问题数量。</w:t>
            </w:r>
          </w:p>
          <w:p w14:paraId="1CB3B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凡打×的项目，必须在“查验问题照片”表中登记具体问题（位置、现象、程度、照片）。</w:t>
            </w:r>
          </w:p>
          <w:bookmarkEnd w:id="59"/>
          <w:p w14:paraId="4F85E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 车库道闸：①</w:t>
            </w:r>
            <w:r>
              <w:rPr>
                <w:rFonts w:hint="eastAsia"/>
              </w:rPr>
              <w:t>道闸箱体完好，闸杆无变形，基座牢固；起落平稳，无抖动撞击，限位准确。</w:t>
            </w:r>
          </w:p>
          <w:p w14:paraId="3A3EF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②车牌识别相机画面清晰，识别响应及时。③地感触</w:t>
            </w:r>
            <w:r>
              <w:rPr>
                <w:rFonts w:hint="eastAsia"/>
                <w:lang w:eastAsia="zh-CN"/>
              </w:rPr>
              <w:t>不灵敏</w:t>
            </w:r>
            <w:r>
              <w:rPr>
                <w:rFonts w:hint="eastAsia"/>
              </w:rPr>
              <w:t>，具备防砸保护。④门禁读卡器、开关面板完好。⑤显示屏、语音提示工作正常；可联网上传记录。</w:t>
            </w:r>
          </w:p>
          <w:p w14:paraId="3B2B9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出入口门禁：</w:t>
            </w:r>
            <w:r>
              <w:rPr>
                <w:rFonts w:hint="default"/>
                <w:lang w:val="en-US" w:eastAsia="zh-CN"/>
              </w:rPr>
              <w:t>①</w:t>
            </w:r>
            <w:r>
              <w:rPr>
                <w:rFonts w:hint="eastAsia"/>
                <w:lang w:val="en-US" w:eastAsia="zh-CN"/>
              </w:rPr>
              <w:t>设备安装牢固，外壳完好无破损。</w:t>
            </w:r>
            <w:r>
              <w:rPr>
                <w:rFonts w:hint="default"/>
                <w:lang w:val="en-US" w:eastAsia="zh-CN"/>
              </w:rPr>
              <w:t>②</w:t>
            </w:r>
            <w:r>
              <w:rPr>
                <w:rFonts w:hint="eastAsia"/>
                <w:lang w:val="en-US" w:eastAsia="zh-CN"/>
              </w:rPr>
              <w:t>电磁锁/电插锁吸合牢固，解锁顺畅，无卡滞。</w:t>
            </w:r>
            <w:r>
              <w:rPr>
                <w:rFonts w:hint="default"/>
                <w:lang w:val="en-US" w:eastAsia="zh-CN"/>
              </w:rPr>
              <w:t>③</w:t>
            </w:r>
            <w:r>
              <w:rPr>
                <w:rFonts w:hint="eastAsia"/>
                <w:lang w:val="en-US" w:eastAsia="zh-CN"/>
              </w:rPr>
              <w:t>设备标识清晰，无遮挡；室外型门禁防水密封完好。</w:t>
            </w:r>
          </w:p>
        </w:tc>
      </w:tr>
      <w:bookmarkEnd w:id="57"/>
    </w:tbl>
    <w:p w14:paraId="18CF859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firstLine="0" w:firstLine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60" w:name="_Toc28856"/>
      <w:bookmarkStart w:id="61" w:name="_Toc20100"/>
      <w:bookmarkStart w:id="62" w:name="_Toc2287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10.地下车库人防工程专项查验</w:t>
      </w:r>
      <w:bookmarkEnd w:id="60"/>
      <w:bookmarkEnd w:id="61"/>
      <w:bookmarkEnd w:id="62"/>
    </w:p>
    <w:tbl>
      <w:tblPr>
        <w:tblStyle w:val="12"/>
        <w:tblW w:w="89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"/>
        <w:gridCol w:w="1215"/>
        <w:gridCol w:w="435"/>
        <w:gridCol w:w="435"/>
        <w:gridCol w:w="61"/>
        <w:gridCol w:w="374"/>
        <w:gridCol w:w="435"/>
        <w:gridCol w:w="435"/>
        <w:gridCol w:w="435"/>
        <w:gridCol w:w="150"/>
        <w:gridCol w:w="285"/>
        <w:gridCol w:w="435"/>
        <w:gridCol w:w="183"/>
        <w:gridCol w:w="252"/>
        <w:gridCol w:w="435"/>
        <w:gridCol w:w="19"/>
        <w:gridCol w:w="221"/>
        <w:gridCol w:w="630"/>
        <w:gridCol w:w="366"/>
        <w:gridCol w:w="69"/>
        <w:gridCol w:w="720"/>
        <w:gridCol w:w="855"/>
      </w:tblGrid>
      <w:tr w14:paraId="3F32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74" w:type="dxa"/>
            <w:gridSpan w:val="2"/>
            <w:shd w:val="clear" w:color="auto" w:fill="auto"/>
            <w:vAlign w:val="center"/>
          </w:tcPr>
          <w:p w14:paraId="55057E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both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bookmarkStart w:id="63" w:name="OLE_LINK18"/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查验人</w:t>
            </w:r>
          </w:p>
        </w:tc>
        <w:tc>
          <w:tcPr>
            <w:tcW w:w="2760" w:type="dxa"/>
            <w:gridSpan w:val="8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7BEC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09" w:type="dxa"/>
            <w:gridSpan w:val="6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6A39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查验时间</w:t>
            </w:r>
          </w:p>
        </w:tc>
        <w:tc>
          <w:tcPr>
            <w:tcW w:w="2861" w:type="dxa"/>
            <w:gridSpan w:val="6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08C9F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  <w:tr w14:paraId="2BA8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770B29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15" w:type="dxa"/>
            <w:vMerge w:val="restart"/>
            <w:shd w:val="clear" w:color="auto" w:fill="auto"/>
            <w:vAlign w:val="center"/>
          </w:tcPr>
          <w:p w14:paraId="58DB1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2760" w:type="dxa"/>
            <w:gridSpan w:val="8"/>
            <w:shd w:val="clear" w:color="auto" w:fill="auto"/>
            <w:vAlign w:val="center"/>
          </w:tcPr>
          <w:p w14:paraId="0F86E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4" w:name="OLE_LINK55"/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人防门</w:t>
            </w:r>
            <w:bookmarkEnd w:id="64"/>
          </w:p>
        </w:tc>
        <w:tc>
          <w:tcPr>
            <w:tcW w:w="2460" w:type="dxa"/>
            <w:gridSpan w:val="8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6006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5" w:name="OLE_LINK56"/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人防标识</w:t>
            </w:r>
            <w:bookmarkEnd w:id="65"/>
          </w:p>
        </w:tc>
        <w:tc>
          <w:tcPr>
            <w:tcW w:w="1155" w:type="dxa"/>
            <w:gridSpan w:val="3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9E4ED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6" w:name="OLE_LINK57"/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人防设备</w:t>
            </w:r>
            <w:bookmarkEnd w:id="66"/>
          </w:p>
        </w:tc>
        <w:tc>
          <w:tcPr>
            <w:tcW w:w="855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68D6F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CC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tcPr>
            <w:tcW w:w="459" w:type="dxa"/>
            <w:vMerge w:val="continue"/>
            <w:shd w:val="clear" w:color="auto" w:fill="auto"/>
            <w:vAlign w:val="center"/>
          </w:tcPr>
          <w:p w14:paraId="7C477A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215" w:type="dxa"/>
            <w:vMerge w:val="continue"/>
            <w:shd w:val="clear" w:color="auto" w:fill="auto"/>
            <w:vAlign w:val="center"/>
          </w:tcPr>
          <w:p w14:paraId="74F4BD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35" w:type="dxa"/>
            <w:shd w:val="clear" w:color="auto" w:fill="auto"/>
            <w:vAlign w:val="center"/>
          </w:tcPr>
          <w:p w14:paraId="53F96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外观</w:t>
            </w:r>
          </w:p>
        </w:tc>
        <w:tc>
          <w:tcPr>
            <w:tcW w:w="435" w:type="dxa"/>
            <w:shd w:val="clear" w:color="auto" w:fill="auto"/>
            <w:vAlign w:val="center"/>
          </w:tcPr>
          <w:p w14:paraId="6CECF6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闭锁</w:t>
            </w:r>
          </w:p>
        </w:tc>
        <w:tc>
          <w:tcPr>
            <w:tcW w:w="435" w:type="dxa"/>
            <w:gridSpan w:val="2"/>
            <w:shd w:val="clear" w:color="auto" w:fill="auto"/>
            <w:vAlign w:val="center"/>
          </w:tcPr>
          <w:p w14:paraId="19BA65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铰页</w:t>
            </w:r>
          </w:p>
        </w:tc>
        <w:tc>
          <w:tcPr>
            <w:tcW w:w="435" w:type="dxa"/>
            <w:shd w:val="clear" w:color="auto" w:fill="auto"/>
            <w:vAlign w:val="center"/>
          </w:tcPr>
          <w:p w14:paraId="7D354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传动机构</w:t>
            </w:r>
          </w:p>
        </w:tc>
        <w:tc>
          <w:tcPr>
            <w:tcW w:w="435" w:type="dxa"/>
            <w:shd w:val="clear" w:color="auto" w:fill="auto"/>
            <w:vAlign w:val="center"/>
          </w:tcPr>
          <w:p w14:paraId="4021F7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密封胶条</w:t>
            </w:r>
          </w:p>
        </w:tc>
        <w:tc>
          <w:tcPr>
            <w:tcW w:w="435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F5F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螺栓</w:t>
            </w:r>
          </w:p>
        </w:tc>
        <w:tc>
          <w:tcPr>
            <w:tcW w:w="435" w:type="dxa"/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C3BD7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工程标志牌</w:t>
            </w:r>
          </w:p>
        </w:tc>
        <w:tc>
          <w:tcPr>
            <w:tcW w:w="435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380F6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分区标识</w:t>
            </w:r>
          </w:p>
        </w:tc>
        <w:tc>
          <w:tcPr>
            <w:tcW w:w="435" w:type="dxa"/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0155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防护标识</w:t>
            </w:r>
          </w:p>
        </w:tc>
        <w:tc>
          <w:tcPr>
            <w:tcW w:w="435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74013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疏散标识</w:t>
            </w:r>
          </w:p>
        </w:tc>
        <w:tc>
          <w:tcPr>
            <w:tcW w:w="240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ABD6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临空墙</w:t>
            </w:r>
          </w:p>
        </w:tc>
        <w:tc>
          <w:tcPr>
            <w:tcW w:w="63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1961B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密闭隔墙</w:t>
            </w:r>
          </w:p>
        </w:tc>
        <w:tc>
          <w:tcPr>
            <w:tcW w:w="435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5352E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密闭阀门</w:t>
            </w:r>
          </w:p>
        </w:tc>
        <w:tc>
          <w:tcPr>
            <w:tcW w:w="72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D18A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滤毒设备</w:t>
            </w:r>
          </w:p>
        </w:tc>
        <w:tc>
          <w:tcPr>
            <w:tcW w:w="855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28B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237208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汇总</w:t>
            </w:r>
          </w:p>
        </w:tc>
      </w:tr>
      <w:tr w14:paraId="05B5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459" w:type="dxa"/>
            <w:vAlign w:val="center"/>
          </w:tcPr>
          <w:p w14:paraId="74F587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5" w:type="dxa"/>
            <w:vAlign w:val="center"/>
          </w:tcPr>
          <w:p w14:paraId="4A14B5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506227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938B9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79B1E8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2BF9CF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CBEE4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50FAF9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483AE3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F7A06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496130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360E0C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0" w:type="dxa"/>
            <w:gridSpan w:val="2"/>
            <w:vAlign w:val="center"/>
          </w:tcPr>
          <w:p w14:paraId="44A314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3ACEBB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27972B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20" w:type="dxa"/>
            <w:vAlign w:val="center"/>
          </w:tcPr>
          <w:p w14:paraId="2B6A3C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55" w:type="dxa"/>
            <w:vAlign w:val="center"/>
          </w:tcPr>
          <w:p w14:paraId="01ABEA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61E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459" w:type="dxa"/>
            <w:vAlign w:val="center"/>
          </w:tcPr>
          <w:p w14:paraId="685265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15" w:type="dxa"/>
            <w:vAlign w:val="center"/>
          </w:tcPr>
          <w:p w14:paraId="2E3292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76DB3E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790DC2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63942F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4A4E00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40A7D0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1800ED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34038F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61ACA6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758BC9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28034B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0" w:type="dxa"/>
            <w:gridSpan w:val="2"/>
            <w:vAlign w:val="center"/>
          </w:tcPr>
          <w:p w14:paraId="0316C2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24C970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125557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20" w:type="dxa"/>
            <w:vAlign w:val="center"/>
          </w:tcPr>
          <w:p w14:paraId="4F71BB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55" w:type="dxa"/>
            <w:vAlign w:val="center"/>
          </w:tcPr>
          <w:p w14:paraId="535ABA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E17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459" w:type="dxa"/>
            <w:vAlign w:val="center"/>
          </w:tcPr>
          <w:p w14:paraId="5EB12D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15" w:type="dxa"/>
            <w:vAlign w:val="center"/>
          </w:tcPr>
          <w:p w14:paraId="2BD56C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7B8D3F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796E95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1A7292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B77CF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6582DA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46439E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531BC5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1629DC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341E3E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237BE2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0" w:type="dxa"/>
            <w:gridSpan w:val="2"/>
            <w:vAlign w:val="center"/>
          </w:tcPr>
          <w:p w14:paraId="40B9B1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71B65A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0AF55E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20" w:type="dxa"/>
            <w:vAlign w:val="center"/>
          </w:tcPr>
          <w:p w14:paraId="310075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55" w:type="dxa"/>
            <w:vAlign w:val="center"/>
          </w:tcPr>
          <w:p w14:paraId="3F4326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B5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459" w:type="dxa"/>
            <w:vAlign w:val="center"/>
          </w:tcPr>
          <w:p w14:paraId="40E6A69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15" w:type="dxa"/>
            <w:vAlign w:val="center"/>
          </w:tcPr>
          <w:p w14:paraId="5F60BE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CADB5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6CDCF3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34BB5A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6BD366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5218CC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52C687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2864C8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25DC6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7DE558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4893F2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0" w:type="dxa"/>
            <w:gridSpan w:val="2"/>
            <w:vAlign w:val="center"/>
          </w:tcPr>
          <w:p w14:paraId="746454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64B8CD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0CD78D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20" w:type="dxa"/>
            <w:vAlign w:val="center"/>
          </w:tcPr>
          <w:p w14:paraId="01B68B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55" w:type="dxa"/>
            <w:vAlign w:val="center"/>
          </w:tcPr>
          <w:p w14:paraId="291517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7C07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459" w:type="dxa"/>
            <w:vAlign w:val="center"/>
          </w:tcPr>
          <w:p w14:paraId="5EB764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15" w:type="dxa"/>
            <w:vAlign w:val="center"/>
          </w:tcPr>
          <w:p w14:paraId="7023BF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6290A5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79F218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3950B2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0CBB01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39637C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511D9B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0825E8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663B4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29381C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vAlign w:val="center"/>
          </w:tcPr>
          <w:p w14:paraId="22B641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240" w:type="dxa"/>
            <w:gridSpan w:val="2"/>
            <w:vAlign w:val="center"/>
          </w:tcPr>
          <w:p w14:paraId="54A4E2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30" w:type="dxa"/>
            <w:vAlign w:val="center"/>
          </w:tcPr>
          <w:p w14:paraId="2705B4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435" w:type="dxa"/>
            <w:gridSpan w:val="2"/>
            <w:vAlign w:val="center"/>
          </w:tcPr>
          <w:p w14:paraId="3A6D0A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720" w:type="dxa"/>
            <w:vAlign w:val="center"/>
          </w:tcPr>
          <w:p w14:paraId="79BEA0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55" w:type="dxa"/>
            <w:vAlign w:val="center"/>
          </w:tcPr>
          <w:p w14:paraId="4B200F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23F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8904" w:type="dxa"/>
            <w:gridSpan w:val="22"/>
            <w:vAlign w:val="center"/>
          </w:tcPr>
          <w:p w14:paraId="688748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查验照片</w:t>
            </w:r>
          </w:p>
        </w:tc>
      </w:tr>
      <w:tr w14:paraId="0D56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459" w:type="dxa"/>
            <w:vAlign w:val="center"/>
          </w:tcPr>
          <w:p w14:paraId="5F7B9AB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1215" w:type="dxa"/>
            <w:vAlign w:val="center"/>
          </w:tcPr>
          <w:p w14:paraId="60249D1A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问题类别</w:t>
            </w:r>
          </w:p>
        </w:tc>
        <w:tc>
          <w:tcPr>
            <w:tcW w:w="931" w:type="dxa"/>
            <w:gridSpan w:val="3"/>
            <w:vAlign w:val="center"/>
          </w:tcPr>
          <w:p w14:paraId="5C1C2F4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具体</w:t>
            </w:r>
          </w:p>
          <w:p w14:paraId="6EBBC39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位置</w:t>
            </w:r>
          </w:p>
        </w:tc>
        <w:tc>
          <w:tcPr>
            <w:tcW w:w="1244" w:type="dxa"/>
            <w:gridSpan w:val="3"/>
            <w:vAlign w:val="center"/>
          </w:tcPr>
          <w:p w14:paraId="148CCDEB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55" w:type="dxa"/>
            <w:gridSpan w:val="14"/>
            <w:vAlign w:val="center"/>
          </w:tcPr>
          <w:p w14:paraId="22E2A0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  <w:t>现场照片</w:t>
            </w:r>
          </w:p>
        </w:tc>
      </w:tr>
      <w:tr w14:paraId="23CB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7" w:hRule="atLeast"/>
        </w:trPr>
        <w:tc>
          <w:tcPr>
            <w:tcW w:w="459" w:type="dxa"/>
            <w:vAlign w:val="center"/>
          </w:tcPr>
          <w:p w14:paraId="1630037C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5E7E4413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0BA36669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C180AD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gridSpan w:val="5"/>
            <w:vAlign w:val="center"/>
          </w:tcPr>
          <w:p w14:paraId="3768CA8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3" w:type="dxa"/>
            <w:gridSpan w:val="6"/>
            <w:vAlign w:val="center"/>
          </w:tcPr>
          <w:p w14:paraId="322A102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gridSpan w:val="3"/>
            <w:vAlign w:val="center"/>
          </w:tcPr>
          <w:p w14:paraId="6B0FFF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7532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</w:trPr>
        <w:tc>
          <w:tcPr>
            <w:tcW w:w="459" w:type="dxa"/>
            <w:vAlign w:val="center"/>
          </w:tcPr>
          <w:p w14:paraId="13426063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  <w:bookmarkStart w:id="67" w:name="OLE_LINK64"/>
          </w:p>
        </w:tc>
        <w:tc>
          <w:tcPr>
            <w:tcW w:w="1215" w:type="dxa"/>
            <w:vAlign w:val="center"/>
          </w:tcPr>
          <w:p w14:paraId="73DA0E7C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05C99AF9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8DF4A9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gridSpan w:val="5"/>
            <w:vAlign w:val="center"/>
          </w:tcPr>
          <w:p w14:paraId="5077C1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3" w:type="dxa"/>
            <w:gridSpan w:val="6"/>
            <w:vAlign w:val="center"/>
          </w:tcPr>
          <w:p w14:paraId="483CFFA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gridSpan w:val="3"/>
            <w:vAlign w:val="center"/>
          </w:tcPr>
          <w:p w14:paraId="49F435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2147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5" w:hRule="atLeast"/>
        </w:trPr>
        <w:tc>
          <w:tcPr>
            <w:tcW w:w="459" w:type="dxa"/>
            <w:vAlign w:val="center"/>
          </w:tcPr>
          <w:p w14:paraId="3A09FE0D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3082F18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47A28B94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1EB729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488" w:type="dxa"/>
            <w:gridSpan w:val="5"/>
            <w:vAlign w:val="center"/>
          </w:tcPr>
          <w:p w14:paraId="5BCC56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23" w:type="dxa"/>
            <w:gridSpan w:val="6"/>
            <w:vAlign w:val="center"/>
          </w:tcPr>
          <w:p w14:paraId="3747EC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gridSpan w:val="3"/>
            <w:vAlign w:val="center"/>
          </w:tcPr>
          <w:p w14:paraId="0A3F9AA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新宋体" w:hAnsi="新宋体" w:eastAsia="新宋体" w:cs="新宋体"/>
                <w:b/>
                <w:bCs w:val="0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6C51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3" w:hRule="atLeast"/>
        </w:trPr>
        <w:tc>
          <w:tcPr>
            <w:tcW w:w="8904" w:type="dxa"/>
            <w:gridSpan w:val="22"/>
            <w:vAlign w:val="top"/>
          </w:tcPr>
          <w:p w14:paraId="6C5DF8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查验标准：</w:t>
            </w:r>
          </w:p>
          <w:p w14:paraId="15A03F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结果栏填写：√=合格、完好；×=存在问题，问题数量栏填写对应类型的问题数量。</w:t>
            </w:r>
          </w:p>
          <w:p w14:paraId="478F8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 凡打×的项目，必须在</w:t>
            </w:r>
            <w:r>
              <w:rPr>
                <w:rFonts w:hint="eastAsia" w:ascii="宋体" w:hAnsi="宋体" w:cs="宋体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查验问题照片</w:t>
            </w:r>
            <w:r>
              <w:rPr>
                <w:rFonts w:hint="eastAsia" w:ascii="宋体" w:hAnsi="宋体" w:cs="宋体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表中登记具体问题（位置、现象、程度、照片）。</w:t>
            </w:r>
          </w:p>
          <w:bookmarkEnd w:id="67"/>
          <w:p w14:paraId="5DECBC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3.人防门：①人防门门框门扇无变形、锈蚀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启闭灵活。②闭锁、铰页、转动部件齐全完好，③密封胶条完整无断裂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门扇胶条贴合严密，缝隙均匀。④连接螺栓、紧固件紧固，无缺失；⑤防爆波活门、防爆波阀门设备外观完好，启闭功能正常。</w:t>
            </w:r>
          </w:p>
          <w:p w14:paraId="75664E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4人防标识：①</w:t>
            </w:r>
            <w:r>
              <w:rPr>
                <w:rFonts w:hint="eastAsia" w:ascii="宋体" w:hAnsi="宋体" w:eastAsia="宋体" w:cs="宋体"/>
              </w:rPr>
              <w:t>人防标识牌齐全、固定牢固。②人防分区墙体、临空墙、密闭隔墙界限清晰完整。③防护单元、抗爆单元编号标识</w:t>
            </w:r>
            <w:r>
              <w:rPr>
                <w:rFonts w:hint="eastAsia" w:ascii="宋体" w:hAnsi="宋体" w:cs="宋体"/>
                <w:lang w:val="en-US" w:eastAsia="zh-CN"/>
              </w:rPr>
              <w:t>清晰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  <w:p w14:paraId="6CFB52F1">
            <w:pPr>
              <w:pStyle w:val="2"/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5.人防设备完好；人防结构无私自开洞改造；密闭封堵完整；区域无违规堆物侵占人防空间</w:t>
            </w:r>
          </w:p>
        </w:tc>
      </w:tr>
      <w:bookmarkEnd w:id="63"/>
    </w:tbl>
    <w:p w14:paraId="25A4036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Chars="0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68" w:name="OLE_LINK62"/>
      <w:bookmarkStart w:id="69" w:name="_Toc32225"/>
      <w:bookmarkStart w:id="70" w:name="_Toc2974"/>
    </w:p>
    <w:bookmarkEnd w:id="3"/>
    <w:bookmarkEnd w:id="20"/>
    <w:bookmarkEnd w:id="68"/>
    <w:bookmarkEnd w:id="69"/>
    <w:bookmarkEnd w:id="70"/>
    <w:p w14:paraId="7A27F59F">
      <w:pPr>
        <w:pStyle w:val="2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1ED467D-2AF7-4473-946D-E3F9AEFAA22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597836E0-6216-4868-9DA8-35245CAAFD4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3" w:fontKey="{0DDAC7DA-BD5A-482B-A406-C983BF454758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16D75703-671E-4FD4-B70F-6B34D67F06D1}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5" w:fontKey="{B79E5630-167D-4988-960B-D011BDC33D48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6" w:fontKey="{CD104FB8-4125-4FC6-A98F-69B94228FC6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6FE197E6-B335-498B-9DCE-B909CCFE8A11}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  <w:embedRegular r:id="rId8" w:fontKey="{883E1428-9F34-4CF0-B75D-5B2AF3CDD7A0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9" w:fontKey="{60894765-D5C0-4545-BBBC-E2928259FB6A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AD841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D696BB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D696BB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63745E"/>
    <w:multiLevelType w:val="singleLevel"/>
    <w:tmpl w:val="D56374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6D19408"/>
    <w:multiLevelType w:val="singleLevel"/>
    <w:tmpl w:val="D6D1940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6034674"/>
    <w:multiLevelType w:val="singleLevel"/>
    <w:tmpl w:val="E6034674"/>
    <w:lvl w:ilvl="0" w:tentative="0">
      <w:start w:val="1"/>
      <w:numFmt w:val="decimal"/>
      <w:pStyle w:val="4"/>
      <w:lvlText w:val="%1."/>
      <w:lvlJc w:val="left"/>
      <w:pPr>
        <w:tabs>
          <w:tab w:val="left" w:pos="312"/>
        </w:tabs>
      </w:pPr>
    </w:lvl>
  </w:abstractNum>
  <w:abstractNum w:abstractNumId="3">
    <w:nsid w:val="EEA8048C"/>
    <w:multiLevelType w:val="singleLevel"/>
    <w:tmpl w:val="EEA804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23A3860"/>
    <w:rsid w:val="025C6A52"/>
    <w:rsid w:val="061D469E"/>
    <w:rsid w:val="0812586A"/>
    <w:rsid w:val="097E5AB7"/>
    <w:rsid w:val="0A93697F"/>
    <w:rsid w:val="0AA24108"/>
    <w:rsid w:val="0DA0500B"/>
    <w:rsid w:val="0E453F20"/>
    <w:rsid w:val="0E9566E0"/>
    <w:rsid w:val="10023913"/>
    <w:rsid w:val="10644F1C"/>
    <w:rsid w:val="1089088D"/>
    <w:rsid w:val="109E3672"/>
    <w:rsid w:val="120B108B"/>
    <w:rsid w:val="132348D4"/>
    <w:rsid w:val="13EE7E12"/>
    <w:rsid w:val="14BD07C7"/>
    <w:rsid w:val="16B4292D"/>
    <w:rsid w:val="17707E24"/>
    <w:rsid w:val="199C416F"/>
    <w:rsid w:val="19AD7F51"/>
    <w:rsid w:val="1AD10FBA"/>
    <w:rsid w:val="1C810B3C"/>
    <w:rsid w:val="1D2203F3"/>
    <w:rsid w:val="1EE44507"/>
    <w:rsid w:val="1F3863CB"/>
    <w:rsid w:val="1F5477FE"/>
    <w:rsid w:val="1F807F81"/>
    <w:rsid w:val="1F901EA7"/>
    <w:rsid w:val="208B3BAF"/>
    <w:rsid w:val="240D6B9F"/>
    <w:rsid w:val="24A037C0"/>
    <w:rsid w:val="24CD1A09"/>
    <w:rsid w:val="25D368CE"/>
    <w:rsid w:val="27416563"/>
    <w:rsid w:val="29BB70E6"/>
    <w:rsid w:val="29D447E9"/>
    <w:rsid w:val="29F20A40"/>
    <w:rsid w:val="2A3F4331"/>
    <w:rsid w:val="2C2772B5"/>
    <w:rsid w:val="2C477EC8"/>
    <w:rsid w:val="2C9A1318"/>
    <w:rsid w:val="2E2C4076"/>
    <w:rsid w:val="2F3A675B"/>
    <w:rsid w:val="302D66A2"/>
    <w:rsid w:val="318E2708"/>
    <w:rsid w:val="33933E01"/>
    <w:rsid w:val="33DC778C"/>
    <w:rsid w:val="345B21F9"/>
    <w:rsid w:val="34BD45F8"/>
    <w:rsid w:val="363B773F"/>
    <w:rsid w:val="37FE58BA"/>
    <w:rsid w:val="385E3A2C"/>
    <w:rsid w:val="38736485"/>
    <w:rsid w:val="3ABD3799"/>
    <w:rsid w:val="3AF754B3"/>
    <w:rsid w:val="3AF9520B"/>
    <w:rsid w:val="3CF278A5"/>
    <w:rsid w:val="3D005FE5"/>
    <w:rsid w:val="3E0C539E"/>
    <w:rsid w:val="3E2C6FC1"/>
    <w:rsid w:val="3EBD7CF0"/>
    <w:rsid w:val="3F2C7C8E"/>
    <w:rsid w:val="3F52728B"/>
    <w:rsid w:val="41506B23"/>
    <w:rsid w:val="424809BD"/>
    <w:rsid w:val="429A3BAB"/>
    <w:rsid w:val="42C65819"/>
    <w:rsid w:val="43E8067A"/>
    <w:rsid w:val="46024FFD"/>
    <w:rsid w:val="4665558C"/>
    <w:rsid w:val="48BA42F7"/>
    <w:rsid w:val="4A042662"/>
    <w:rsid w:val="4A661135"/>
    <w:rsid w:val="4B8F4681"/>
    <w:rsid w:val="4BA16EF8"/>
    <w:rsid w:val="4C455B27"/>
    <w:rsid w:val="4EE10C8B"/>
    <w:rsid w:val="4F676CB1"/>
    <w:rsid w:val="4FDA63E6"/>
    <w:rsid w:val="518813F9"/>
    <w:rsid w:val="51AA451A"/>
    <w:rsid w:val="52B80F3B"/>
    <w:rsid w:val="52DF12D0"/>
    <w:rsid w:val="53513120"/>
    <w:rsid w:val="53A81564"/>
    <w:rsid w:val="53AE313D"/>
    <w:rsid w:val="56FB5956"/>
    <w:rsid w:val="58693225"/>
    <w:rsid w:val="58DF6CA1"/>
    <w:rsid w:val="59AF294E"/>
    <w:rsid w:val="5DAD5BE1"/>
    <w:rsid w:val="60C56CEF"/>
    <w:rsid w:val="6151253D"/>
    <w:rsid w:val="62762F30"/>
    <w:rsid w:val="62C366A0"/>
    <w:rsid w:val="63AF74DC"/>
    <w:rsid w:val="646C1BB9"/>
    <w:rsid w:val="66F57CA7"/>
    <w:rsid w:val="68320777"/>
    <w:rsid w:val="68594AF9"/>
    <w:rsid w:val="6AA56806"/>
    <w:rsid w:val="6DC65F3A"/>
    <w:rsid w:val="6E5F4FAE"/>
    <w:rsid w:val="6E6715F2"/>
    <w:rsid w:val="6FC82564"/>
    <w:rsid w:val="703E5095"/>
    <w:rsid w:val="715632B9"/>
    <w:rsid w:val="7225089A"/>
    <w:rsid w:val="72276EBF"/>
    <w:rsid w:val="72C16E59"/>
    <w:rsid w:val="7327134F"/>
    <w:rsid w:val="73E01C2A"/>
    <w:rsid w:val="740438D8"/>
    <w:rsid w:val="75380AE8"/>
    <w:rsid w:val="75952EE8"/>
    <w:rsid w:val="75CA2B14"/>
    <w:rsid w:val="766C773D"/>
    <w:rsid w:val="778249C0"/>
    <w:rsid w:val="77A3571E"/>
    <w:rsid w:val="78427D0E"/>
    <w:rsid w:val="784A216C"/>
    <w:rsid w:val="794970DD"/>
    <w:rsid w:val="79814AB3"/>
    <w:rsid w:val="7A5670A2"/>
    <w:rsid w:val="7ABE6A3D"/>
    <w:rsid w:val="7D8A1EC0"/>
    <w:rsid w:val="7D9B2786"/>
    <w:rsid w:val="7EE7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b w:val="0"/>
      <w:kern w:val="44"/>
    </w:rPr>
  </w:style>
  <w:style w:type="paragraph" w:styleId="5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0"/>
    </w:rPr>
  </w:style>
  <w:style w:type="paragraph" w:customStyle="1" w:styleId="4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ebe5fc63-ed92-4bd2-9777-04c96db72b48</errorID>
      <errorWord>本</errorWord>
      <group>L1_Word</group>
      <groupName>字词问题</groupName>
      <ability>L2_Typo</ability>
      <abilityName>字词错误</abilityName>
      <candidateList>
        <item>本次</item>
      </candidateList>
      <explain/>
      <paraID>444DC3F5</paraID>
      <start>2</start>
      <end>4</end>
      <status>modified</status>
      <modifiedWord>本次</modifiedWord>
      <trackRevisions>false</trackRevisions>
    </reviewItem>
    <reviewItem>
      <errorID>a1934759-9f2d-4605-8e24-549f212c45a4</errorID>
      <errorWord>噪音</errorWord>
      <group>L1_Word</group>
      <groupName>字词问题</groupName>
      <ability>L2_Alias</ability>
      <abilityName>也作/曾用词</abilityName>
      <candidateList>
        <item>噪声</item>
      </candidateList>
      <explain>词汇[噪音]为不规范表述或旧称，其规范书面表述为[噪声]。</explain>
      <paraID>34ED82EF</paraID>
      <start>8</start>
      <end>10</end>
      <status>modified</status>
      <modifiedWord>噪声</modifiedWord>
      <trackRevisions>false</trackRevisions>
    </reviewItem>
    <reviewItem>
      <errorID>7ec8fede-26b0-4e1d-9bf8-a73138571420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962909A</paraID>
      <start>13</start>
      <end>14</end>
      <status>modified</status>
      <modifiedWord>“</modifiedWord>
      <trackRevisions>false</trackRevisions>
    </reviewItem>
    <reviewItem>
      <errorID>1a523f07-3e71-48ff-b2b4-8bf4e228903d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962909A</paraID>
      <start>20</start>
      <end>21</end>
      <status>modified</status>
      <modifiedWord>”</modifiedWord>
      <trackRevisions>false</trackRevisions>
    </reviewItem>
    <reviewItem>
      <errorID>d0726477-101a-42ec-9c19-3a03f07f342b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73E52EE9</paraID>
      <start>13</start>
      <end>14</end>
      <status>modified</status>
      <modifiedWord>“</modifiedWord>
      <trackRevisions>false</trackRevisions>
    </reviewItem>
    <reviewItem>
      <errorID>453f0fdc-7e6f-4047-9706-d2b41c5d7153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73E52EE9</paraID>
      <start>20</start>
      <end>21</end>
      <status>modified</status>
      <modifiedWord>”</modifiedWord>
      <trackRevisions>false</trackRevisions>
    </reviewItem>
    <reviewItem>
      <errorID>5248ebd7-1799-4716-aad6-65b520a1cc5b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3477F6B8</paraID>
      <start>27</start>
      <end>28</end>
      <status>modified</status>
      <modifiedWord>；</modifiedWord>
      <trackRevisions>false</trackRevisions>
    </reviewItem>
    <reviewItem>
      <errorID>7bd9f59d-be51-4784-aaf2-2efbf2b9d489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346AFFD9</paraID>
      <start>25</start>
      <end>26</end>
      <status>modified</status>
      <modifiedWord>，</modifiedWord>
      <trackRevisions>false</trackRevisions>
    </reviewItem>
    <reviewItem>
      <errorID>c92d5875-006c-4216-a755-b9525a684679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35D569BA</paraID>
      <start>20</start>
      <end>21</end>
      <status>modified</status>
      <modifiedWord>；</modifiedWord>
      <trackRevisions>false</trackRevisions>
    </reviewItem>
    <reviewItem>
      <errorID>08e9312f-7595-4a18-9d69-0cef02e9c6e8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4F71F2C0</paraID>
      <start>13</start>
      <end>14</end>
      <status>modified</status>
      <modifiedWord>“</modifiedWord>
      <trackRevisions>false</trackRevisions>
    </reviewItem>
    <reviewItem>
      <errorID>56bcfd6a-de6a-4b44-9c12-e4a2b2fde8db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4F71F2C0</paraID>
      <start>20</start>
      <end>21</end>
      <status>modified</status>
      <modifiedWord>”</modifiedWord>
      <trackRevisions>false</trackRevisions>
    </reviewItem>
    <reviewItem>
      <errorID>33c481d6-af12-4571-81bc-3a911a92972d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1ABE7CE</paraID>
      <start>13</start>
      <end>14</end>
      <status>modified</status>
      <modifiedWord>“</modifiedWord>
      <trackRevisions>false</trackRevisions>
    </reviewItem>
    <reviewItem>
      <errorID>a627033f-a825-48e6-a5b1-4726375cf689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1ABE7CE</paraID>
      <start>20</start>
      <end>21</end>
      <status>modified</status>
      <modifiedWord>”</modifiedWord>
      <trackRevisions>false</trackRevisions>
    </reviewItem>
    <reviewItem>
      <errorID>236bddab-3e67-4d7b-b4c1-ad98ea5c2156</errorID>
      <errorWord>发灵敏</errorWord>
      <group>L1_Word</group>
      <groupName>字词问题</groupName>
      <ability>L2_Typo</ability>
      <abilityName>字词错误</abilityName>
      <candidateList>
        <item>不灵敏</item>
      </candidateList>
      <explain/>
      <paraID>2A017996</paraID>
      <start>23</start>
      <end>26</end>
      <status>modified</status>
      <modifiedWord>不灵敏</modifiedWord>
      <trackRevisions>false</trackRevisions>
    </reviewItem>
    <reviewItem>
      <errorID>8dabf149-f7f4-4d9d-8c3e-24329e196d67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76EB6420</paraID>
      <start>13</start>
      <end>14</end>
      <status>modified</status>
      <modifiedWord>“</modifiedWord>
      <trackRevisions>false</trackRevisions>
    </reviewItem>
    <reviewItem>
      <errorID>75706527-8cd8-4f3a-bf31-b9b63e3e2cb5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76EB6420</paraID>
      <start>20</start>
      <end>21</end>
      <status>modified</status>
      <modifiedWord>”</modifiedWord>
      <trackRevisions>false</trackRevisions>
    </reviewItem>
    <reviewItem>
      <errorID>78186e80-5702-41c6-bf7e-453bb71556ba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1DD57D0</paraID>
      <start>13</start>
      <end>14</end>
      <status>modified</status>
      <modifiedWord>“</modifiedWord>
      <trackRevisions>false</trackRevisions>
    </reviewItem>
    <reviewItem>
      <errorID>3ff5b27e-65c3-415f-82ce-e62ff6ac7e55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1DD57D0</paraID>
      <start>20</start>
      <end>21</end>
      <status>modified</status>
      <modifiedWord>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5e9dfe-d7da-4af3-9a09-7ca71bfadf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2360</Words>
  <Characters>2415</Characters>
  <Lines>0</Lines>
  <Paragraphs>0</Paragraphs>
  <TotalTime>1</TotalTime>
  <ScaleCrop>false</ScaleCrop>
  <LinksUpToDate>false</LinksUpToDate>
  <CharactersWithSpaces>2658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2026-10-19T02:39:49Z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B892BCFD746B410BA5FA0B7FEF32E89C</vt:lpwstr>
  </property>
</Properties>
</file>