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2156"/>
      </w:tblGrid>
      <w:tr w14:paraId="5426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1" w:hRule="atLeast"/>
        </w:trPr>
        <w:tc>
          <w:tcPr>
            <w:tcW w:w="1286" w:type="dxa"/>
          </w:tcPr>
          <w:p w14:paraId="61551D3A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156" w:type="dxa"/>
          </w:tcPr>
          <w:p w14:paraId="68BA292F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050D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2F1FC8E0">
            <w:pPr>
              <w:jc w:val="both"/>
              <w:rPr>
                <w:rFonts w:hint="default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台账编号</w:t>
            </w:r>
          </w:p>
        </w:tc>
        <w:tc>
          <w:tcPr>
            <w:tcW w:w="2156" w:type="dxa"/>
          </w:tcPr>
          <w:p w14:paraId="0E91F5E3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3E78EEB3">
      <w:pPr>
        <w:rPr>
          <w:rFonts w:hint="eastAsia"/>
        </w:rPr>
      </w:pPr>
    </w:p>
    <w:p w14:paraId="0E9B4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097A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7318D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58AD3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0CF5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3476F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62B79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29EF6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7A805767">
      <w:pPr>
        <w:jc w:val="center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48"/>
          <w:szCs w:val="48"/>
          <w:lang w:val="en-US" w:eastAsia="zh-CN"/>
        </w:rPr>
        <w:t>物业消防设施（系统类）</w:t>
      </w:r>
      <w:r>
        <w:rPr>
          <w:rFonts w:hint="eastAsia" w:ascii="方正公文黑体" w:hAnsi="方正公文黑体" w:eastAsia="方正公文黑体" w:cs="方正公文黑体"/>
          <w:b w:val="0"/>
          <w:bCs/>
          <w:sz w:val="48"/>
          <w:szCs w:val="48"/>
        </w:rPr>
        <w:t>月度</w:t>
      </w:r>
    </w:p>
    <w:p w14:paraId="41044BF4">
      <w:pPr>
        <w:jc w:val="center"/>
        <w:rPr>
          <w:rFonts w:hint="default" w:ascii="方正公文黑体" w:hAnsi="方正公文黑体" w:eastAsia="方正公文黑体" w:cs="方正公文黑体"/>
          <w:b w:val="0"/>
          <w:bCs/>
          <w:sz w:val="60"/>
          <w:szCs w:val="60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  <w:t>巡检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  <w:t>维保台账</w:t>
      </w:r>
    </w:p>
    <w:p w14:paraId="2E297063">
      <w:pPr>
        <w:rPr>
          <w:rFonts w:hint="eastAsia"/>
        </w:rPr>
      </w:pPr>
      <w:r>
        <w:t xml:space="preserve"> </w:t>
      </w:r>
    </w:p>
    <w:p w14:paraId="06D1C23D">
      <w:pPr>
        <w:rPr>
          <w:rFonts w:hint="eastAsia"/>
        </w:rPr>
      </w:pPr>
    </w:p>
    <w:p w14:paraId="25C2F55F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巡检月度：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5475C776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系统类别</w:t>
      </w:r>
      <w:bookmarkStart w:id="29" w:name="_GoBack"/>
      <w:bookmarkEnd w:id="29"/>
      <w:r>
        <w:rPr>
          <w:rFonts w:hint="eastAsia" w:ascii="新宋体" w:hAnsi="新宋体" w:eastAsia="新宋体" w:cs="新宋体"/>
          <w:sz w:val="28"/>
          <w:szCs w:val="28"/>
        </w:rPr>
        <w:t>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消防主机、消防喷淋、消防广播等 </w:t>
      </w:r>
    </w:p>
    <w:p w14:paraId="16865982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non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编制单位：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D51CB2F">
      <w:pPr>
        <w:spacing w:line="480" w:lineRule="auto"/>
        <w:ind w:firstLine="1120" w:firstLineChars="40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编制</w:t>
      </w:r>
      <w:r>
        <w:rPr>
          <w:rFonts w:hint="eastAsia" w:ascii="新宋体" w:hAnsi="新宋体" w:eastAsia="新宋体" w:cs="新宋体"/>
          <w:sz w:val="28"/>
          <w:szCs w:val="28"/>
        </w:rPr>
        <w:t>日期：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8A44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6FC45D5E">
      <w:pPr>
        <w:tabs>
          <w:tab w:val="left" w:pos="5695"/>
        </w:tabs>
        <w:rPr>
          <w:rFonts w:hint="eastAsia"/>
          <w:lang w:eastAsia="zh-CN"/>
        </w:rPr>
      </w:pPr>
    </w:p>
    <w:p w14:paraId="4D95632E">
      <w:pPr>
        <w:tabs>
          <w:tab w:val="left" w:pos="5695"/>
        </w:tabs>
        <w:rPr>
          <w:rFonts w:hint="eastAsia"/>
          <w:lang w:eastAsia="zh-CN"/>
        </w:rPr>
      </w:pPr>
    </w:p>
    <w:p w14:paraId="735E92CA">
      <w:pPr>
        <w:tabs>
          <w:tab w:val="left" w:pos="5695"/>
        </w:tabs>
        <w:rPr>
          <w:rFonts w:hint="eastAsia"/>
          <w:lang w:eastAsia="zh-CN"/>
        </w:rPr>
      </w:pPr>
    </w:p>
    <w:p w14:paraId="28978433">
      <w:pPr>
        <w:tabs>
          <w:tab w:val="left" w:pos="5695"/>
        </w:tabs>
        <w:rPr>
          <w:rFonts w:hint="eastAsia"/>
          <w:lang w:eastAsia="zh-CN"/>
        </w:rPr>
      </w:pPr>
    </w:p>
    <w:p w14:paraId="5C76C8EA">
      <w:pPr>
        <w:tabs>
          <w:tab w:val="left" w:pos="5695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tbl>
      <w:tblPr>
        <w:tblStyle w:val="14"/>
        <w:tblW w:w="8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0"/>
      </w:tblGrid>
      <w:tr w14:paraId="76AF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0" w:hRule="atLeast"/>
        </w:trPr>
        <w:tc>
          <w:tcPr>
            <w:tcW w:w="8730" w:type="dxa"/>
          </w:tcPr>
          <w:p w14:paraId="69F861C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"/>
                <w:szCs w:val="2"/>
              </w:rPr>
            </w:pPr>
          </w:p>
          <w:p w14:paraId="0F37BE62">
            <w:pPr>
              <w:spacing w:before="0" w:beforeLines="0" w:after="0" w:afterLines="0" w:line="240" w:lineRule="auto"/>
              <w:ind w:left="0" w:leftChars="0" w:right="0" w:rightChars="0" w:firstLine="420" w:firstLineChars="200"/>
              <w:jc w:val="left"/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一、本台账用于物业消防设施（系统类）月度巡检维保，记录各系统启动测试、故障报警及隐患整改情况，供主管部门检查备查。</w:t>
            </w:r>
          </w:p>
          <w:p w14:paraId="758B0BB2">
            <w:pPr>
              <w:spacing w:before="0" w:beforeLines="0" w:after="0" w:afterLines="0" w:line="240" w:lineRule="auto"/>
              <w:ind w:left="0" w:leftChars="0" w:right="0" w:rightChars="0" w:firstLine="420" w:firstLineChars="200"/>
              <w:jc w:val="left"/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二、采用抽查与启动测试相结合方式，涵盖：消防控制室日常检查、消火栓水压联动测试、消防喷淋水压联动测试、消防广播启动测试、消防电话启动测试、消防风机启动测试等。</w:t>
            </w:r>
          </w:p>
          <w:p w14:paraId="16060D97">
            <w:pPr>
              <w:spacing w:before="0" w:beforeLines="0" w:after="0" w:afterLines="0" w:line="240" w:lineRule="auto"/>
              <w:ind w:left="0" w:leftChars="0" w:right="0" w:rightChars="0" w:firstLine="420" w:firstLineChars="200"/>
              <w:jc w:val="left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三、发现问题督促整改，巡检台账（资料）按编号分类，纸质与电子档案同步存档。</w:t>
            </w:r>
          </w:p>
        </w:tc>
      </w:tr>
    </w:tbl>
    <w:p w14:paraId="60865477">
      <w:pPr>
        <w:pStyle w:val="8"/>
        <w:jc w:val="both"/>
        <w:rPr>
          <w:rFonts w:hint="default"/>
          <w:lang w:val="en-US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C086E5">
                            <w:pPr>
                              <w:pStyle w:val="8"/>
                            </w:pPr>
                          </w:p>
                        </w:txbxContent>
                      </wps:txbx>
                      <wps:bodyPr wrap="none" lIns="0" tIns="0" rIns="0" bIns="0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7FC086E5">
                      <w:pPr>
                        <w:pStyle w:val="8"/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hint="eastAsia" w:ascii="方正公文黑体" w:hAnsi="方正公文黑体" w:eastAsia="方正公文黑体" w:cs="方正公文黑体"/>
          <w:b/>
          <w:bCs/>
          <w:kern w:val="2"/>
          <w:sz w:val="28"/>
          <w:szCs w:val="28"/>
          <w:lang w:val="en-US" w:eastAsia="zh-CN" w:bidi="ar-SA"/>
        </w:rPr>
        <w:id w:val="147467264"/>
        <w15:color w:val="DBDBDB"/>
        <w:docPartObj>
          <w:docPartGallery w:val="Table of Contents"/>
          <w:docPartUnique/>
        </w:docPartObj>
      </w:sdtPr>
      <w:sdtEndPr>
        <w:rPr>
          <w:rFonts w:hint="eastAsia" w:ascii="方正黑体_GBK" w:hAnsi="方正黑体_GBK" w:eastAsia="方正黑体_GBK" w:cs="方正黑体_GBK"/>
          <w:b/>
          <w:bCs/>
          <w:kern w:val="2"/>
          <w:sz w:val="21"/>
          <w:szCs w:val="28"/>
          <w:lang w:val="en-US" w:eastAsia="zh-CN" w:bidi="ar-SA"/>
        </w:rPr>
      </w:sdtEndPr>
      <w:sdtContent>
        <w:p w14:paraId="5DE1F61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方正公文黑体" w:hAnsi="方正公文黑体" w:eastAsia="方正公文黑体" w:cs="方正公文黑体"/>
              <w:b/>
              <w:bCs/>
              <w:sz w:val="28"/>
              <w:szCs w:val="28"/>
            </w:rPr>
          </w:pPr>
          <w:bookmarkStart w:id="0" w:name="_Toc8879"/>
          <w:r>
            <w:rPr>
              <w:rFonts w:hint="eastAsia" w:ascii="方正公文黑体" w:hAnsi="方正公文黑体" w:eastAsia="方正公文黑体" w:cs="方正公文黑体"/>
              <w:b/>
              <w:bCs/>
              <w:sz w:val="28"/>
              <w:szCs w:val="28"/>
            </w:rPr>
            <w:t>目</w:t>
          </w:r>
          <w:r>
            <w:rPr>
              <w:rFonts w:hint="eastAsia" w:ascii="方正公文黑体" w:hAnsi="方正公文黑体" w:eastAsia="方正公文黑体" w:cs="方正公文黑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hint="eastAsia" w:ascii="方正公文黑体" w:hAnsi="方正公文黑体" w:eastAsia="方正公文黑体" w:cs="方正公文黑体"/>
              <w:b/>
              <w:bCs/>
              <w:sz w:val="28"/>
              <w:szCs w:val="28"/>
            </w:rPr>
            <w:t>录</w:t>
          </w:r>
        </w:p>
        <w:p w14:paraId="126E976D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20" w:lineRule="exact"/>
            <w:textAlignment w:val="auto"/>
          </w:pPr>
          <w:r>
            <w:rPr>
              <w:rFonts w:hint="eastAsia" w:ascii="方正黑体_GBK" w:hAnsi="方正黑体_GBK" w:eastAsia="方正黑体_GBK" w:cs="方正黑体_GBK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/>
              <w:bCs/>
              <w:sz w:val="28"/>
              <w:szCs w:val="28"/>
              <w:lang w:val="en-US" w:eastAsia="zh-CN"/>
            </w:rPr>
            <w:instrText xml:space="preserve">TOC \o "1-2" \h \u </w:instrText>
          </w:r>
          <w:r>
            <w:rPr>
              <w:rFonts w:hint="eastAsia" w:ascii="方正黑体_GBK" w:hAnsi="方正黑体_GBK" w:eastAsia="方正黑体_GBK" w:cs="方正黑体_GBK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_Toc24852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1. 消防系统</w:t>
          </w:r>
          <w:r>
            <w:rPr>
              <w:rFonts w:hint="eastAsia" w:ascii="方正公文小标宋" w:hAnsi="方正公文小标宋" w:eastAsia="方正公文小标宋" w:cs="方正公文小标宋"/>
              <w:szCs w:val="28"/>
            </w:rPr>
            <w:t>检查</w:t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汇总表</w:t>
          </w:r>
          <w:r>
            <w:tab/>
          </w:r>
          <w:r>
            <w:fldChar w:fldCharType="begin"/>
          </w:r>
          <w:r>
            <w:instrText xml:space="preserve"> PAGEREF _Toc24852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13D841FB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_Toc5751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2. 消防控制室日常检查</w:t>
          </w:r>
          <w:r>
            <w:tab/>
          </w:r>
          <w:r>
            <w:fldChar w:fldCharType="begin"/>
          </w:r>
          <w:r>
            <w:instrText xml:space="preserve"> PAGEREF _Toc5751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4D385713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_Toc6213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2.1消防控制室日常综合检查记录</w:t>
          </w:r>
          <w:r>
            <w:tab/>
          </w:r>
          <w:r>
            <w:fldChar w:fldCharType="begin"/>
          </w:r>
          <w:r>
            <w:instrText xml:space="preserve"> PAGEREF _Toc6213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3A18B9D7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_Toc28711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2.2消防控制室日常综合检查照片</w:t>
          </w:r>
          <w:r>
            <w:tab/>
          </w:r>
          <w:r>
            <w:fldChar w:fldCharType="begin"/>
          </w:r>
          <w:r>
            <w:instrText xml:space="preserve"> PAGEREF _Toc28711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20D872FD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_Toc18193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2.3消防控制室系统功能检查记录</w:t>
          </w:r>
          <w:r>
            <w:tab/>
          </w:r>
          <w:r>
            <w:fldChar w:fldCharType="begin"/>
          </w:r>
          <w:r>
            <w:instrText xml:space="preserve"> PAGEREF _Toc18193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6A5F60D9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_Toc851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2.4消防控制室系统功能检查照片</w:t>
          </w:r>
          <w:r>
            <w:tab/>
          </w:r>
          <w:r>
            <w:fldChar w:fldCharType="begin"/>
          </w:r>
          <w:r>
            <w:instrText xml:space="preserve"> PAGEREF _Toc851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47454502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_Toc13687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3. 消火栓（系统）水压联动测试</w:t>
          </w:r>
          <w:r>
            <w:tab/>
          </w:r>
          <w:r>
            <w:fldChar w:fldCharType="begin"/>
          </w:r>
          <w:r>
            <w:instrText xml:space="preserve"> PAGEREF _Toc13687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4263DB63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_Toc11387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3.1消火栓（系统）水压联动测试记录（抽查）</w:t>
          </w:r>
          <w:r>
            <w:tab/>
          </w:r>
          <w:r>
            <w:fldChar w:fldCharType="begin"/>
          </w:r>
          <w:r>
            <w:instrText xml:space="preserve"> PAGEREF _Toc11387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0C6E019C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_Toc6289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3.2消火栓（系统）水压联动测试照片</w:t>
          </w:r>
          <w:r>
            <w:tab/>
          </w:r>
          <w:r>
            <w:fldChar w:fldCharType="begin"/>
          </w:r>
          <w:r>
            <w:instrText xml:space="preserve"> PAGEREF _Toc6289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64ADF088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_Toc13467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4. 消防喷淋（系统）水压联动测试</w:t>
          </w:r>
          <w:r>
            <w:tab/>
          </w:r>
          <w:r>
            <w:fldChar w:fldCharType="begin"/>
          </w:r>
          <w:r>
            <w:instrText xml:space="preserve"> PAGEREF _Toc13467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1E98AB44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_Toc1161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4.1消防喷淋（系统）水压联动测试记录（抽检）</w:t>
          </w:r>
          <w:r>
            <w:tab/>
          </w:r>
          <w:r>
            <w:fldChar w:fldCharType="begin"/>
          </w:r>
          <w:r>
            <w:instrText xml:space="preserve"> PAGEREF _Toc1161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720642BF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_Toc6607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4.2消防喷淋（系统）水压联动测试照片</w:t>
          </w:r>
          <w:r>
            <w:tab/>
          </w:r>
          <w:r>
            <w:fldChar w:fldCharType="begin"/>
          </w:r>
          <w:r>
            <w:instrText xml:space="preserve"> PAGEREF _Toc6607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7114C83B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_Toc14139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5. 消防广播（系统）启动测试</w:t>
          </w:r>
          <w:r>
            <w:tab/>
          </w:r>
          <w:r>
            <w:fldChar w:fldCharType="begin"/>
          </w:r>
          <w:r>
            <w:instrText xml:space="preserve"> PAGEREF _Toc14139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43A35695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_Toc16876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5.1消防广播（系统）启动测试记录</w:t>
          </w:r>
          <w:r>
            <w:tab/>
          </w:r>
          <w:r>
            <w:fldChar w:fldCharType="begin"/>
          </w:r>
          <w:r>
            <w:instrText xml:space="preserve"> PAGEREF _Toc16876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6504D005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_Toc18670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5.2消防广播（系统）启动测试照片</w:t>
          </w:r>
          <w:r>
            <w:tab/>
          </w:r>
          <w:r>
            <w:fldChar w:fldCharType="begin"/>
          </w:r>
          <w:r>
            <w:instrText xml:space="preserve"> PAGEREF _Toc18670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5F9ED5B3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_Toc3797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6. 消防电话（系统）测拔</w:t>
          </w:r>
          <w:r>
            <w:tab/>
          </w:r>
          <w:r>
            <w:fldChar w:fldCharType="begin"/>
          </w:r>
          <w:r>
            <w:instrText xml:space="preserve"> PAGEREF _Toc3797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2674D643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_Toc31690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6.1消防电话（系统）启动测试记录</w:t>
          </w:r>
          <w:r>
            <w:tab/>
          </w:r>
          <w:r>
            <w:fldChar w:fldCharType="begin"/>
          </w:r>
          <w:r>
            <w:instrText xml:space="preserve"> PAGEREF _Toc31690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5362452C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_Toc19103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6.1消防电话（系统）启动测试照片</w:t>
          </w:r>
          <w:r>
            <w:tab/>
          </w:r>
          <w:r>
            <w:fldChar w:fldCharType="begin"/>
          </w:r>
          <w:r>
            <w:instrText xml:space="preserve"> PAGEREF _Toc19103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36A29398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_Toc26606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7. 消防风机（系统）启动测试</w:t>
          </w:r>
          <w:r>
            <w:tab/>
          </w:r>
          <w:r>
            <w:fldChar w:fldCharType="begin"/>
          </w:r>
          <w:r>
            <w:instrText xml:space="preserve"> PAGEREF _Toc26606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31E2950B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_Toc20936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7.1消防风机（系统）启动测试记录</w:t>
          </w:r>
          <w:r>
            <w:tab/>
          </w:r>
          <w:r>
            <w:fldChar w:fldCharType="begin"/>
          </w:r>
          <w:r>
            <w:instrText xml:space="preserve"> PAGEREF _Toc20936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60BA9631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_Toc29017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7.2消防风机（系统）启动测试照片</w:t>
          </w:r>
          <w:r>
            <w:tab/>
          </w:r>
          <w:r>
            <w:fldChar w:fldCharType="begin"/>
          </w:r>
          <w:r>
            <w:instrText xml:space="preserve"> PAGEREF _Toc29017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79471B2E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jc w:val="center"/>
            <w:textAlignment w:val="auto"/>
            <w:outlineLvl w:val="9"/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</w:sdtContent>
    </w:sdt>
    <w:p w14:paraId="288C17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  <w:r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  <w:t>签字审批栏</w:t>
      </w:r>
      <w:bookmarkEnd w:id="0"/>
    </w:p>
    <w:tbl>
      <w:tblPr>
        <w:tblStyle w:val="14"/>
        <w:tblW w:w="8690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0"/>
        <w:gridCol w:w="2940"/>
        <w:gridCol w:w="2940"/>
      </w:tblGrid>
      <w:tr w14:paraId="7FB2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10" w:type="dxa"/>
            <w:shd w:val="clear" w:color="auto" w:fill="C3BD96" w:themeFill="background2" w:themeFillShade="BF"/>
            <w:vAlign w:val="center"/>
          </w:tcPr>
          <w:p w14:paraId="219C33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巡检执行人签字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（检查）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7732E7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安全负责人签字</w:t>
            </w:r>
          </w:p>
          <w:p w14:paraId="55368D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（审核）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3A4064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项目负责人签字</w:t>
            </w:r>
          </w:p>
          <w:p w14:paraId="6AE0E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（签批）</w:t>
            </w:r>
          </w:p>
        </w:tc>
      </w:tr>
      <w:tr w14:paraId="5C91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9" w:hRule="atLeast"/>
        </w:trPr>
        <w:tc>
          <w:tcPr>
            <w:tcW w:w="2810" w:type="dxa"/>
          </w:tcPr>
          <w:p w14:paraId="094624F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C30309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E75664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C4ECBC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BF9B06C">
            <w:pPr>
              <w:numPr>
                <w:ilvl w:val="0"/>
                <w:numId w:val="0"/>
              </w:numPr>
              <w:ind w:firstLine="632" w:firstLineChars="300"/>
              <w:jc w:val="right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01CC8AD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BD438A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F4B030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CE9E50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D97C95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89A1C9B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EAE936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2B93CE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538374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BDF9A2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87F87F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31B410F">
            <w:pPr>
              <w:numPr>
                <w:ilvl w:val="0"/>
                <w:numId w:val="0"/>
              </w:numPr>
              <w:tabs>
                <w:tab w:val="left" w:pos="814"/>
              </w:tabs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ab/>
            </w:r>
          </w:p>
        </w:tc>
      </w:tr>
    </w:tbl>
    <w:p w14:paraId="2351C12F">
      <w:pPr>
        <w:tabs>
          <w:tab w:val="left" w:pos="893"/>
        </w:tabs>
        <w:bidi w:val="0"/>
        <w:jc w:val="left"/>
        <w:rPr>
          <w:rFonts w:hint="eastAsia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680EE819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1" w:name="_Toc24852"/>
      <w:bookmarkStart w:id="2" w:name="_Toc15094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消防系统</w:t>
      </w:r>
      <w:r>
        <w:rPr>
          <w:rFonts w:hint="eastAsia" w:ascii="方正公文小标宋" w:hAnsi="方正公文小标宋" w:eastAsia="方正公文小标宋" w:cs="方正公文小标宋"/>
          <w:sz w:val="28"/>
          <w:szCs w:val="28"/>
        </w:rPr>
        <w:t>检查</w:t>
      </w:r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汇总表</w:t>
      </w:r>
      <w:bookmarkEnd w:id="1"/>
      <w:bookmarkEnd w:id="2"/>
    </w:p>
    <w:tbl>
      <w:tblPr>
        <w:tblStyle w:val="14"/>
        <w:tblW w:w="86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944"/>
        <w:gridCol w:w="1098"/>
        <w:gridCol w:w="1098"/>
        <w:gridCol w:w="1098"/>
        <w:gridCol w:w="1098"/>
        <w:gridCol w:w="1098"/>
      </w:tblGrid>
      <w:tr w14:paraId="4736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2180" w:type="dxa"/>
            <w:shd w:val="clear" w:color="auto" w:fill="DCD8C2" w:themeFill="background2" w:themeFillShade="E5"/>
            <w:vAlign w:val="center"/>
          </w:tcPr>
          <w:p w14:paraId="07F58E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设施类别</w:t>
            </w:r>
          </w:p>
        </w:tc>
        <w:tc>
          <w:tcPr>
            <w:tcW w:w="944" w:type="dxa"/>
            <w:shd w:val="clear" w:color="auto" w:fill="DCD8C2" w:themeFill="background2" w:themeFillShade="E5"/>
            <w:vAlign w:val="center"/>
          </w:tcPr>
          <w:p w14:paraId="391BDB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总数</w:t>
            </w:r>
          </w:p>
        </w:tc>
        <w:tc>
          <w:tcPr>
            <w:tcW w:w="1098" w:type="dxa"/>
            <w:shd w:val="clear" w:color="auto" w:fill="DCD8C2" w:themeFill="background2" w:themeFillShade="E5"/>
            <w:vAlign w:val="center"/>
          </w:tcPr>
          <w:p w14:paraId="32416B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正常</w:t>
            </w:r>
          </w:p>
          <w:p w14:paraId="62C9DF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完好</w:t>
            </w:r>
          </w:p>
        </w:tc>
        <w:tc>
          <w:tcPr>
            <w:tcW w:w="1098" w:type="dxa"/>
            <w:shd w:val="clear" w:color="auto" w:fill="DCD8C2" w:themeFill="background2" w:themeFillShade="E5"/>
            <w:vAlign w:val="center"/>
          </w:tcPr>
          <w:p w14:paraId="7F8D3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存在</w:t>
            </w:r>
          </w:p>
          <w:p w14:paraId="16152C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</w:tc>
        <w:tc>
          <w:tcPr>
            <w:tcW w:w="1098" w:type="dxa"/>
            <w:shd w:val="clear" w:color="auto" w:fill="DCD8C2" w:themeFill="background2" w:themeFillShade="E5"/>
            <w:vAlign w:val="center"/>
          </w:tcPr>
          <w:p w14:paraId="1FB7D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2655B9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完毕</w:t>
            </w:r>
          </w:p>
        </w:tc>
        <w:tc>
          <w:tcPr>
            <w:tcW w:w="1098" w:type="dxa"/>
            <w:shd w:val="clear" w:color="auto" w:fill="DCD8C2" w:themeFill="background2" w:themeFillShade="E5"/>
            <w:vAlign w:val="center"/>
          </w:tcPr>
          <w:p w14:paraId="67E6D3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5481BC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完成率</w:t>
            </w:r>
          </w:p>
        </w:tc>
        <w:tc>
          <w:tcPr>
            <w:tcW w:w="1098" w:type="dxa"/>
            <w:shd w:val="clear" w:color="auto" w:fill="DCD8C2" w:themeFill="background2" w:themeFillShade="E5"/>
            <w:vAlign w:val="center"/>
          </w:tcPr>
          <w:p w14:paraId="6E203A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CBF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2180" w:type="dxa"/>
            <w:shd w:val="clear" w:color="auto" w:fill="auto"/>
            <w:vAlign w:val="center"/>
          </w:tcPr>
          <w:p w14:paraId="6360E15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消防控制室</w:t>
            </w:r>
          </w:p>
          <w:p w14:paraId="15F74FE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日常综合检查</w:t>
            </w:r>
          </w:p>
          <w:p w14:paraId="15CAFD8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（环境/记录/人员）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8BE789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FA627A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EF985B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2F3BEC1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6881A2E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6C0D670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258C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180" w:type="dxa"/>
            <w:shd w:val="clear" w:color="auto" w:fill="auto"/>
            <w:vAlign w:val="center"/>
          </w:tcPr>
          <w:p w14:paraId="51F5E93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消防控制室</w:t>
            </w:r>
          </w:p>
          <w:p w14:paraId="47EB640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系统功能检查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65A256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F3D668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22D5D8A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1B5EDF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ED3CD9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0A5574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53D1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180" w:type="dxa"/>
            <w:shd w:val="clear" w:color="auto" w:fill="auto"/>
            <w:vAlign w:val="center"/>
          </w:tcPr>
          <w:p w14:paraId="779E14F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消火栓（系统）</w:t>
            </w:r>
          </w:p>
          <w:p w14:paraId="593706A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水压联动测试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1649BB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2D2609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19B36A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1F8D0EB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363653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5A9602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ADC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180" w:type="dxa"/>
            <w:shd w:val="clear" w:color="auto" w:fill="auto"/>
            <w:vAlign w:val="center"/>
          </w:tcPr>
          <w:p w14:paraId="19F6450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消防喷淋（系统）</w:t>
            </w:r>
          </w:p>
          <w:p w14:paraId="0097403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水压联动测试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BDB1D1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96AF7C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CEE1AD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24F24B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79F9C5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735A99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2095D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180" w:type="dxa"/>
            <w:shd w:val="clear" w:color="auto" w:fill="auto"/>
            <w:vAlign w:val="center"/>
          </w:tcPr>
          <w:p w14:paraId="01ABCD9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消防广播（系统）</w:t>
            </w:r>
          </w:p>
          <w:p w14:paraId="1982818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启动测试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EE3639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1FA1D0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E40099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21B03B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6FB63C0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649EDD5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734E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180" w:type="dxa"/>
            <w:shd w:val="clear" w:color="auto" w:fill="auto"/>
            <w:vAlign w:val="center"/>
          </w:tcPr>
          <w:p w14:paraId="5401960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消防电话（系统）</w:t>
            </w:r>
          </w:p>
          <w:p w14:paraId="2C1DE7C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测拔情况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0C9DF8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45E54A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2D5EA3E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69A4C4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56707B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07FF85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</w:tr>
      <w:tr w14:paraId="52AF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2180" w:type="dxa"/>
            <w:shd w:val="clear" w:color="auto" w:fill="auto"/>
            <w:vAlign w:val="center"/>
          </w:tcPr>
          <w:p w14:paraId="640EC5E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cs="宋体" w:eastAsiaTheme="minorEastAsia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消防风机启动测试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06444F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61BD8B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6FCCD6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66A3F3B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B5BB48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06521E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113E6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80" w:type="dxa"/>
            <w:shd w:val="clear" w:color="auto" w:fill="auto"/>
            <w:vAlign w:val="center"/>
          </w:tcPr>
          <w:p w14:paraId="320874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cs="宋体" w:eastAsiaTheme="minorEastAsia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44" w:type="dxa"/>
            <w:shd w:val="clear" w:color="auto" w:fill="auto"/>
            <w:vAlign w:val="center"/>
          </w:tcPr>
          <w:p w14:paraId="050A275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B110B8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1180739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183E838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409DAE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4D578BA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5880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180" w:type="dxa"/>
            <w:shd w:val="clear" w:color="auto" w:fill="auto"/>
            <w:vAlign w:val="center"/>
          </w:tcPr>
          <w:p w14:paraId="5CFA0FB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cs="宋体" w:eastAsiaTheme="minorEastAsia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44" w:type="dxa"/>
            <w:shd w:val="clear" w:color="auto" w:fill="auto"/>
            <w:vAlign w:val="center"/>
          </w:tcPr>
          <w:p w14:paraId="55342BB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482D869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4877A7C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4CAFDF8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2166BF9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4E5ADAC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8B4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180" w:type="dxa"/>
            <w:shd w:val="clear" w:color="auto" w:fill="auto"/>
            <w:vAlign w:val="center"/>
          </w:tcPr>
          <w:p w14:paraId="25BDBC9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cs="宋体" w:eastAsiaTheme="minorEastAsia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44" w:type="dxa"/>
            <w:shd w:val="clear" w:color="auto" w:fill="auto"/>
            <w:vAlign w:val="center"/>
          </w:tcPr>
          <w:p w14:paraId="335C2BC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629DDD6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B06729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796CA7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B14A6C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38555F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00F1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2180" w:type="dxa"/>
            <w:shd w:val="clear" w:color="auto" w:fill="auto"/>
            <w:vAlign w:val="center"/>
          </w:tcPr>
          <w:p w14:paraId="46D7EA0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 w:eastAsiaTheme="minorEastAsia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44" w:type="dxa"/>
            <w:shd w:val="clear" w:color="auto" w:fill="auto"/>
            <w:vAlign w:val="center"/>
          </w:tcPr>
          <w:p w14:paraId="41310E0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2D8B1AE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936486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AD1000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2C60382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D136E1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EF2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180" w:type="dxa"/>
            <w:shd w:val="clear" w:color="auto" w:fill="auto"/>
            <w:vAlign w:val="center"/>
          </w:tcPr>
          <w:p w14:paraId="0FD19C7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 w:eastAsiaTheme="minorEastAsia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44" w:type="dxa"/>
            <w:shd w:val="clear" w:color="auto" w:fill="auto"/>
            <w:vAlign w:val="center"/>
          </w:tcPr>
          <w:p w14:paraId="66AA6C2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2E1BCD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4BED14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1644E60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2D6E5D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6590A32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55D8B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2180" w:type="dxa"/>
            <w:shd w:val="clear" w:color="auto" w:fill="auto"/>
            <w:vAlign w:val="center"/>
          </w:tcPr>
          <w:p w14:paraId="589D5C1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 w:eastAsiaTheme="minorEastAsia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44" w:type="dxa"/>
            <w:shd w:val="clear" w:color="auto" w:fill="auto"/>
            <w:vAlign w:val="center"/>
          </w:tcPr>
          <w:p w14:paraId="01A1E08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103CA23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49A24A7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24F055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42D7E0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7AEED69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330AB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180" w:type="dxa"/>
            <w:shd w:val="clear" w:color="auto" w:fill="auto"/>
            <w:vAlign w:val="center"/>
          </w:tcPr>
          <w:p w14:paraId="5CE0AF5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6A6004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49FFA44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567CEA3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037A6B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3087CE3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98" w:type="dxa"/>
            <w:shd w:val="clear" w:color="auto" w:fill="auto"/>
            <w:vAlign w:val="center"/>
          </w:tcPr>
          <w:p w14:paraId="0D6541C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347E6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2" w:hRule="atLeast"/>
        </w:trPr>
        <w:tc>
          <w:tcPr>
            <w:tcW w:w="8614" w:type="dxa"/>
            <w:gridSpan w:val="7"/>
            <w:shd w:val="clear" w:color="auto" w:fill="auto"/>
            <w:vAlign w:val="center"/>
          </w:tcPr>
          <w:p w14:paraId="12165357">
            <w:pPr>
              <w:ind w:left="0" w:leftChars="0" w:right="-313" w:rightChars="-149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</w:t>
            </w:r>
          </w:p>
          <w:p w14:paraId="1315B01B">
            <w:pPr>
              <w:numPr>
                <w:ilvl w:val="0"/>
                <w:numId w:val="2"/>
              </w:numPr>
              <w:ind w:left="0" w:leftChars="0" w:right="-313" w:rightChars="-149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本次月度督查由巡检人员实施，采取现场核查为主、局部实测与功能演示为辅的方式开展，不进行设备深度拆解及维修作业。</w:t>
            </w:r>
          </w:p>
          <w:p w14:paraId="4DA51291">
            <w:pPr>
              <w:numPr>
                <w:ilvl w:val="0"/>
                <w:numId w:val="2"/>
              </w:numPr>
              <w:ind w:left="0" w:leftChars="0" w:right="-313" w:rightChars="-149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消防控制室督查内容包含现场环境、值班人员持证在岗情况、设备运行状态、上墙制度落实、应急物资配置及台账资料完整性。</w:t>
            </w:r>
          </w:p>
          <w:p w14:paraId="1EC8B9BD">
            <w:pPr>
              <w:numPr>
                <w:ilvl w:val="0"/>
                <w:numId w:val="2"/>
              </w:numPr>
              <w:ind w:left="0" w:leftChars="0" w:right="-313" w:rightChars="-149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消防水系统重点核查水池水箱液位、压力表读数、阀门启闭状态；喷淋、防排烟、防火分隔类设施开展外观检查及简易动作测试。</w:t>
            </w:r>
          </w:p>
          <w:p w14:paraId="36E8FA05">
            <w:pPr>
              <w:numPr>
                <w:ilvl w:val="0"/>
                <w:numId w:val="2"/>
              </w:numPr>
              <w:ind w:left="0" w:leftChars="0" w:right="-313" w:rightChars="-149" w:firstLine="0" w:firstLineChars="0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督查发现问题予以登记建档，跟踪督促闭环整改，并统计隐患整改完成率。</w:t>
            </w:r>
          </w:p>
        </w:tc>
      </w:tr>
    </w:tbl>
    <w:p w14:paraId="52314CF4">
      <w:pPr>
        <w:rPr>
          <w:rFonts w:hint="default"/>
          <w:lang w:val="en-US" w:eastAsia="zh-CN"/>
        </w:rPr>
      </w:pPr>
    </w:p>
    <w:p w14:paraId="41F319B1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3" w:name="_Toc5751"/>
      <w:bookmarkStart w:id="4" w:name="_Toc861"/>
      <w:bookmarkStart w:id="5" w:name="_Toc19813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消防控制室日常检查</w:t>
      </w:r>
      <w:bookmarkEnd w:id="3"/>
    </w:p>
    <w:p w14:paraId="6B36A862">
      <w:pPr>
        <w:pStyle w:val="3"/>
        <w:bidi w:val="0"/>
        <w:rPr>
          <w:rFonts w:hint="eastAsia"/>
          <w:lang w:val="en-US" w:eastAsia="zh-CN"/>
        </w:rPr>
      </w:pPr>
      <w:bookmarkStart w:id="6" w:name="_Toc4565"/>
      <w:bookmarkStart w:id="7" w:name="_Toc5357"/>
      <w:bookmarkStart w:id="8" w:name="_Toc6213"/>
      <w:r>
        <w:rPr>
          <w:rFonts w:hint="eastAsia"/>
          <w:lang w:val="en-US" w:eastAsia="zh-CN"/>
        </w:rPr>
        <w:t>2.1</w:t>
      </w:r>
      <w:bookmarkEnd w:id="6"/>
      <w:r>
        <w:rPr>
          <w:rFonts w:hint="eastAsia"/>
          <w:lang w:val="en-US" w:eastAsia="zh-CN"/>
        </w:rPr>
        <w:t>消防控制室</w:t>
      </w:r>
      <w:bookmarkEnd w:id="7"/>
      <w:r>
        <w:rPr>
          <w:rFonts w:hint="eastAsia"/>
          <w:lang w:val="en-US" w:eastAsia="zh-CN"/>
        </w:rPr>
        <w:t>日常综合检查记录</w:t>
      </w:r>
      <w:bookmarkEnd w:id="8"/>
    </w:p>
    <w:p w14:paraId="574E42DD">
      <w:pPr>
        <w:rPr>
          <w:rFonts w:hint="default"/>
          <w:b w:val="0"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位置/编号：</w:t>
      </w:r>
      <w:r>
        <w:rPr>
          <w:rFonts w:hint="eastAsia"/>
          <w:b w:val="0"/>
          <w:bCs/>
          <w:sz w:val="24"/>
          <w:szCs w:val="24"/>
          <w:u w:val="single"/>
          <w:lang w:val="en-US" w:eastAsia="zh-CN"/>
        </w:rPr>
        <w:t xml:space="preserve">                 </w:t>
      </w:r>
    </w:p>
    <w:tbl>
      <w:tblPr>
        <w:tblStyle w:val="14"/>
        <w:tblW w:w="86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487"/>
        <w:gridCol w:w="487"/>
        <w:gridCol w:w="449"/>
        <w:gridCol w:w="1066"/>
        <w:gridCol w:w="1123"/>
        <w:gridCol w:w="873"/>
        <w:gridCol w:w="1055"/>
        <w:gridCol w:w="674"/>
        <w:gridCol w:w="748"/>
        <w:gridCol w:w="1112"/>
      </w:tblGrid>
      <w:tr w14:paraId="427730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90E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14C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环</w:t>
            </w:r>
          </w:p>
          <w:p w14:paraId="55E789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境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14C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</w:t>
            </w: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5F3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湿度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3C7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值班人员</w:t>
            </w:r>
          </w:p>
          <w:p w14:paraId="7C060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在岗情况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F24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值班定时</w:t>
            </w:r>
          </w:p>
          <w:p w14:paraId="421419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巡检记录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95A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交接班</w:t>
            </w:r>
          </w:p>
          <w:p w14:paraId="79E839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记录</w:t>
            </w: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25B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五方对讲测拔记录</w:t>
            </w: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1463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应急</w:t>
            </w:r>
          </w:p>
          <w:p w14:paraId="31A0649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物资</w:t>
            </w: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0C4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巡检人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60C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巡检时间</w:t>
            </w:r>
          </w:p>
        </w:tc>
      </w:tr>
      <w:tr w14:paraId="22AAE0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6194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D52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BE9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D7A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BE0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8FB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9D97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AEF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D40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7C4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C33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4DCBA4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C57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FE1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50D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4E0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E1C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E76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188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4CF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8DE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863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6F0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1A9706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C02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F8A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1DF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489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D3B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8DB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EA0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646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4BC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349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C30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C63E0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CB4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D71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3C8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217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853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BB25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3E9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C73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828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15F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BF3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0BA6F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7AE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08D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EF29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B01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0D5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46E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393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69F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B41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5A5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2475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1DAE1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99F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B6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3AE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F80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54A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9B0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D61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DB2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112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964C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A68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9BBFC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820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894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05E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787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769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E28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FC19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495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C4A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E20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1254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4BAEFA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B06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EDD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263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5322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D04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9FB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7C7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B18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FA5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268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F73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BF384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F26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E3E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EE5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6CF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024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9C7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DF5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ACD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9DE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ED1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ED6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FB97C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033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742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F1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079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17B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32FB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5AC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D26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919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0E5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378B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1E3FBD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A8C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19F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B14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696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9596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5D0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C5E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01F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238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5D89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52E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02E8F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726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AB4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381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932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230F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B84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EB6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836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1AE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D23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59D4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1A8F5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AED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FAB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B45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B3C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637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A54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8A27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AB5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6AC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24A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61D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868EC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641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189D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150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CA6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32E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E5E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FB8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5E4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BD6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3DA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EB9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05FB2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B75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F99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A73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57D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2DC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D5D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2485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1AC5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666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BED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D43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436428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CDC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626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441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660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8F4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C6E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F8C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455D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FE1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BCA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D22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A5B20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17C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42F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7DA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BCF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ADD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B65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924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76F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C14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85A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9A4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17D94B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D776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B6E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D9D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721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2712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6C7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B8C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4B8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53D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D35D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DCB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200159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A33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7F4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33C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170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DB0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A2E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AFE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D9CC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26F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519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09D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4DE139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90F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532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B16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F8D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E26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844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66E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F16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E74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E46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EFE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EEE4E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31D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26A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F91C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4C4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2FE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CB2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4D40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675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BC83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416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68E0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103BA7A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AAD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C472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617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F62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B43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73C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D28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6EEB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5C9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375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82E9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2B6AB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C0C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915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48F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D28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ED3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E47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165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687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9BD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77D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FDA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6E2CA7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EA5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9A4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231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EE3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7D9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B33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5A7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C2C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D99B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54E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163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DA542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74C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CB3F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A444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454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465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4B8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6DB9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75F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F6D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89B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775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27AF6F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F0B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864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71D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93E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AAB3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16B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7A8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BBC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A0D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922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090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37293D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D8F0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439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9BD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ADE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D11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046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1C0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C2E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F99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1A2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9F8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97F4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2E2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06A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80C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C93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D7F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EBF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A5CC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D3B7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6F7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47C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9C6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637038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7F8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5AE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D88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407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F9B4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BB1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9FD5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664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8DF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C5F2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6D6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3FC8EF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D58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E10E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8F8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CB4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7125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D029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035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015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45BF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200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D09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15C4050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0FB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ED5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9F2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AA1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4EA5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1B0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A5C2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762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48D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A40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3A1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145C2C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exact"/>
          <w:jc w:val="center"/>
        </w:trPr>
        <w:tc>
          <w:tcPr>
            <w:tcW w:w="8655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79E7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5428F939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消防控制室物品摆放整齐，无杂物堆放；环境整洁干燥、通风、照明充足；</w:t>
            </w:r>
          </w:p>
          <w:p w14:paraId="0A157CCA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消控控制室，室内温度 18～26℃、相对湿度40%-70%；</w:t>
            </w:r>
          </w:p>
          <w:p w14:paraId="0005AF18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执行24小时值班、每班不少于2人，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全程有人在岗，严禁脱岗、漏岗、睡岗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；</w:t>
            </w:r>
          </w:p>
          <w:p w14:paraId="050C099D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值班记录规范，严格落实消防主机、图显等运行系统等每2小时登记一次；</w:t>
            </w:r>
          </w:p>
          <w:p w14:paraId="00E67AEA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应急物资（灭火器、防毒面具、手电筒、对讲机等）齐全有效；</w:t>
            </w:r>
          </w:p>
          <w:p w14:paraId="5CF58670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值班人员如实记录交接班、火警、故障、维保等情况，发现问题及时处置上报。</w:t>
            </w:r>
          </w:p>
          <w:p w14:paraId="6AECB5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299B0F6">
      <w:pPr>
        <w:pStyle w:val="3"/>
        <w:bidi w:val="0"/>
        <w:rPr>
          <w:rFonts w:hint="eastAsia"/>
          <w:lang w:val="en-US" w:eastAsia="zh-CN"/>
        </w:rPr>
      </w:pPr>
      <w:bookmarkStart w:id="9" w:name="_Toc28711"/>
      <w:r>
        <w:rPr>
          <w:rFonts w:hint="eastAsia"/>
          <w:lang w:val="en-US" w:eastAsia="zh-CN"/>
        </w:rPr>
        <w:t>2.2消防控制室日常综合检查照片</w:t>
      </w:r>
      <w:bookmarkEnd w:id="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96"/>
        <w:gridCol w:w="2596"/>
        <w:gridCol w:w="2596"/>
      </w:tblGrid>
      <w:tr w14:paraId="5A12B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7827E9AE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57F982D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840A35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768774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149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6C9C8819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674BC50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794BDF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0DACF4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2A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6B0EB59B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2184306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33ABE4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1EF824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22F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0" w:type="dxa"/>
            <w:vAlign w:val="center"/>
          </w:tcPr>
          <w:p w14:paraId="5A6BBA6F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764CF58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1EC42F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FE9ECF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09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6BBD0B5C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05AFA52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675DEF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D0A56E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B62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0" w:type="dxa"/>
            <w:shd w:val="clear" w:color="auto" w:fill="auto"/>
            <w:vAlign w:val="center"/>
          </w:tcPr>
          <w:p w14:paraId="69CA1F2A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27EFC0E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D96EC2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5A595C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EAB6180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说明：1.优先上传现场检查发现隐患（问题）的照片，备注栏填写隐患（问题）位置与问题；</w:t>
      </w:r>
    </w:p>
    <w:p w14:paraId="357D4036">
      <w:pPr>
        <w:pStyle w:val="3"/>
        <w:numPr>
          <w:ilvl w:val="0"/>
          <w:numId w:val="0"/>
        </w:numPr>
        <w:bidi w:val="0"/>
        <w:ind w:left="630" w:leftChars="0" w:firstLine="0" w:firstLineChars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5C596A67">
      <w:pPr>
        <w:pStyle w:val="3"/>
        <w:bidi w:val="0"/>
        <w:rPr>
          <w:rFonts w:hint="default"/>
          <w:lang w:val="en-US" w:eastAsia="zh-CN"/>
        </w:rPr>
      </w:pPr>
      <w:bookmarkStart w:id="10" w:name="_Toc18193"/>
      <w:r>
        <w:rPr>
          <w:rFonts w:hint="eastAsia"/>
          <w:lang w:val="en-US" w:eastAsia="zh-CN"/>
        </w:rPr>
        <w:t>2.3消防控制室系统功能检查记录</w:t>
      </w:r>
      <w:bookmarkEnd w:id="10"/>
    </w:p>
    <w:p w14:paraId="2CB60B2B">
      <w:pPr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位置/编号：</w:t>
      </w:r>
      <w:r>
        <w:rPr>
          <w:rFonts w:hint="eastAsia"/>
          <w:b w:val="0"/>
          <w:bCs/>
          <w:sz w:val="24"/>
          <w:szCs w:val="24"/>
          <w:u w:val="single"/>
          <w:lang w:val="en-US" w:eastAsia="zh-CN"/>
        </w:rPr>
        <w:t xml:space="preserve">                 </w:t>
      </w:r>
    </w:p>
    <w:tbl>
      <w:tblPr>
        <w:tblStyle w:val="14"/>
        <w:tblW w:w="873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309"/>
        <w:gridCol w:w="937"/>
        <w:gridCol w:w="978"/>
        <w:gridCol w:w="905"/>
        <w:gridCol w:w="886"/>
        <w:gridCol w:w="905"/>
        <w:gridCol w:w="972"/>
        <w:gridCol w:w="1257"/>
      </w:tblGrid>
      <w:tr w14:paraId="7B1A808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  <w:tblHeader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A65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612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火灾自动</w:t>
            </w:r>
          </w:p>
          <w:p w14:paraId="6C45D2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报警联动</w:t>
            </w:r>
          </w:p>
          <w:p w14:paraId="210F83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控制器</w:t>
            </w:r>
          </w:p>
          <w:p w14:paraId="3C1914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（主机）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3EF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CRT</w:t>
            </w:r>
          </w:p>
          <w:p w14:paraId="3E538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消防图形显示装置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EF9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消防应急广播主机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988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消防电话主机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5CD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多线</w:t>
            </w:r>
          </w:p>
          <w:p w14:paraId="614AB2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控制盘指示灯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B5F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消防</w:t>
            </w:r>
          </w:p>
          <w:p w14:paraId="49C8CA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水池</w:t>
            </w:r>
          </w:p>
          <w:p w14:paraId="3E4C45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水箱</w:t>
            </w:r>
          </w:p>
          <w:p w14:paraId="5B15C8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液位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A92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</w:t>
            </w:r>
          </w:p>
          <w:p w14:paraId="13763A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检</w:t>
            </w:r>
          </w:p>
          <w:p w14:paraId="3787CF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人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52F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巡检时间</w:t>
            </w:r>
          </w:p>
        </w:tc>
      </w:tr>
      <w:tr w14:paraId="20C1A3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F80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4B82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7E8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34D0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9B4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CBD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722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2193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D18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268578B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340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8E95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1395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573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723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B31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A1E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50A1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125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ED2FE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49C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847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CF7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E89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8EF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021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5C5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423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B95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76F20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2E1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707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A37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023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17A4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441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4D1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3B8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16B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24F8B1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E26C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074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1AB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E32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75B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6AC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C020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B8A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9F3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38F5D2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B285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2CE5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5AD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1F0D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C4D5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A5C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9DE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0E8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9BF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4BC8D3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817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338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4FFF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DC0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8F7C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1120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C28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60B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BB0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410AB2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749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BCE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BBD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5F07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1D6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F81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0C5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39DF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39B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C741CC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995C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3384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DAE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4C2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707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9F8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CA3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54F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C56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3A529D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2C9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141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F82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1AD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37F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D03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91F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D4D2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322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833C1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62B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9022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4752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F5F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CD8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169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E80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7A7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000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5E8829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7A5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A70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8E6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DF4A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C64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AAD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577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134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A01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2EC4CF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CA6F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F56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EEF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CCA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8853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719A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485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8AA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24F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2F4658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2C6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091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56A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393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ED4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6610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CE2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950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D5A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351C3A6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B27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BBC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2E4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6BD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6C9B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EE8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D49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FF7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D4AC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2152E2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68E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C23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76D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BA7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941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1C6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976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E4EF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7E9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D742B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99BF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49F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3B2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B52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9C8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DAA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5A2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F7A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CE4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42B7B8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E19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8A2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F32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92B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863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40C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418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096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A68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6E369C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34A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7FA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93E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1F9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34A6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AC6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F16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A6F0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3E52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A8403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86D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EAE5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2C2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BFE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76E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800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BF3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ACF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36B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817CB2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BF9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611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286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9434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016E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1814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D4B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522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8F3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62B0FA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580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B1E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E87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454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49F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50CE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E1BC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EAF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212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838DE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029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CC65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D103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E30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829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4DB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318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A5F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B16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656C11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121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9BA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C44A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E52D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7F2F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592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401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1FB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9121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4EC949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1B99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CF4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60D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4F19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2BA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C72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DC5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6A0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2DA2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F3D6D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163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6DE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EF3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EA33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17D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81D2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6721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301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CD22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211910D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D30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83E0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FE4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BFF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F75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49C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C33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260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712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105094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11E9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DE0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D3FC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27F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A2F2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9082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0BF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903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871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058519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9E7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137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92A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6E6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7F3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AE5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519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ABE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5E5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2C422D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00A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CD5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7EC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CD5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817E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2C9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FE90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C8B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084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70B36E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DD5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3F0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A2C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B7D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60A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7770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EAF2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5931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B14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656375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82B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07C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BE2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557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72A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8655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8C9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3BA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1ADD4">
            <w:pPr>
              <w:widowControl w:val="0"/>
              <w:numPr>
                <w:ilvl w:val="0"/>
                <w:numId w:val="0"/>
              </w:numPr>
              <w:snapToGrid w:val="0"/>
              <w:ind w:right="0" w:right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</w:tr>
      <w:tr w14:paraId="348D75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7" w:hRule="exact"/>
          <w:jc w:val="center"/>
        </w:trPr>
        <w:tc>
          <w:tcPr>
            <w:tcW w:w="873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9511D">
            <w:pP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检查标准：</w:t>
            </w:r>
          </w:p>
          <w:p w14:paraId="4F9BFB11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1. 消防主机：正常监视状态，主电绿灯常亮，无火警、故障、屏蔽报警。</w:t>
            </w:r>
          </w:p>
          <w:p w14:paraId="217AC8BC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2. CRT消防图形显示装置：开机正常，与主机通讯稳定，报警可定位。</w:t>
            </w:r>
          </w:p>
          <w:p w14:paraId="75269712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3. 消防应急广播主机：电源绿灯常亮，无故障，广播播放正常。</w:t>
            </w:r>
          </w:p>
          <w:p w14:paraId="3F483FD2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4. 消防电话主机：电源绿灯常亮，故障灯熄灭，双向通话清晰。</w:t>
            </w:r>
          </w:p>
          <w:p w14:paraId="6497B379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5. 多线控制盘指示灯：电源绿灯常亮，故障黄灯熄灭。</w:t>
            </w:r>
          </w:p>
          <w:p w14:paraId="3E6FB900">
            <w:pPr>
              <w:pStyle w:val="4"/>
              <w:bidi w:val="0"/>
              <w:outlineLvl w:val="9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6. 消防水池水箱液位：液位箱电源绿灯常亮为正常；红灯为液位异常报警，黄灯为线路故障。</w:t>
            </w:r>
          </w:p>
        </w:tc>
      </w:tr>
    </w:tbl>
    <w:p w14:paraId="792AAAF1">
      <w:pPr>
        <w:pStyle w:val="3"/>
        <w:bidi w:val="0"/>
        <w:rPr>
          <w:rFonts w:hint="eastAsia"/>
          <w:lang w:val="en-US" w:eastAsia="zh-CN"/>
        </w:rPr>
      </w:pPr>
      <w:bookmarkStart w:id="11" w:name="_Toc851"/>
      <w:bookmarkStart w:id="12" w:name="_Toc24352"/>
      <w:bookmarkStart w:id="13" w:name="_Toc25041"/>
      <w:r>
        <w:rPr>
          <w:rFonts w:hint="eastAsia"/>
          <w:lang w:val="en-US" w:eastAsia="zh-CN"/>
        </w:rPr>
        <w:t>2.4消防控制室系统功能检查照片</w:t>
      </w:r>
      <w:bookmarkEnd w:id="1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96"/>
        <w:gridCol w:w="2596"/>
        <w:gridCol w:w="2596"/>
      </w:tblGrid>
      <w:tr w14:paraId="4284B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1D7A9039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339B712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DE9B2E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99FD2A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598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26EDC04B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401C1C3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A7C0C7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1857DF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20B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1D69B6E9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845390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A5828B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CDDCC2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7A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0" w:type="dxa"/>
            <w:vAlign w:val="center"/>
          </w:tcPr>
          <w:p w14:paraId="383E2087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66D8A5B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4A5BDE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A305AE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D87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1B02108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596187E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ABD542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BBB086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2E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0" w:type="dxa"/>
            <w:shd w:val="clear" w:color="auto" w:fill="auto"/>
            <w:vAlign w:val="center"/>
          </w:tcPr>
          <w:p w14:paraId="35CC204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76CE928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FA30AB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151EDC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FBDF946">
      <w:pPr>
        <w:pStyle w:val="3"/>
        <w:bidi w:val="0"/>
        <w:outlineLvl w:val="2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说明：1.优先上传现场检查发现隐患（问题）的照片，备注栏填写隐患（问题）位置与问题；</w:t>
      </w:r>
    </w:p>
    <w:p w14:paraId="0E46AF12">
      <w:pPr>
        <w:pStyle w:val="3"/>
        <w:numPr>
          <w:ilvl w:val="0"/>
          <w:numId w:val="0"/>
        </w:numPr>
        <w:bidi w:val="0"/>
        <w:ind w:left="630" w:leftChars="0" w:firstLine="0" w:firstLineChars="0"/>
        <w:outlineLvl w:val="2"/>
        <w:rPr>
          <w:rFonts w:hint="eastAsia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3FAB9F06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14" w:name="_Toc13687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消火栓（系统）水压联动测试</w:t>
      </w:r>
      <w:bookmarkEnd w:id="14"/>
    </w:p>
    <w:p w14:paraId="14152DBC">
      <w:pPr>
        <w:pStyle w:val="3"/>
        <w:bidi w:val="0"/>
        <w:rPr>
          <w:rFonts w:hint="eastAsia"/>
          <w:lang w:val="en-US" w:eastAsia="zh-CN"/>
        </w:rPr>
      </w:pPr>
      <w:bookmarkStart w:id="15" w:name="_Toc11387"/>
      <w:r>
        <w:rPr>
          <w:rFonts w:hint="eastAsia"/>
          <w:lang w:val="en-US" w:eastAsia="zh-CN"/>
        </w:rPr>
        <w:t>3.1消火栓（系统）水压联动测试记录（抽查）</w:t>
      </w:r>
      <w:bookmarkEnd w:id="15"/>
    </w:p>
    <w:tbl>
      <w:tblPr>
        <w:tblStyle w:val="14"/>
        <w:tblW w:w="88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841"/>
        <w:gridCol w:w="938"/>
        <w:gridCol w:w="1800"/>
        <w:gridCol w:w="640"/>
        <w:gridCol w:w="897"/>
        <w:gridCol w:w="656"/>
        <w:gridCol w:w="694"/>
        <w:gridCol w:w="469"/>
        <w:gridCol w:w="487"/>
        <w:gridCol w:w="933"/>
      </w:tblGrid>
      <w:tr w14:paraId="081B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9" w:hRule="atLeast"/>
        </w:trPr>
        <w:tc>
          <w:tcPr>
            <w:tcW w:w="8834" w:type="dxa"/>
            <w:gridSpan w:val="11"/>
            <w:vAlign w:val="center"/>
          </w:tcPr>
          <w:p w14:paraId="6D45DC51">
            <w:pPr>
              <w:numPr>
                <w:ilvl w:val="0"/>
                <w:numId w:val="0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本表为系统水压联动测试，仅测管网供水、压力及启泵联动；消火栓箱硬件（枪头、水带、玻璃、箱体外观）纳入消防设施（器材类）检查范围。原则上每栋每月至少抽检1个室内栓，屋顶试验栓每月必检，室外栓轮换抽检，抽检时通过NFC/二维码扫码自动提取消火栓编号、位置。</w:t>
            </w:r>
          </w:p>
        </w:tc>
      </w:tr>
      <w:tr w14:paraId="4418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479" w:type="dxa"/>
            <w:shd w:val="clear" w:color="auto" w:fill="auto"/>
            <w:vAlign w:val="center"/>
          </w:tcPr>
          <w:p w14:paraId="71CA689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7779EE4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抽检</w:t>
            </w:r>
          </w:p>
          <w:p w14:paraId="541B478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59C662F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消火栓</w:t>
            </w:r>
          </w:p>
          <w:p w14:paraId="376D3D3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23437F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位置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0A2BDC6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阀门开启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53F19B3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试压枪对接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BB6936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静压MPa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18CF43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动压充实水柱</w:t>
            </w:r>
          </w:p>
        </w:tc>
        <w:tc>
          <w:tcPr>
            <w:tcW w:w="469" w:type="dxa"/>
            <w:shd w:val="clear" w:color="auto" w:fill="auto"/>
            <w:vAlign w:val="center"/>
          </w:tcPr>
          <w:p w14:paraId="0558F98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启奈联动</w:t>
            </w:r>
          </w:p>
        </w:tc>
        <w:tc>
          <w:tcPr>
            <w:tcW w:w="487" w:type="dxa"/>
            <w:shd w:val="clear" w:color="auto" w:fill="auto"/>
            <w:vAlign w:val="center"/>
          </w:tcPr>
          <w:p w14:paraId="0BF3155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复位关闭</w:t>
            </w:r>
          </w:p>
        </w:tc>
        <w:tc>
          <w:tcPr>
            <w:tcW w:w="933" w:type="dxa"/>
            <w:shd w:val="clear" w:color="auto" w:fill="auto"/>
            <w:vAlign w:val="center"/>
          </w:tcPr>
          <w:p w14:paraId="32F975D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</w:tr>
      <w:tr w14:paraId="304B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79" w:type="dxa"/>
            <w:vAlign w:val="center"/>
          </w:tcPr>
          <w:p w14:paraId="0294A01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41" w:type="dxa"/>
            <w:vAlign w:val="center"/>
          </w:tcPr>
          <w:p w14:paraId="0C4339F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3A28744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1920D1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78A4F0F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1FD77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76953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32CE1E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7EF63D6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48AAA05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372BC2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D73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251B43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01AC161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2E32097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5A9B46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B70F9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6FB538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E789BE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82668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244AD8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48622B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139C27C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872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0866AE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002A7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2D2DF91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6B77E1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D71EBE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2CC02D7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18BEAC2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799438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75719F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1465C14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684E7BB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4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32A18D0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015D590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47FCD25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76AB63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05EF86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7D607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4DC4B1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622A04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935CE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711B913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20C74C1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DBC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00BC7D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41" w:type="dxa"/>
            <w:vAlign w:val="center"/>
          </w:tcPr>
          <w:p w14:paraId="54C19AC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8D72E9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50C618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27E429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1259869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3CC0F3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07D43C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8933E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30FA3B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13CB8DC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D48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234FD1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841" w:type="dxa"/>
            <w:vAlign w:val="center"/>
          </w:tcPr>
          <w:p w14:paraId="1AED4D3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B700F4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1EC0B3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0C3F72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538709F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BA1742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1F81E8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7B85B6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7B1EE55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34CA3D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A7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D5EB16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841" w:type="dxa"/>
            <w:vAlign w:val="center"/>
          </w:tcPr>
          <w:p w14:paraId="2D9F139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1410C9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13A9329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84539A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28A5C0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400523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5C0B08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04EA38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35113E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66641F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E82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3F4F351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841" w:type="dxa"/>
            <w:vAlign w:val="center"/>
          </w:tcPr>
          <w:p w14:paraId="60AB692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0538319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27E65CF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5403C2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03F9F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5212A9D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657DD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2F873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136280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547DF5B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26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E7AF32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841" w:type="dxa"/>
            <w:vAlign w:val="center"/>
          </w:tcPr>
          <w:p w14:paraId="5920806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6A54F50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3BC5ECE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1EA75C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09FB5F5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2633B7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4BB17BA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3F17F4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38894E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79A7779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9C46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5C4E71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22F1413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4DB7927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5A947E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58CF2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6D14FA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02301C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54F7992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6D7A56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757AA7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4E2DEC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5F7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5ADCBF4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1570754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6C60B56D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4DC6DE2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8FD9B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0C1136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41F576A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1F651B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634F63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08E648F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4EC071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1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2533816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05525A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2AFA3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748B3A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E2F44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892FED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728DB83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BE8A5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C1C396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0E2AC04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27327F6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A7E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448CA5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7DF9F3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AAC54B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3C18AA8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9F1E1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D1EC9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402507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6EB37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019605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1513375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4D6FDAB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F1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51885D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218AF9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5DD303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39BD604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E0177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0F6558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AE851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14C79B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5595BE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4877EFC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6534F7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852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5467CA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4652EC4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24FB9D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2B3055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780C4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433CBF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35926F3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58EAB81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266D59E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22AC0F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708732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A518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03EEB1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55DDE3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30C5AF6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27BCB7E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26AEC0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696E22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7D3682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CABAE8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ED7B91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7516A38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77CCAC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56B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2" w:hRule="atLeast"/>
        </w:trPr>
        <w:tc>
          <w:tcPr>
            <w:tcW w:w="8834" w:type="dxa"/>
            <w:gridSpan w:val="11"/>
            <w:vAlign w:val="center"/>
          </w:tcPr>
          <w:p w14:paraId="439DFE29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4A07F1F6">
            <w:pPr>
              <w:numPr>
                <w:ilvl w:val="0"/>
                <w:numId w:val="4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消火栓阀门开启自如，阀杆、手柄无锈蚀、无卡死；</w:t>
            </w:r>
          </w:p>
          <w:p w14:paraId="78D789E7">
            <w:pPr>
              <w:numPr>
                <w:ilvl w:val="0"/>
                <w:numId w:val="4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试压枪与消火栓接口对接牢固，密封无渗漏；</w:t>
            </w:r>
          </w:p>
          <w:p w14:paraId="6C064168">
            <w:pPr>
              <w:numPr>
                <w:ilvl w:val="0"/>
                <w:numId w:val="4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静压读数符合要求：最不利点消火栓静压不低于0.07MPa；</w:t>
            </w:r>
          </w:p>
          <w:p w14:paraId="5E0087A0">
            <w:pPr>
              <w:numPr>
                <w:ilvl w:val="0"/>
                <w:numId w:val="4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动压及充实水柱符合设计要求（一般建筑不小于10米，高层建筑不小于13米）；</w:t>
            </w:r>
          </w:p>
          <w:p w14:paraId="685C3361">
            <w:pPr>
              <w:numPr>
                <w:ilvl w:val="0"/>
                <w:numId w:val="4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屋顶试验消火栓启泵测试：开启后消防水泵自动启动，压力上升，反馈信号正常；</w:t>
            </w:r>
          </w:p>
          <w:p w14:paraId="48687323">
            <w:pPr>
              <w:numPr>
                <w:ilvl w:val="0"/>
                <w:numId w:val="4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室内栓、室外栓分别抽检，确认各区域管网供水正常；</w:t>
            </w:r>
          </w:p>
          <w:p w14:paraId="1D626CFF">
            <w:pPr>
              <w:numPr>
                <w:ilvl w:val="0"/>
                <w:numId w:val="4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测试完毕关闭阀门，排空余水，接口复位，无滴漏；</w:t>
            </w:r>
          </w:p>
          <w:p w14:paraId="558C8897">
            <w:pPr>
              <w:numPr>
                <w:ilvl w:val="0"/>
                <w:numId w:val="4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压力不足或启泵失败时，立即记录并报修，排查管网、水泵及稳压设施。</w:t>
            </w:r>
          </w:p>
        </w:tc>
      </w:tr>
    </w:tbl>
    <w:p w14:paraId="40D6BCE4">
      <w:pP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</w:pPr>
    </w:p>
    <w:p w14:paraId="3CF41009">
      <w:pPr>
        <w:pStyle w:val="3"/>
        <w:bidi w:val="0"/>
        <w:rPr>
          <w:rFonts w:hint="eastAsia"/>
          <w:lang w:val="en-US" w:eastAsia="zh-CN"/>
        </w:rPr>
      </w:pPr>
      <w:bookmarkStart w:id="16" w:name="_Toc6289"/>
      <w:r>
        <w:rPr>
          <w:rFonts w:hint="eastAsia"/>
          <w:lang w:val="en-US" w:eastAsia="zh-CN"/>
        </w:rPr>
        <w:t>3.2消火栓（系统）水压联动测试照片</w:t>
      </w:r>
      <w:bookmarkEnd w:id="1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96"/>
        <w:gridCol w:w="2596"/>
        <w:gridCol w:w="2596"/>
      </w:tblGrid>
      <w:tr w14:paraId="57A7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28D3CF6B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5F4A412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8129F2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1A5FE1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231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0BAD8485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4B78866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1CA178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2A24E7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AA4D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72C5FE02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C35025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A8F66B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E26300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837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0" w:type="dxa"/>
            <w:vAlign w:val="center"/>
          </w:tcPr>
          <w:p w14:paraId="527267A0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14362C5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47AAA9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A68EB8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550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2043B86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3516DB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665B54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E9FFC0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38E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0" w:type="dxa"/>
            <w:shd w:val="clear" w:color="auto" w:fill="auto"/>
            <w:vAlign w:val="center"/>
          </w:tcPr>
          <w:p w14:paraId="02857FF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6A4E61E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6644CF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2B442E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61D8FC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说明：1.优先上传现场检查发现隐患（问题）的照片，备注栏填写隐患（问题）位置与问题；</w:t>
      </w:r>
    </w:p>
    <w:p w14:paraId="65DC97BF">
      <w:pPr>
        <w:pStyle w:val="3"/>
        <w:numPr>
          <w:ilvl w:val="0"/>
          <w:numId w:val="0"/>
        </w:numPr>
        <w:bidi w:val="0"/>
        <w:ind w:left="630" w:leftChars="0" w:firstLine="0" w:firstLineChars="0"/>
        <w:outlineLvl w:val="9"/>
        <w:rPr>
          <w:rFonts w:hint="eastAsia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380FDFB3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17" w:name="_Toc13467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消防喷淋（系统）水压联动测试</w:t>
      </w:r>
      <w:bookmarkEnd w:id="17"/>
    </w:p>
    <w:p w14:paraId="64F9E6CA">
      <w:pPr>
        <w:pStyle w:val="3"/>
        <w:bidi w:val="0"/>
        <w:rPr>
          <w:rFonts w:hint="eastAsia"/>
          <w:lang w:val="en-US" w:eastAsia="zh-CN"/>
        </w:rPr>
      </w:pPr>
      <w:bookmarkStart w:id="18" w:name="_Toc1161"/>
      <w:r>
        <w:rPr>
          <w:rFonts w:hint="eastAsia"/>
          <w:lang w:val="en-US" w:eastAsia="zh-CN"/>
        </w:rPr>
        <w:t>4.1消防喷淋（系统）水压联动测试记录（抽检）</w:t>
      </w:r>
      <w:bookmarkEnd w:id="18"/>
    </w:p>
    <w:tbl>
      <w:tblPr>
        <w:tblStyle w:val="14"/>
        <w:tblW w:w="8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841"/>
        <w:gridCol w:w="695"/>
        <w:gridCol w:w="1369"/>
        <w:gridCol w:w="450"/>
        <w:gridCol w:w="543"/>
        <w:gridCol w:w="544"/>
        <w:gridCol w:w="881"/>
        <w:gridCol w:w="863"/>
        <w:gridCol w:w="694"/>
        <w:gridCol w:w="431"/>
        <w:gridCol w:w="1050"/>
      </w:tblGrid>
      <w:tr w14:paraId="1999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</w:trPr>
        <w:tc>
          <w:tcPr>
            <w:tcW w:w="8840" w:type="dxa"/>
            <w:gridSpan w:val="12"/>
            <w:vAlign w:val="center"/>
          </w:tcPr>
          <w:p w14:paraId="45B7ACA2">
            <w:pPr>
              <w:numPr>
                <w:ilvl w:val="0"/>
                <w:numId w:val="0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本表为系统水压联动测试，通过末端试水装置放水，检验管网压力、水流指示器、水力警铃、压力开关及喷淋泵启动；每栋每月至少抽检1个末端试水装置，地下车库分区轮换抽检，喷淋泵每月启泵测试。</w:t>
            </w:r>
          </w:p>
        </w:tc>
      </w:tr>
      <w:tr w14:paraId="474D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5" w:hRule="atLeast"/>
        </w:trPr>
        <w:tc>
          <w:tcPr>
            <w:tcW w:w="479" w:type="dxa"/>
            <w:shd w:val="clear" w:color="auto" w:fill="auto"/>
            <w:vAlign w:val="center"/>
          </w:tcPr>
          <w:p w14:paraId="503865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278ACE7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抽检</w:t>
            </w:r>
          </w:p>
          <w:p w14:paraId="25CAD2B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C3BE76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喷淋头编号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517DCA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位置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74DBAE1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阀门开启</w:t>
            </w:r>
          </w:p>
        </w:tc>
        <w:tc>
          <w:tcPr>
            <w:tcW w:w="543" w:type="dxa"/>
            <w:shd w:val="clear" w:color="auto" w:fill="auto"/>
            <w:vAlign w:val="center"/>
          </w:tcPr>
          <w:p w14:paraId="7A68354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静压MPa</w:t>
            </w:r>
          </w:p>
        </w:tc>
        <w:tc>
          <w:tcPr>
            <w:tcW w:w="544" w:type="dxa"/>
            <w:shd w:val="clear" w:color="auto" w:fill="auto"/>
            <w:vAlign w:val="center"/>
          </w:tcPr>
          <w:p w14:paraId="1048D42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动压</w:t>
            </w:r>
          </w:p>
          <w:p w14:paraId="6697D3B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MPa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4C3C6EF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水流指示器动作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3C41EC2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报警阀警铃</w:t>
            </w:r>
          </w:p>
          <w:p w14:paraId="7F62AF6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压力</w:t>
            </w:r>
          </w:p>
          <w:p w14:paraId="6B091E2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开关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38563FB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喷淋泵</w:t>
            </w:r>
          </w:p>
          <w:p w14:paraId="11FA0E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启动</w:t>
            </w:r>
          </w:p>
        </w:tc>
        <w:tc>
          <w:tcPr>
            <w:tcW w:w="431" w:type="dxa"/>
            <w:shd w:val="clear" w:color="auto" w:fill="auto"/>
            <w:vAlign w:val="center"/>
          </w:tcPr>
          <w:p w14:paraId="25BE7E9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复位关闭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E193C0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</w:tr>
      <w:tr w14:paraId="79CF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vAlign w:val="center"/>
          </w:tcPr>
          <w:p w14:paraId="1488FBA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41" w:type="dxa"/>
            <w:vAlign w:val="center"/>
          </w:tcPr>
          <w:p w14:paraId="42CA14D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4A9452D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382868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4EA4D9B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37F9F5E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36E74FA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0C7355C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0E8864E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5E0FB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E7E92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4F17E8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26F8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3FEC143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FFE8E8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4897F86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56632E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2B0DCE2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87829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7AD2B56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0FA97B7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1844383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4FD966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C10C5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6AD6095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167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8BF00F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3E8CEA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70C2EEF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397757E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1D2C926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1773A8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3F0B07A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6E96FF7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58B286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2A47F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6F8EA9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71D614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649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3E13D2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8E0DD1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77C2F4C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48D07E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089ABED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03181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7DDD96D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2F89D7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ABF775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34D93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427B0C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714BD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D5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6D365D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41" w:type="dxa"/>
            <w:vAlign w:val="center"/>
          </w:tcPr>
          <w:p w14:paraId="55A9025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973A99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EDA07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3B9D9F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0BFBDE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7C1B167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646AE8D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BD053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C114BC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9D1BA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796F43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358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2C3899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841" w:type="dxa"/>
            <w:vAlign w:val="center"/>
          </w:tcPr>
          <w:p w14:paraId="36F0871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52280B0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4D670AB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107693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D64792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1398A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1170EB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5A7B144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5ABCA9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DBC816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EA441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E7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5D5D5B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841" w:type="dxa"/>
            <w:vAlign w:val="center"/>
          </w:tcPr>
          <w:p w14:paraId="3BE2E85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9C5889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5D776D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48D62B6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D70B6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6589DE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89099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70038F1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4421806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1C6A734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41E7D3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F5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A80F54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841" w:type="dxa"/>
            <w:vAlign w:val="center"/>
          </w:tcPr>
          <w:p w14:paraId="52DD538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96F897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94794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342877E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38272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2A332C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32DDAC9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594042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E69154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3F39693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1DA917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F97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47A1902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841" w:type="dxa"/>
            <w:vAlign w:val="center"/>
          </w:tcPr>
          <w:p w14:paraId="1ECDC95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3DB4569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9C5D7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19D3C8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178E5E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255218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1EBE981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269A360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D16DC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DCD92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52408A5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096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2A4B8AE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119E1F4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1B4FAFA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458470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788EF7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0708A78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7A60E7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340E78E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365B1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4E494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181C2C4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4A81D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4BA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DECE20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2DCB8AE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2CF05C0D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000E288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79FE527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37E349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ED7252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2199C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49024A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EBBC0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CC1D84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71EC8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85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244EDB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FE3D9A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45A27A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7A63BCB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77984C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12B867E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4C5670F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0F8475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36573F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1FF1C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5DA33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42D3958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03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215140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2A679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3871DD5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C6F933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4920F34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371D1F4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2A8D5A2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663120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2D29A6A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33D9C2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4BBFC1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08A9276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F8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8FECAD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F9FFCC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E2E0E1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8A804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7CF675B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3823EB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50C4DD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C61AC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0A85E8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2D10AA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5738D4B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547A34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44D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17755F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B680F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55008A5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55FA4AA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1F2102B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88A8EF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42997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7047DE9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1BC049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42296E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94BAAF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75A214B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276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25A284F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5D550A9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B5F26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0108B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00551F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09516C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F17876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78A35D2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19A333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D5E128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BD956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3B26E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6A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2AD85D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188C71B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123896B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3CB39A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58F92AD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68678A9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35CDB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904DE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41994E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207DA5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1C5938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720950A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80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8B686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47999DC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34AFF3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2BCBE8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41466D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DB7498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B8CE81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6C869E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641AD7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710D2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24BF21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71AB3D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B29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7" w:hRule="atLeast"/>
        </w:trPr>
        <w:tc>
          <w:tcPr>
            <w:tcW w:w="8840" w:type="dxa"/>
            <w:gridSpan w:val="12"/>
            <w:vAlign w:val="center"/>
          </w:tcPr>
          <w:p w14:paraId="340AFF18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7CFD990D">
            <w:pPr>
              <w:numPr>
                <w:ilvl w:val="0"/>
                <w:numId w:val="5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末端试水装置阀门开启自如，接口无锈蚀、无渗漏；</w:t>
            </w:r>
          </w:p>
          <w:p w14:paraId="6ADFC791">
            <w:pPr>
              <w:numPr>
                <w:ilvl w:val="0"/>
                <w:numId w:val="5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静压读数符合要求：最不利点喷头工作压力不低于0.05</w:t>
            </w: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MPa；</w:t>
            </w:r>
          </w:p>
          <w:p w14:paraId="034E7013">
            <w:pPr>
              <w:numPr>
                <w:ilvl w:val="0"/>
                <w:numId w:val="5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末端试水放水后，水流指示器动作，信号反馈至消防控制室；</w:t>
            </w:r>
          </w:p>
          <w:p w14:paraId="42B64167">
            <w:pPr>
              <w:numPr>
                <w:ilvl w:val="0"/>
                <w:numId w:val="5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压力开关联动启动喷淋泵，水泵运行正常、压力上升，开启末端试水后5min内启动；</w:t>
            </w:r>
          </w:p>
          <w:p w14:paraId="7598B9EE">
            <w:pPr>
              <w:numPr>
                <w:ilvl w:val="0"/>
                <w:numId w:val="5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湿式报警阀动作，水力警铃鸣响，压力开关动作并反馈信号；</w:t>
            </w:r>
          </w:p>
          <w:p w14:paraId="37D8CA38">
            <w:pPr>
              <w:numPr>
                <w:ilvl w:val="0"/>
                <w:numId w:val="5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测试完毕关闭末端试水阀门，系统复位，报警阀、水流指示器复位，无滴漏。</w:t>
            </w:r>
          </w:p>
        </w:tc>
      </w:tr>
    </w:tbl>
    <w:p w14:paraId="27421AE3">
      <w:pPr>
        <w:rPr>
          <w:rFonts w:hint="eastAsia"/>
          <w:lang w:val="en-US" w:eastAsia="zh-CN"/>
        </w:rPr>
      </w:pPr>
    </w:p>
    <w:p w14:paraId="77854CFA">
      <w:pPr>
        <w:pStyle w:val="3"/>
        <w:bidi w:val="0"/>
        <w:rPr>
          <w:rFonts w:hint="eastAsia"/>
          <w:lang w:val="en-US" w:eastAsia="zh-CN"/>
        </w:rPr>
      </w:pPr>
      <w:bookmarkStart w:id="19" w:name="_Toc6607"/>
      <w:r>
        <w:rPr>
          <w:rFonts w:hint="eastAsia"/>
          <w:lang w:val="en-US" w:eastAsia="zh-CN"/>
        </w:rPr>
        <w:t>4.2消防喷淋（系统）水压联动测试照片</w:t>
      </w:r>
      <w:bookmarkEnd w:id="19"/>
    </w:p>
    <w:tbl>
      <w:tblPr>
        <w:tblStyle w:val="14"/>
        <w:tblW w:w="8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2680"/>
        <w:gridCol w:w="2680"/>
        <w:gridCol w:w="2680"/>
      </w:tblGrid>
      <w:tr w14:paraId="720F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3" w:hRule="atLeast"/>
        </w:trPr>
        <w:tc>
          <w:tcPr>
            <w:tcW w:w="877" w:type="dxa"/>
            <w:vAlign w:val="center"/>
          </w:tcPr>
          <w:p w14:paraId="3E1A8616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680" w:type="dxa"/>
            <w:vAlign w:val="center"/>
          </w:tcPr>
          <w:p w14:paraId="545AFC9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4A10FB0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53C2B09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2A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877" w:type="dxa"/>
            <w:vAlign w:val="center"/>
          </w:tcPr>
          <w:p w14:paraId="33DAB4C7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680" w:type="dxa"/>
            <w:vAlign w:val="center"/>
          </w:tcPr>
          <w:p w14:paraId="2F25F01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7B1FA24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1E22916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C1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4" w:hRule="atLeast"/>
        </w:trPr>
        <w:tc>
          <w:tcPr>
            <w:tcW w:w="877" w:type="dxa"/>
            <w:vAlign w:val="center"/>
          </w:tcPr>
          <w:p w14:paraId="71D42EA4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680" w:type="dxa"/>
            <w:vAlign w:val="center"/>
          </w:tcPr>
          <w:p w14:paraId="2ADE33B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59FAF4B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2C9B0ED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77F4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</w:trPr>
        <w:tc>
          <w:tcPr>
            <w:tcW w:w="877" w:type="dxa"/>
            <w:vAlign w:val="center"/>
          </w:tcPr>
          <w:p w14:paraId="419AF00B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680" w:type="dxa"/>
            <w:vAlign w:val="center"/>
          </w:tcPr>
          <w:p w14:paraId="4A3A4EB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14AE994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57E0CA5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516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7" w:hRule="atLeast"/>
        </w:trPr>
        <w:tc>
          <w:tcPr>
            <w:tcW w:w="877" w:type="dxa"/>
            <w:shd w:val="clear" w:color="auto" w:fill="auto"/>
            <w:vAlign w:val="center"/>
          </w:tcPr>
          <w:p w14:paraId="0F17294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680" w:type="dxa"/>
            <w:vAlign w:val="center"/>
          </w:tcPr>
          <w:p w14:paraId="63D6F91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258F4DE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405E4EC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38E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877" w:type="dxa"/>
            <w:shd w:val="clear" w:color="auto" w:fill="auto"/>
            <w:vAlign w:val="center"/>
          </w:tcPr>
          <w:p w14:paraId="7ACBFA6A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680" w:type="dxa"/>
            <w:vAlign w:val="center"/>
          </w:tcPr>
          <w:p w14:paraId="60731AC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6DE660A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  <w:vAlign w:val="center"/>
          </w:tcPr>
          <w:p w14:paraId="0AE1DB5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B0E4B99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说明：1.优先上传现场检查发现隐患（问题）的照片，备注栏填写隐患（问题）位置与问题；</w:t>
      </w:r>
    </w:p>
    <w:p w14:paraId="42D0C790">
      <w:pPr>
        <w:pStyle w:val="3"/>
        <w:numPr>
          <w:ilvl w:val="0"/>
          <w:numId w:val="0"/>
        </w:numPr>
        <w:bidi w:val="0"/>
        <w:ind w:left="630" w:leftChars="0" w:firstLine="0" w:firstLineChars="0"/>
        <w:outlineLvl w:val="9"/>
        <w:rPr>
          <w:rFonts w:hint="eastAsia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62611492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20" w:name="_Toc14139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消防广播（系统）启动测试</w:t>
      </w:r>
      <w:bookmarkEnd w:id="20"/>
    </w:p>
    <w:p w14:paraId="5D09536C">
      <w:pPr>
        <w:pStyle w:val="3"/>
        <w:bidi w:val="0"/>
        <w:rPr>
          <w:rFonts w:hint="eastAsia"/>
          <w:lang w:val="en-US" w:eastAsia="zh-CN"/>
        </w:rPr>
      </w:pPr>
      <w:bookmarkStart w:id="21" w:name="_Toc16876"/>
      <w:r>
        <w:rPr>
          <w:rFonts w:hint="eastAsia"/>
          <w:lang w:val="en-US" w:eastAsia="zh-CN"/>
        </w:rPr>
        <w:t>5.1消防广播（系统）启动测试记录</w:t>
      </w:r>
      <w:bookmarkEnd w:id="21"/>
    </w:p>
    <w:tbl>
      <w:tblPr>
        <w:tblStyle w:val="14"/>
        <w:tblW w:w="88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1123"/>
        <w:gridCol w:w="1112"/>
        <w:gridCol w:w="404"/>
        <w:gridCol w:w="404"/>
        <w:gridCol w:w="404"/>
        <w:gridCol w:w="404"/>
        <w:gridCol w:w="404"/>
        <w:gridCol w:w="768"/>
        <w:gridCol w:w="675"/>
        <w:gridCol w:w="394"/>
        <w:gridCol w:w="1181"/>
        <w:gridCol w:w="1082"/>
      </w:tblGrid>
      <w:tr w14:paraId="427F5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2" w:hRule="atLeast"/>
        </w:trPr>
        <w:tc>
          <w:tcPr>
            <w:tcW w:w="479" w:type="dxa"/>
            <w:vAlign w:val="center"/>
          </w:tcPr>
          <w:p w14:paraId="228314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123" w:type="dxa"/>
            <w:vAlign w:val="center"/>
          </w:tcPr>
          <w:p w14:paraId="4269510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广播主机</w:t>
            </w:r>
          </w:p>
          <w:p w14:paraId="11BA75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分区编号</w:t>
            </w:r>
          </w:p>
        </w:tc>
        <w:tc>
          <w:tcPr>
            <w:tcW w:w="1112" w:type="dxa"/>
            <w:vAlign w:val="center"/>
          </w:tcPr>
          <w:p w14:paraId="6A8E8E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位置</w:t>
            </w:r>
          </w:p>
        </w:tc>
        <w:tc>
          <w:tcPr>
            <w:tcW w:w="404" w:type="dxa"/>
            <w:vAlign w:val="center"/>
          </w:tcPr>
          <w:p w14:paraId="4BEEEEA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主机外观</w:t>
            </w:r>
          </w:p>
        </w:tc>
        <w:tc>
          <w:tcPr>
            <w:tcW w:w="404" w:type="dxa"/>
            <w:vAlign w:val="center"/>
          </w:tcPr>
          <w:p w14:paraId="7B5FB3C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电源指示灯</w:t>
            </w:r>
          </w:p>
        </w:tc>
        <w:tc>
          <w:tcPr>
            <w:tcW w:w="404" w:type="dxa"/>
            <w:vAlign w:val="center"/>
          </w:tcPr>
          <w:p w14:paraId="5120219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故障报警</w:t>
            </w:r>
          </w:p>
        </w:tc>
        <w:tc>
          <w:tcPr>
            <w:tcW w:w="404" w:type="dxa"/>
            <w:vAlign w:val="center"/>
          </w:tcPr>
          <w:p w14:paraId="5954C9D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手动启动广播</w:t>
            </w:r>
          </w:p>
        </w:tc>
        <w:tc>
          <w:tcPr>
            <w:tcW w:w="404" w:type="dxa"/>
            <w:vAlign w:val="center"/>
          </w:tcPr>
          <w:p w14:paraId="53BC988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分区选择播放</w:t>
            </w:r>
          </w:p>
        </w:tc>
        <w:tc>
          <w:tcPr>
            <w:tcW w:w="768" w:type="dxa"/>
            <w:vAlign w:val="center"/>
          </w:tcPr>
          <w:p w14:paraId="692C0F7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现场收听效果</w:t>
            </w:r>
          </w:p>
        </w:tc>
        <w:tc>
          <w:tcPr>
            <w:tcW w:w="675" w:type="dxa"/>
            <w:vAlign w:val="center"/>
          </w:tcPr>
          <w:p w14:paraId="288190A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联动切换应急广播</w:t>
            </w:r>
          </w:p>
        </w:tc>
        <w:tc>
          <w:tcPr>
            <w:tcW w:w="394" w:type="dxa"/>
            <w:vAlign w:val="center"/>
          </w:tcPr>
          <w:p w14:paraId="7ED90EE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复位</w:t>
            </w:r>
          </w:p>
        </w:tc>
        <w:tc>
          <w:tcPr>
            <w:tcW w:w="1181" w:type="dxa"/>
            <w:vAlign w:val="center"/>
          </w:tcPr>
          <w:p w14:paraId="3F2627A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  <w:tc>
          <w:tcPr>
            <w:tcW w:w="1082" w:type="dxa"/>
            <w:vAlign w:val="center"/>
          </w:tcPr>
          <w:p w14:paraId="01B7F8E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</w:tr>
      <w:tr w14:paraId="5A638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79" w:type="dxa"/>
            <w:vAlign w:val="center"/>
          </w:tcPr>
          <w:p w14:paraId="6AABCDE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23" w:type="dxa"/>
            <w:vAlign w:val="center"/>
          </w:tcPr>
          <w:p w14:paraId="26E16FD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GB-ZJ</w:t>
            </w:r>
          </w:p>
        </w:tc>
        <w:tc>
          <w:tcPr>
            <w:tcW w:w="1112" w:type="dxa"/>
            <w:vAlign w:val="center"/>
          </w:tcPr>
          <w:p w14:paraId="7D03C7A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消防控制室</w:t>
            </w:r>
          </w:p>
        </w:tc>
        <w:tc>
          <w:tcPr>
            <w:tcW w:w="404" w:type="dxa"/>
            <w:vAlign w:val="center"/>
          </w:tcPr>
          <w:p w14:paraId="0D7833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91C9D9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99BAE7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4B7454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76C69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59D29C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21029A6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153A762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CD4CA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485229C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20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3FE37B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1776715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GB-01</w:t>
            </w:r>
          </w:p>
        </w:tc>
        <w:tc>
          <w:tcPr>
            <w:tcW w:w="1112" w:type="dxa"/>
            <w:vAlign w:val="center"/>
          </w:tcPr>
          <w:p w14:paraId="54DE64F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1栋</w:t>
            </w:r>
          </w:p>
        </w:tc>
        <w:tc>
          <w:tcPr>
            <w:tcW w:w="404" w:type="dxa"/>
            <w:vAlign w:val="center"/>
          </w:tcPr>
          <w:p w14:paraId="03F0B11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393B3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175D5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609794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2A37B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173EEC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143F98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5E1B6A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28EF8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6D6B96D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5C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256611B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D2B2C6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GB-02</w:t>
            </w:r>
          </w:p>
        </w:tc>
        <w:tc>
          <w:tcPr>
            <w:tcW w:w="1112" w:type="dxa"/>
            <w:vAlign w:val="center"/>
          </w:tcPr>
          <w:p w14:paraId="60E80E6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2栋</w:t>
            </w:r>
          </w:p>
        </w:tc>
        <w:tc>
          <w:tcPr>
            <w:tcW w:w="404" w:type="dxa"/>
            <w:vAlign w:val="center"/>
          </w:tcPr>
          <w:p w14:paraId="203B65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F4C52A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D1866A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5B4592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47906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501613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7D28AA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6D9E3D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0AC341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097469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956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9602DE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06CDEF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GB-03</w:t>
            </w:r>
          </w:p>
        </w:tc>
        <w:tc>
          <w:tcPr>
            <w:tcW w:w="1112" w:type="dxa"/>
            <w:vAlign w:val="center"/>
          </w:tcPr>
          <w:p w14:paraId="0402D93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3栋</w:t>
            </w:r>
          </w:p>
        </w:tc>
        <w:tc>
          <w:tcPr>
            <w:tcW w:w="404" w:type="dxa"/>
            <w:vAlign w:val="center"/>
          </w:tcPr>
          <w:p w14:paraId="4492039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4BD43E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5A2745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C76D3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DBF41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61B289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E227E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496086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58D1D6E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4F17C4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A3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625FDA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23" w:type="dxa"/>
            <w:vAlign w:val="center"/>
          </w:tcPr>
          <w:p w14:paraId="742700B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GB-04</w:t>
            </w:r>
          </w:p>
        </w:tc>
        <w:tc>
          <w:tcPr>
            <w:tcW w:w="1112" w:type="dxa"/>
            <w:vAlign w:val="center"/>
          </w:tcPr>
          <w:p w14:paraId="5F84D67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4栋</w:t>
            </w:r>
          </w:p>
        </w:tc>
        <w:tc>
          <w:tcPr>
            <w:tcW w:w="404" w:type="dxa"/>
            <w:vAlign w:val="center"/>
          </w:tcPr>
          <w:p w14:paraId="4C148A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5FAC5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300B7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11FE04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8B7EE1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5B14A27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03820F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2630FF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9159B0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1F0150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78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1B8B396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23" w:type="dxa"/>
            <w:vAlign w:val="center"/>
          </w:tcPr>
          <w:p w14:paraId="322B029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GB-05</w:t>
            </w:r>
          </w:p>
        </w:tc>
        <w:tc>
          <w:tcPr>
            <w:tcW w:w="1112" w:type="dxa"/>
            <w:vAlign w:val="center"/>
          </w:tcPr>
          <w:p w14:paraId="130E9B3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5栋</w:t>
            </w:r>
          </w:p>
        </w:tc>
        <w:tc>
          <w:tcPr>
            <w:tcW w:w="404" w:type="dxa"/>
            <w:vAlign w:val="center"/>
          </w:tcPr>
          <w:p w14:paraId="37EF02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BEBD38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6E653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E92213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EA37B1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78F2C67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4E0969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0FE1BA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525EE2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5F5D83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0E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32A54CD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123" w:type="dxa"/>
            <w:vAlign w:val="center"/>
          </w:tcPr>
          <w:p w14:paraId="215A881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GB-06</w:t>
            </w:r>
          </w:p>
        </w:tc>
        <w:tc>
          <w:tcPr>
            <w:tcW w:w="1112" w:type="dxa"/>
            <w:vAlign w:val="center"/>
          </w:tcPr>
          <w:p w14:paraId="6341BBC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6栋</w:t>
            </w:r>
          </w:p>
        </w:tc>
        <w:tc>
          <w:tcPr>
            <w:tcW w:w="404" w:type="dxa"/>
            <w:vAlign w:val="center"/>
          </w:tcPr>
          <w:p w14:paraId="79D219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36ECA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44429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559C3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EF350A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63DB9C7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EBD55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250FC3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0FB560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7D28AE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731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0449C4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23" w:type="dxa"/>
            <w:vAlign w:val="center"/>
          </w:tcPr>
          <w:p w14:paraId="00BE21B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GB-07</w:t>
            </w:r>
          </w:p>
        </w:tc>
        <w:tc>
          <w:tcPr>
            <w:tcW w:w="1112" w:type="dxa"/>
            <w:vAlign w:val="center"/>
          </w:tcPr>
          <w:p w14:paraId="5D44EBE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7栋</w:t>
            </w:r>
          </w:p>
        </w:tc>
        <w:tc>
          <w:tcPr>
            <w:tcW w:w="404" w:type="dxa"/>
            <w:vAlign w:val="center"/>
          </w:tcPr>
          <w:p w14:paraId="41C9C9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5C23D3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129555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9A080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AD7AA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223D337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5399DB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6E62AA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584FBC1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2C9C566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33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35D28A7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123" w:type="dxa"/>
            <w:vAlign w:val="center"/>
          </w:tcPr>
          <w:p w14:paraId="648E8B5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GB-08</w:t>
            </w:r>
          </w:p>
        </w:tc>
        <w:tc>
          <w:tcPr>
            <w:tcW w:w="1112" w:type="dxa"/>
            <w:vAlign w:val="center"/>
          </w:tcPr>
          <w:p w14:paraId="4D71C3E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8栋</w:t>
            </w:r>
          </w:p>
        </w:tc>
        <w:tc>
          <w:tcPr>
            <w:tcW w:w="404" w:type="dxa"/>
            <w:vAlign w:val="center"/>
          </w:tcPr>
          <w:p w14:paraId="2A025D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9116C9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1ED31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48F3BD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BA34F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432DC3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42A378B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51BD190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2F78FF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703DABE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2A0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06EDC9A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7B4AD1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12" w:type="dxa"/>
            <w:vAlign w:val="center"/>
          </w:tcPr>
          <w:p w14:paraId="40E8E52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5E8E1F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75AD3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2B2E32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3CDA65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E10EE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62583C8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073765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51744B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5432FB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15C557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1DE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D7907C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1FF998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12" w:type="dxa"/>
            <w:vAlign w:val="center"/>
          </w:tcPr>
          <w:p w14:paraId="0CC6C45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534AC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35154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F781C1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B03999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3647BE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42AD11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4B7343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6FCD75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6722BB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2D8C18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C6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C312DD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6302A6E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6D5975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B5185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DC7D3B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F6713A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E5E4AB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28C8DD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13C5E1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572014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532AC0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42554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2C12EB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336C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2DC2F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32A49D0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7727B32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ED6C5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0CEFA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EF4B74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AEB07C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1F879F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1B939FA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3C409AD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0F63056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14158B2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79A2B3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A94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5A672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6C3DE5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6364017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A5CEC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0DE9A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85E67E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86CC9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466E7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4C266C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89789F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26A77D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AC381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778620F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47D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73047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4B25EBC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414857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343265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112FD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991B3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6A57D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9DA17E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369CF9C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3051CE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4DEBAA3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4497DFB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3B47FD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12E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07FE93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94EC92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68CF4A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F6A359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63232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7A3AC7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3EBED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1F7B2E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18C9CE5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18CD88D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6F6486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0D4C27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56CE797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F1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34A7038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54C25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CEB917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4CBBF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AA4BC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8FA9D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74448E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95D42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4ED6451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0404620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7B9CFF6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334C0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00C561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D3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AA71C5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7B5D994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236E510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9265FF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F5629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8579D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187E35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3D2F0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621B81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77361A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16565A7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38998C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3A5AC9A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01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0DF95C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79E0845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9C30A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989BB1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18935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10573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0A99E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A3E67E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3503D11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2EAB294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199D91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DF1684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5A7C21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5B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2" w:hRule="atLeast"/>
        </w:trPr>
        <w:tc>
          <w:tcPr>
            <w:tcW w:w="8834" w:type="dxa"/>
            <w:gridSpan w:val="13"/>
            <w:vAlign w:val="center"/>
          </w:tcPr>
          <w:p w14:paraId="08781FBC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1B4CACEA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1.广播主机外观完好，标识清晰，无破损；</w:t>
            </w:r>
          </w:p>
          <w:p w14:paraId="00BDA6CF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2.电源指示灯正常，无故障报警；</w:t>
            </w:r>
          </w:p>
          <w:p w14:paraId="590523E8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3.手动启动应急广播，分区选择功能正常；</w:t>
            </w:r>
          </w:p>
          <w:p w14:paraId="057B8998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4.现场楼层气扬声器声音清晰、音量适中，无杂音、断音；</w:t>
            </w:r>
          </w:p>
          <w:p w14:paraId="6BBEB023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5.触发火警，自动切换背景音乐，切换应急疏散广播；</w:t>
            </w:r>
          </w:p>
          <w:p w14:paraId="4B196D14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6.可单独选择楼层分区播放/分区播放，非全部同时播放；</w:t>
            </w:r>
          </w:p>
          <w:p w14:paraId="5B66A4ED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7.紧急情况复位后，广播自动退出应急模式，恢复背景音乐。</w:t>
            </w:r>
          </w:p>
        </w:tc>
      </w:tr>
    </w:tbl>
    <w:p w14:paraId="5732DBC3">
      <w:pPr>
        <w:pStyle w:val="3"/>
        <w:bidi w:val="0"/>
        <w:rPr>
          <w:rFonts w:hint="eastAsia"/>
          <w:lang w:val="en-US" w:eastAsia="zh-CN"/>
        </w:rPr>
      </w:pPr>
      <w:bookmarkStart w:id="22" w:name="_Toc18670"/>
      <w:r>
        <w:rPr>
          <w:rFonts w:hint="eastAsia"/>
          <w:lang w:val="en-US" w:eastAsia="zh-CN"/>
        </w:rPr>
        <w:t>5.2消防广播（系统）启动测试照片</w:t>
      </w:r>
      <w:bookmarkEnd w:id="2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96"/>
        <w:gridCol w:w="2596"/>
        <w:gridCol w:w="2596"/>
      </w:tblGrid>
      <w:tr w14:paraId="0DD5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0608CCA8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44AAB64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9CD902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753211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D7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23C3B073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7B49CD2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6C17F2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AB7A94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FC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6CD4F632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16D0A9A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EAC3D2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E46EAA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FC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0" w:type="dxa"/>
            <w:vAlign w:val="center"/>
          </w:tcPr>
          <w:p w14:paraId="18551711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586935C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EBFCA7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4E800E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42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0B36176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0543377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7ED89A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D19434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FD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0" w:type="dxa"/>
            <w:shd w:val="clear" w:color="auto" w:fill="auto"/>
            <w:vAlign w:val="center"/>
          </w:tcPr>
          <w:p w14:paraId="012E70F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7929AFF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C4021E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EE1F64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3B4DF6D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说明：1.优先上传现场检查发现隐患（问题）的照片，备注栏填写隐患（问题）位置与问题；</w:t>
      </w:r>
    </w:p>
    <w:p w14:paraId="175881A8">
      <w:pPr>
        <w:pStyle w:val="3"/>
        <w:numPr>
          <w:ilvl w:val="0"/>
          <w:numId w:val="0"/>
        </w:numPr>
        <w:bidi w:val="0"/>
        <w:ind w:left="630" w:leftChars="0" w:firstLine="0" w:firstLineChars="0"/>
        <w:outlineLvl w:val="9"/>
        <w:rPr>
          <w:rFonts w:hint="eastAsia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4B5286F1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23" w:name="_Toc3797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消防电话（系统）启动测试</w:t>
      </w:r>
      <w:bookmarkEnd w:id="23"/>
    </w:p>
    <w:p w14:paraId="26F52637">
      <w:pPr>
        <w:pStyle w:val="3"/>
        <w:bidi w:val="0"/>
        <w:rPr>
          <w:rFonts w:hint="eastAsia"/>
          <w:lang w:val="en-US" w:eastAsia="zh-CN"/>
        </w:rPr>
      </w:pPr>
      <w:bookmarkStart w:id="24" w:name="_Toc31690"/>
      <w:r>
        <w:rPr>
          <w:rFonts w:hint="eastAsia"/>
          <w:lang w:val="en-US" w:eastAsia="zh-CN"/>
        </w:rPr>
        <w:t>6.1消防电话（系统）启动测试记录</w:t>
      </w:r>
      <w:bookmarkEnd w:id="24"/>
    </w:p>
    <w:tbl>
      <w:tblPr>
        <w:tblStyle w:val="14"/>
        <w:tblW w:w="8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010"/>
        <w:gridCol w:w="1556"/>
        <w:gridCol w:w="446"/>
        <w:gridCol w:w="446"/>
        <w:gridCol w:w="446"/>
        <w:gridCol w:w="446"/>
        <w:gridCol w:w="447"/>
        <w:gridCol w:w="938"/>
        <w:gridCol w:w="431"/>
        <w:gridCol w:w="1181"/>
        <w:gridCol w:w="930"/>
      </w:tblGrid>
      <w:tr w14:paraId="2EE7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</w:trPr>
        <w:tc>
          <w:tcPr>
            <w:tcW w:w="498" w:type="dxa"/>
            <w:vAlign w:val="center"/>
          </w:tcPr>
          <w:p w14:paraId="297135B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010" w:type="dxa"/>
            <w:vAlign w:val="center"/>
          </w:tcPr>
          <w:p w14:paraId="699EB6D8">
            <w:pPr>
              <w:numPr>
                <w:ilvl w:val="0"/>
                <w:numId w:val="0"/>
              </w:numPr>
              <w:jc w:val="both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1556" w:type="dxa"/>
            <w:vAlign w:val="center"/>
          </w:tcPr>
          <w:p w14:paraId="35AAA9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位置</w:t>
            </w:r>
          </w:p>
        </w:tc>
        <w:tc>
          <w:tcPr>
            <w:tcW w:w="446" w:type="dxa"/>
            <w:vAlign w:val="center"/>
          </w:tcPr>
          <w:p w14:paraId="0887C0D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主机外观</w:t>
            </w:r>
          </w:p>
        </w:tc>
        <w:tc>
          <w:tcPr>
            <w:tcW w:w="446" w:type="dxa"/>
            <w:vAlign w:val="center"/>
          </w:tcPr>
          <w:p w14:paraId="6197766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电源指示灯</w:t>
            </w:r>
          </w:p>
        </w:tc>
        <w:tc>
          <w:tcPr>
            <w:tcW w:w="446" w:type="dxa"/>
            <w:vAlign w:val="center"/>
          </w:tcPr>
          <w:p w14:paraId="7399340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故障报警</w:t>
            </w:r>
          </w:p>
        </w:tc>
        <w:tc>
          <w:tcPr>
            <w:tcW w:w="446" w:type="dxa"/>
            <w:vAlign w:val="center"/>
          </w:tcPr>
          <w:p w14:paraId="5846256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主机呼叫分机</w:t>
            </w:r>
          </w:p>
        </w:tc>
        <w:tc>
          <w:tcPr>
            <w:tcW w:w="447" w:type="dxa"/>
            <w:vAlign w:val="center"/>
          </w:tcPr>
          <w:p w14:paraId="4C07417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分机呼叫主机</w:t>
            </w:r>
          </w:p>
        </w:tc>
        <w:tc>
          <w:tcPr>
            <w:tcW w:w="938" w:type="dxa"/>
            <w:vAlign w:val="center"/>
          </w:tcPr>
          <w:p w14:paraId="02FCDD4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双向</w:t>
            </w:r>
          </w:p>
          <w:p w14:paraId="344CC22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通话</w:t>
            </w:r>
          </w:p>
          <w:p w14:paraId="26CA814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清晰度</w:t>
            </w:r>
          </w:p>
        </w:tc>
        <w:tc>
          <w:tcPr>
            <w:tcW w:w="431" w:type="dxa"/>
            <w:vAlign w:val="center"/>
          </w:tcPr>
          <w:p w14:paraId="4235F8E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挂机复位</w:t>
            </w:r>
          </w:p>
        </w:tc>
        <w:tc>
          <w:tcPr>
            <w:tcW w:w="1181" w:type="dxa"/>
            <w:vAlign w:val="center"/>
          </w:tcPr>
          <w:p w14:paraId="0BF80B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  <w:tc>
          <w:tcPr>
            <w:tcW w:w="930" w:type="dxa"/>
            <w:vAlign w:val="center"/>
          </w:tcPr>
          <w:p w14:paraId="33D9FCE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</w:tr>
      <w:tr w14:paraId="5A39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498" w:type="dxa"/>
            <w:vAlign w:val="center"/>
          </w:tcPr>
          <w:p w14:paraId="68AF4BD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10" w:type="dxa"/>
            <w:vAlign w:val="center"/>
          </w:tcPr>
          <w:p w14:paraId="38D535B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DH-ZJ</w:t>
            </w:r>
          </w:p>
        </w:tc>
        <w:tc>
          <w:tcPr>
            <w:tcW w:w="1556" w:type="dxa"/>
            <w:vAlign w:val="center"/>
          </w:tcPr>
          <w:p w14:paraId="7D76D6D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消防控制室</w:t>
            </w:r>
          </w:p>
        </w:tc>
        <w:tc>
          <w:tcPr>
            <w:tcW w:w="446" w:type="dxa"/>
            <w:vAlign w:val="center"/>
          </w:tcPr>
          <w:p w14:paraId="1301F0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914FB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5E2881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49EF9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7B9B1A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2C8E3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310B08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3B3826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245923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19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4987436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CD6801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DH-01</w:t>
            </w:r>
          </w:p>
        </w:tc>
        <w:tc>
          <w:tcPr>
            <w:tcW w:w="1556" w:type="dxa"/>
            <w:vAlign w:val="center"/>
          </w:tcPr>
          <w:p w14:paraId="5564FBA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1栋电话分机</w:t>
            </w:r>
          </w:p>
        </w:tc>
        <w:tc>
          <w:tcPr>
            <w:tcW w:w="446" w:type="dxa"/>
            <w:vAlign w:val="center"/>
          </w:tcPr>
          <w:p w14:paraId="099FF4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1E545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5AC877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A6F15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25DBD57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6D4B5BE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5198D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FBD20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2DC4E34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6C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54CB24A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590EF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DH-02</w:t>
            </w:r>
          </w:p>
        </w:tc>
        <w:tc>
          <w:tcPr>
            <w:tcW w:w="1556" w:type="dxa"/>
            <w:vAlign w:val="center"/>
          </w:tcPr>
          <w:p w14:paraId="17F6C44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2栋电话分机</w:t>
            </w:r>
          </w:p>
        </w:tc>
        <w:tc>
          <w:tcPr>
            <w:tcW w:w="446" w:type="dxa"/>
            <w:vAlign w:val="center"/>
          </w:tcPr>
          <w:p w14:paraId="3E91FD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64819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DFFC16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112F17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137F707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ABF8A7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B5FCCB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0A8E11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7D74CE0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665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32F63EA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3CD4C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DH-03</w:t>
            </w:r>
          </w:p>
        </w:tc>
        <w:tc>
          <w:tcPr>
            <w:tcW w:w="1556" w:type="dxa"/>
            <w:vAlign w:val="center"/>
          </w:tcPr>
          <w:p w14:paraId="3364792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3栋电话分机</w:t>
            </w:r>
          </w:p>
        </w:tc>
        <w:tc>
          <w:tcPr>
            <w:tcW w:w="446" w:type="dxa"/>
            <w:vAlign w:val="center"/>
          </w:tcPr>
          <w:p w14:paraId="6BF52A4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40533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6F93A9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7AA78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52B79F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44413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6AC523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376BEA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4CCFD2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CD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07459BA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10" w:type="dxa"/>
            <w:vAlign w:val="center"/>
          </w:tcPr>
          <w:p w14:paraId="44B80C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DH-04</w:t>
            </w:r>
          </w:p>
        </w:tc>
        <w:tc>
          <w:tcPr>
            <w:tcW w:w="1556" w:type="dxa"/>
            <w:vAlign w:val="center"/>
          </w:tcPr>
          <w:p w14:paraId="0A7A0CD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4栋电话分机</w:t>
            </w:r>
          </w:p>
        </w:tc>
        <w:tc>
          <w:tcPr>
            <w:tcW w:w="446" w:type="dxa"/>
            <w:vAlign w:val="center"/>
          </w:tcPr>
          <w:p w14:paraId="54F2BC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7633E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53F53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5DA264B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026D75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1FA6A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20BD9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4F9AA30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FDFE3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EE8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39C6B7A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10" w:type="dxa"/>
            <w:vAlign w:val="center"/>
          </w:tcPr>
          <w:p w14:paraId="500F654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DH-05</w:t>
            </w:r>
          </w:p>
        </w:tc>
        <w:tc>
          <w:tcPr>
            <w:tcW w:w="1556" w:type="dxa"/>
            <w:vAlign w:val="center"/>
          </w:tcPr>
          <w:p w14:paraId="4ACF69E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5栋电话分机</w:t>
            </w:r>
          </w:p>
        </w:tc>
        <w:tc>
          <w:tcPr>
            <w:tcW w:w="446" w:type="dxa"/>
            <w:vAlign w:val="center"/>
          </w:tcPr>
          <w:p w14:paraId="22FCF1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8F4407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623DBB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0D306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584C546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81885E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B02DAF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42FFAFE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0BEBC7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9C8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29C939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010" w:type="dxa"/>
            <w:vAlign w:val="center"/>
          </w:tcPr>
          <w:p w14:paraId="3CC1ED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DH-06</w:t>
            </w:r>
          </w:p>
        </w:tc>
        <w:tc>
          <w:tcPr>
            <w:tcW w:w="1556" w:type="dxa"/>
            <w:vAlign w:val="center"/>
          </w:tcPr>
          <w:p w14:paraId="4C2D2D0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6栋电话分机</w:t>
            </w:r>
          </w:p>
        </w:tc>
        <w:tc>
          <w:tcPr>
            <w:tcW w:w="446" w:type="dxa"/>
            <w:vAlign w:val="center"/>
          </w:tcPr>
          <w:p w14:paraId="22AD9A6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AA19B5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5AAB16B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D02A03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37BC4E9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141835D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56F86E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BD470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934830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E04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444D63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010" w:type="dxa"/>
            <w:vAlign w:val="center"/>
          </w:tcPr>
          <w:p w14:paraId="71C7B1B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DH-07</w:t>
            </w:r>
          </w:p>
        </w:tc>
        <w:tc>
          <w:tcPr>
            <w:tcW w:w="1556" w:type="dxa"/>
            <w:vAlign w:val="center"/>
          </w:tcPr>
          <w:p w14:paraId="07B8A48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7栋电话分机</w:t>
            </w:r>
          </w:p>
        </w:tc>
        <w:tc>
          <w:tcPr>
            <w:tcW w:w="446" w:type="dxa"/>
            <w:vAlign w:val="center"/>
          </w:tcPr>
          <w:p w14:paraId="0D76838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17997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872EC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61D5D0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57517B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4E6413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30FB4A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1B9125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776E72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9B5E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23809A6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010" w:type="dxa"/>
            <w:vAlign w:val="center"/>
          </w:tcPr>
          <w:p w14:paraId="060267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DH-08</w:t>
            </w:r>
          </w:p>
        </w:tc>
        <w:tc>
          <w:tcPr>
            <w:tcW w:w="1556" w:type="dxa"/>
            <w:vAlign w:val="center"/>
          </w:tcPr>
          <w:p w14:paraId="30B04A6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8栋电话分机</w:t>
            </w:r>
          </w:p>
        </w:tc>
        <w:tc>
          <w:tcPr>
            <w:tcW w:w="446" w:type="dxa"/>
            <w:vAlign w:val="center"/>
          </w:tcPr>
          <w:p w14:paraId="26EAD58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604A90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6A49C4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A9D7F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168BEF6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E8FA1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5ED784B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A2732D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2412241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2C1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3DD55A3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005D7E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DH-09</w:t>
            </w:r>
          </w:p>
        </w:tc>
        <w:tc>
          <w:tcPr>
            <w:tcW w:w="1556" w:type="dxa"/>
            <w:vAlign w:val="center"/>
          </w:tcPr>
          <w:p w14:paraId="49EB887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9栋电话分机</w:t>
            </w:r>
          </w:p>
        </w:tc>
        <w:tc>
          <w:tcPr>
            <w:tcW w:w="446" w:type="dxa"/>
            <w:vAlign w:val="center"/>
          </w:tcPr>
          <w:p w14:paraId="7FADD2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DCF2D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83EDD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2D460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09A88E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08FBBBE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AF8188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578F9E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768D29D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C14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C76601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6D9A14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DH-10</w:t>
            </w:r>
          </w:p>
        </w:tc>
        <w:tc>
          <w:tcPr>
            <w:tcW w:w="1556" w:type="dxa"/>
            <w:vAlign w:val="center"/>
          </w:tcPr>
          <w:p w14:paraId="158B695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10栋电话分机</w:t>
            </w:r>
          </w:p>
        </w:tc>
        <w:tc>
          <w:tcPr>
            <w:tcW w:w="446" w:type="dxa"/>
            <w:vAlign w:val="center"/>
          </w:tcPr>
          <w:p w14:paraId="7F21B3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56D9DC2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B97AF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114A4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696AAFB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BF2F6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47A3C4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4175D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EA11A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3A7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7F6E49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7BE3ADC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56" w:type="dxa"/>
            <w:vAlign w:val="center"/>
          </w:tcPr>
          <w:p w14:paraId="27A3543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58B7C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F9EEB6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7406C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30572D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2618C0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859A8C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EAD5DD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ECEDC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FEE5C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B8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55F10A2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127648D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56" w:type="dxa"/>
            <w:vAlign w:val="center"/>
          </w:tcPr>
          <w:p w14:paraId="0BA0011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F0989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EEBF5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81A9B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B6165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0EA2CFC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BB05FD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345F0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648C11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6C74A6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1DB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45C50E0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0179FE0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DH-B1</w:t>
            </w:r>
          </w:p>
        </w:tc>
        <w:tc>
          <w:tcPr>
            <w:tcW w:w="1556" w:type="dxa"/>
            <w:vAlign w:val="center"/>
          </w:tcPr>
          <w:p w14:paraId="0B9C5B9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车库电话分机</w:t>
            </w:r>
          </w:p>
        </w:tc>
        <w:tc>
          <w:tcPr>
            <w:tcW w:w="446" w:type="dxa"/>
            <w:vAlign w:val="center"/>
          </w:tcPr>
          <w:p w14:paraId="435BC1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7DFE1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94DABA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1F5F46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4DC2CE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6771F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F809D4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B5EF8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69E791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B9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56D14E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015CDE3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380FBF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965AD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B788D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09BA8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F249A7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3D27A24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063B0E3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14B2A5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23F1A9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8242A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DFB9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43D7F19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11A2446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181801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E0F8C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04D0FB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6066C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A730E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0352F9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4D667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23272F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72BB4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4B5D7D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4D1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353082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EF24F9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72D97D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E62C95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61C367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90B285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19577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6A0806A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794653D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64B2D4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0EEE52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7C9B0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51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DC192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6CCC556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2463F6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0025AF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55AD1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D9665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C660E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273C297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0395A7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679997C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41D5C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9F2E3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B3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16EE41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393E947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56641FE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650978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9A7DE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C6117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5D2AC0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4687D4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31F1E5F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3A8920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EC01A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47FEA7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0CE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</w:trPr>
        <w:tc>
          <w:tcPr>
            <w:tcW w:w="8775" w:type="dxa"/>
            <w:gridSpan w:val="12"/>
            <w:vAlign w:val="center"/>
          </w:tcPr>
          <w:p w14:paraId="7DE59C70">
            <w:pPr>
              <w:numPr>
                <w:ilvl w:val="0"/>
                <w:numId w:val="0"/>
              </w:numPr>
              <w:jc w:val="left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检查标准：</w:t>
            </w:r>
          </w:p>
          <w:p w14:paraId="058F1297">
            <w:pPr>
              <w:numPr>
                <w:ilvl w:val="0"/>
                <w:numId w:val="6"/>
              </w:numPr>
              <w:jc w:val="left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消防电话主机外观完好，标识清晰，无破损；</w:t>
            </w:r>
          </w:p>
          <w:p w14:paraId="5F725D1A">
            <w:pPr>
              <w:numPr>
                <w:ilvl w:val="0"/>
                <w:numId w:val="6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电源指示灯正常，无故障报警；</w:t>
            </w:r>
          </w:p>
          <w:p w14:paraId="3D7070EF">
            <w:pPr>
              <w:numPr>
                <w:ilvl w:val="0"/>
                <w:numId w:val="6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主机呼叫现场分机，分机振铃，双向通话清晰；</w:t>
            </w:r>
          </w:p>
          <w:p w14:paraId="2BBB25F6">
            <w:pPr>
              <w:numPr>
                <w:ilvl w:val="0"/>
                <w:numId w:val="6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现场分机呼叫主机，主机振铃，双向通话清晰、无杂音、无断连；</w:t>
            </w:r>
          </w:p>
          <w:p w14:paraId="59728069">
            <w:pPr>
              <w:numPr>
                <w:ilvl w:val="0"/>
                <w:numId w:val="6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通话结束挂机，主机呼叫提示自动清除；</w:t>
            </w:r>
          </w:p>
          <w:p w14:paraId="1B3A01F9">
            <w:pPr>
              <w:numPr>
                <w:ilvl w:val="0"/>
                <w:numId w:val="6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线路故障监测功能有效，线路断线主机可报故障；</w:t>
            </w:r>
          </w:p>
          <w:p w14:paraId="52B1007B">
            <w:pPr>
              <w:numPr>
                <w:ilvl w:val="0"/>
                <w:numId w:val="6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消防电话插孔、分机接口完好，接线无松动；</w:t>
            </w:r>
          </w:p>
          <w:p w14:paraId="2E514E54">
            <w:pPr>
              <w:numPr>
                <w:ilvl w:val="0"/>
                <w:numId w:val="6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消防电话与火灾报警主机联动正常，火警可优先通话。</w:t>
            </w:r>
          </w:p>
        </w:tc>
      </w:tr>
    </w:tbl>
    <w:p w14:paraId="26563EC5">
      <w:pPr>
        <w:pStyle w:val="3"/>
        <w:bidi w:val="0"/>
        <w:rPr>
          <w:rFonts w:hint="eastAsia"/>
          <w:lang w:val="en-US" w:eastAsia="zh-CN"/>
        </w:rPr>
      </w:pPr>
      <w:bookmarkStart w:id="25" w:name="_Toc19103"/>
      <w:r>
        <w:rPr>
          <w:rFonts w:hint="eastAsia"/>
          <w:lang w:val="en-US" w:eastAsia="zh-CN"/>
        </w:rPr>
        <w:t>6.1消防电话（系统）启动测试照片</w:t>
      </w:r>
      <w:bookmarkEnd w:id="2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96"/>
        <w:gridCol w:w="2596"/>
        <w:gridCol w:w="2596"/>
      </w:tblGrid>
      <w:tr w14:paraId="738F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3F450A6A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448AC51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A1EDA0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8DF24C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B52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380E49B6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4F62E16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2E0C42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F3EAF5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E14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7932A473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9CDE0F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34D77D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53EB83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04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0" w:type="dxa"/>
            <w:vAlign w:val="center"/>
          </w:tcPr>
          <w:p w14:paraId="718A57E0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4808109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03EAAF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D35FFA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00E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46B64EB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0C60BEF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FD7888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B698B6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CB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0" w:type="dxa"/>
            <w:shd w:val="clear" w:color="auto" w:fill="auto"/>
            <w:vAlign w:val="center"/>
          </w:tcPr>
          <w:p w14:paraId="5BC63AC9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7A41591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2304B8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AC07B0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D86D5CD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说明：1.优先上传现场检查发现隐患（问题）的照片，备注栏填写隐患（问题）位置与问题；</w:t>
      </w:r>
    </w:p>
    <w:p w14:paraId="336454B4">
      <w:pPr>
        <w:pStyle w:val="3"/>
        <w:numPr>
          <w:ilvl w:val="0"/>
          <w:numId w:val="0"/>
        </w:numPr>
        <w:bidi w:val="0"/>
        <w:ind w:left="630" w:leftChars="0" w:firstLine="0" w:firstLineChars="0"/>
        <w:outlineLvl w:val="9"/>
        <w:rPr>
          <w:rFonts w:hint="default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5FD4284F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26" w:name="_Toc26606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消防风机（系统）启动测试</w:t>
      </w:r>
      <w:bookmarkEnd w:id="26"/>
    </w:p>
    <w:p w14:paraId="4787E636">
      <w:pPr>
        <w:pStyle w:val="3"/>
        <w:bidi w:val="0"/>
        <w:rPr>
          <w:rFonts w:hint="eastAsia" w:ascii="方正公文小标宋" w:hAnsi="方正公文小标宋" w:eastAsia="方正公文小标宋" w:cs="方正公文小标宋"/>
          <w:b/>
          <w:bCs w:val="0"/>
          <w:szCs w:val="28"/>
          <w:lang w:val="en-US" w:eastAsia="zh-CN"/>
        </w:rPr>
      </w:pPr>
      <w:bookmarkStart w:id="27" w:name="_Toc20936"/>
      <w:r>
        <w:rPr>
          <w:rFonts w:hint="eastAsia"/>
          <w:lang w:val="en-US" w:eastAsia="zh-CN"/>
        </w:rPr>
        <w:t>7.1消防风机（系统）启动测试记录</w:t>
      </w:r>
      <w:bookmarkEnd w:id="27"/>
    </w:p>
    <w:tbl>
      <w:tblPr>
        <w:tblStyle w:val="14"/>
        <w:tblW w:w="88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1123"/>
        <w:gridCol w:w="1112"/>
        <w:gridCol w:w="414"/>
        <w:gridCol w:w="414"/>
        <w:gridCol w:w="414"/>
        <w:gridCol w:w="415"/>
        <w:gridCol w:w="643"/>
        <w:gridCol w:w="868"/>
        <w:gridCol w:w="419"/>
        <w:gridCol w:w="688"/>
        <w:gridCol w:w="853"/>
        <w:gridCol w:w="992"/>
      </w:tblGrid>
      <w:tr w14:paraId="1213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</w:trPr>
        <w:tc>
          <w:tcPr>
            <w:tcW w:w="479" w:type="dxa"/>
            <w:vAlign w:val="center"/>
          </w:tcPr>
          <w:p w14:paraId="4644DC4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123" w:type="dxa"/>
            <w:vAlign w:val="center"/>
          </w:tcPr>
          <w:p w14:paraId="2C91A58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风机</w:t>
            </w:r>
          </w:p>
          <w:p w14:paraId="0103203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1112" w:type="dxa"/>
            <w:vAlign w:val="center"/>
          </w:tcPr>
          <w:p w14:paraId="3E6E755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位置</w:t>
            </w:r>
          </w:p>
        </w:tc>
        <w:tc>
          <w:tcPr>
            <w:tcW w:w="414" w:type="dxa"/>
            <w:vAlign w:val="center"/>
          </w:tcPr>
          <w:p w14:paraId="6CB58C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机房</w:t>
            </w:r>
          </w:p>
          <w:p w14:paraId="7F18D9A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环境</w:t>
            </w:r>
          </w:p>
        </w:tc>
        <w:tc>
          <w:tcPr>
            <w:tcW w:w="414" w:type="dxa"/>
            <w:vAlign w:val="center"/>
          </w:tcPr>
          <w:p w14:paraId="62A2B4F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风机</w:t>
            </w:r>
          </w:p>
          <w:p w14:paraId="3D7D3C4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外观</w:t>
            </w:r>
          </w:p>
        </w:tc>
        <w:tc>
          <w:tcPr>
            <w:tcW w:w="414" w:type="dxa"/>
            <w:vAlign w:val="center"/>
          </w:tcPr>
          <w:p w14:paraId="29B8D36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控制柜</w:t>
            </w:r>
          </w:p>
          <w:p w14:paraId="7B975D3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外观</w:t>
            </w:r>
          </w:p>
        </w:tc>
        <w:tc>
          <w:tcPr>
            <w:tcW w:w="415" w:type="dxa"/>
            <w:vAlign w:val="center"/>
          </w:tcPr>
          <w:p w14:paraId="2064C6A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供电</w:t>
            </w:r>
          </w:p>
          <w:p w14:paraId="27237A3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双电源</w:t>
            </w:r>
          </w:p>
        </w:tc>
        <w:tc>
          <w:tcPr>
            <w:tcW w:w="643" w:type="dxa"/>
            <w:vAlign w:val="center"/>
          </w:tcPr>
          <w:p w14:paraId="5BAD40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现场</w:t>
            </w:r>
          </w:p>
          <w:p w14:paraId="4716E12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手动</w:t>
            </w:r>
          </w:p>
          <w:p w14:paraId="26F8489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启动</w:t>
            </w:r>
          </w:p>
        </w:tc>
        <w:tc>
          <w:tcPr>
            <w:tcW w:w="868" w:type="dxa"/>
            <w:vAlign w:val="center"/>
          </w:tcPr>
          <w:p w14:paraId="2EBBC34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消控室远程</w:t>
            </w:r>
          </w:p>
          <w:p w14:paraId="05ABDB8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启动</w:t>
            </w:r>
          </w:p>
        </w:tc>
        <w:tc>
          <w:tcPr>
            <w:tcW w:w="419" w:type="dxa"/>
            <w:vAlign w:val="center"/>
          </w:tcPr>
          <w:p w14:paraId="713FA59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运行状态</w:t>
            </w:r>
          </w:p>
        </w:tc>
        <w:tc>
          <w:tcPr>
            <w:tcW w:w="688" w:type="dxa"/>
            <w:vAlign w:val="center"/>
          </w:tcPr>
          <w:p w14:paraId="77FD94E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手自</w:t>
            </w:r>
          </w:p>
          <w:p w14:paraId="271189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切换</w:t>
            </w:r>
          </w:p>
          <w:p w14:paraId="295EE5A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复位</w:t>
            </w:r>
          </w:p>
        </w:tc>
        <w:tc>
          <w:tcPr>
            <w:tcW w:w="853" w:type="dxa"/>
            <w:vAlign w:val="center"/>
          </w:tcPr>
          <w:p w14:paraId="0DF63F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  <w:tc>
          <w:tcPr>
            <w:tcW w:w="992" w:type="dxa"/>
            <w:vAlign w:val="center"/>
          </w:tcPr>
          <w:p w14:paraId="644D32A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</w:tr>
      <w:tr w14:paraId="186B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E07C02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23" w:type="dxa"/>
            <w:vAlign w:val="center"/>
          </w:tcPr>
          <w:p w14:paraId="4741CCA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ZFJ-01</w:t>
            </w:r>
          </w:p>
        </w:tc>
        <w:tc>
          <w:tcPr>
            <w:tcW w:w="1112" w:type="dxa"/>
            <w:vAlign w:val="center"/>
          </w:tcPr>
          <w:p w14:paraId="011D6FC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1栋屋面</w:t>
            </w:r>
          </w:p>
        </w:tc>
        <w:tc>
          <w:tcPr>
            <w:tcW w:w="414" w:type="dxa"/>
            <w:vAlign w:val="center"/>
          </w:tcPr>
          <w:p w14:paraId="744A5AB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D5C35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116812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2E011DD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03D1C5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2B5B74E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5EB779D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6C8E0A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241C5AF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4D65B5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A07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5D0151A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102159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ZFJ-02</w:t>
            </w:r>
          </w:p>
        </w:tc>
        <w:tc>
          <w:tcPr>
            <w:tcW w:w="1112" w:type="dxa"/>
            <w:vAlign w:val="center"/>
          </w:tcPr>
          <w:p w14:paraId="5863B64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2栋屋面</w:t>
            </w:r>
          </w:p>
        </w:tc>
        <w:tc>
          <w:tcPr>
            <w:tcW w:w="414" w:type="dxa"/>
            <w:vAlign w:val="center"/>
          </w:tcPr>
          <w:p w14:paraId="0BCF4EB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F30AD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D57F94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3E7EC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7B627B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57A5889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209596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3639C50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29D211F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50B32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D79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7F6B407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F9FB70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ZFJ-03</w:t>
            </w:r>
          </w:p>
        </w:tc>
        <w:tc>
          <w:tcPr>
            <w:tcW w:w="1112" w:type="dxa"/>
            <w:vAlign w:val="center"/>
          </w:tcPr>
          <w:p w14:paraId="17D18BDD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3栋屋面</w:t>
            </w:r>
          </w:p>
        </w:tc>
        <w:tc>
          <w:tcPr>
            <w:tcW w:w="414" w:type="dxa"/>
            <w:vAlign w:val="center"/>
          </w:tcPr>
          <w:p w14:paraId="1E47FDB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C73D0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1216BB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20A122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EF10E5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1348549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67B6575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201EF6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3484226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F363B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7E0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BE4A33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F3F2B5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ZFJ-04</w:t>
            </w:r>
          </w:p>
        </w:tc>
        <w:tc>
          <w:tcPr>
            <w:tcW w:w="1112" w:type="dxa"/>
            <w:vAlign w:val="center"/>
          </w:tcPr>
          <w:p w14:paraId="07279FA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4栋屋面</w:t>
            </w:r>
          </w:p>
        </w:tc>
        <w:tc>
          <w:tcPr>
            <w:tcW w:w="414" w:type="dxa"/>
            <w:vAlign w:val="center"/>
          </w:tcPr>
          <w:p w14:paraId="1EC4DF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5FF00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C0B509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37200B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65A5889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6C8CFA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1DE0790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0E6728E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D558C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048338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0CF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6EC5CB7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23" w:type="dxa"/>
            <w:vAlign w:val="center"/>
          </w:tcPr>
          <w:p w14:paraId="5BB69C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A006B8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18C5ED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A5385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C0144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35EC38A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6C96EFD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33600B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76C52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50171EC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2A5E21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F1916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05A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33891F3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23" w:type="dxa"/>
            <w:vAlign w:val="center"/>
          </w:tcPr>
          <w:p w14:paraId="42FE723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0EB9910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B7EAC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C09BB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87FCB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0B3DD2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6E8083A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4687F51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C0CA8E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579F933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2252DAF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E0F5F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D7B4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5ECA9E2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123" w:type="dxa"/>
            <w:vAlign w:val="center"/>
          </w:tcPr>
          <w:p w14:paraId="65F3C63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BYF-B1-1</w:t>
            </w:r>
          </w:p>
        </w:tc>
        <w:tc>
          <w:tcPr>
            <w:tcW w:w="1112" w:type="dxa"/>
            <w:vAlign w:val="center"/>
          </w:tcPr>
          <w:p w14:paraId="2EF02EE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414" w:type="dxa"/>
            <w:vAlign w:val="center"/>
          </w:tcPr>
          <w:p w14:paraId="6538B5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6CFAD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0EC69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3A0665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448F1B7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17614F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3FA61D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67BEA59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4D2F71A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260E89A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E3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4AD8079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23" w:type="dxa"/>
            <w:vAlign w:val="center"/>
          </w:tcPr>
          <w:p w14:paraId="0A7C682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BYF-B1-2</w:t>
            </w:r>
          </w:p>
        </w:tc>
        <w:tc>
          <w:tcPr>
            <w:tcW w:w="1112" w:type="dxa"/>
            <w:vAlign w:val="center"/>
          </w:tcPr>
          <w:p w14:paraId="25EFE12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414" w:type="dxa"/>
            <w:vAlign w:val="center"/>
          </w:tcPr>
          <w:p w14:paraId="12ABF5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0E9F99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737B3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03C68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3C7EED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43AEFA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2404C9B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188A6C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34FD9EC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38F68FF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F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3CFF54D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123" w:type="dxa"/>
            <w:vAlign w:val="center"/>
          </w:tcPr>
          <w:p w14:paraId="10C4B6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254B2CB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EDC8D4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660F2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71099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49A93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02B0DC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7BA4B84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4A6365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368AE8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1B0E21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1F7707A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8D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7B5F1F1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E5D5B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BFJ-B1-1</w:t>
            </w:r>
          </w:p>
        </w:tc>
        <w:tc>
          <w:tcPr>
            <w:tcW w:w="1112" w:type="dxa"/>
            <w:vAlign w:val="center"/>
          </w:tcPr>
          <w:p w14:paraId="4A88217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414" w:type="dxa"/>
            <w:vAlign w:val="center"/>
          </w:tcPr>
          <w:p w14:paraId="4CC0093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38B97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91881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31B08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2526D26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6BF320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28F0ED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1EE055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1A56F30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36C6790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B5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181C09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C97062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BFJ-B1-2</w:t>
            </w:r>
          </w:p>
        </w:tc>
        <w:tc>
          <w:tcPr>
            <w:tcW w:w="1112" w:type="dxa"/>
            <w:vAlign w:val="center"/>
          </w:tcPr>
          <w:p w14:paraId="710D8D9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414" w:type="dxa"/>
            <w:vAlign w:val="center"/>
          </w:tcPr>
          <w:p w14:paraId="6B9F80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FD22E4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D54244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3C5507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2A5DB7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633C667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2AC81E2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EDB62B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95D0B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07E36A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AA2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75CE05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744014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12A53FE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44C9E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C8BD24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B9882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D8EE0C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F8D75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04729E6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3B6146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069D6FF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5706C5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4BC0C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465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6202A28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392FAF8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33ACC8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16CCAD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7F724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5315E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CF6037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36BAEBA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12B65F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357BCB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65CFA8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5D70C3A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4FD26A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380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D54054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F09A8F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234223A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9035FC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78D967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BE670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4F00675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1BE8D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5E5650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39C545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1BE2E69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131A0D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65C7333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B01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0B8387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4AF5FC5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11C9E56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1BBE1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05E8BB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E3184B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4E65C52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9530AA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5B89C0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FC56FA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B3245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CE2BF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15CDD50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50C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55B498A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625B909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6A36480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DFAAC0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5A5C77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DAAF9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67A8123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0A1882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40BE81E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6932FF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7106B67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0BD514B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48B333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CA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4E16DA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13379FA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10B93E5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7235E3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027816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56CCD0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1D0685F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227ABC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6589C9B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16D92D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F6520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C0F04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6D8178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82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09CE03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1065C6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3FDCBA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138A8D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F6F0D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6F06D8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E737A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1845AB7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0447B7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7E7E105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13CCD1C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1C1EE1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368BDD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C2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19F2063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3D3B888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2FFCD6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122B3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E791D5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FB055D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051D5E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1FC9CA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1F6C7F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0C78CE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2665454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4AA68C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0AA492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F4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717B2F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054CB5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19F50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F2004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3D26EB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0560A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EE5CE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4EA132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039D8D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BBD1C6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380F93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8D0EB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093774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3DED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3B01DA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55821AC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B6B0A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309FC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8A3CE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C60ED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2EB09F3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1E3D021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39543DD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56332C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0BA06C0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9C352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2DF44C3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DC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40FD303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EA63CA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CB1689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D61B2B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47CDB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42C54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0D6BEFF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4C98C4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7A94C3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6DBDD3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2A9DBD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F26BE6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6C14CC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FFF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6" w:hRule="atLeast"/>
        </w:trPr>
        <w:tc>
          <w:tcPr>
            <w:tcW w:w="8834" w:type="dxa"/>
            <w:gridSpan w:val="13"/>
            <w:vAlign w:val="center"/>
          </w:tcPr>
          <w:p w14:paraId="306CB19A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44A3B87E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1.机房防火门完好、关闭严密，机房内无堆放杂物、无积水渗漏；</w:t>
            </w:r>
          </w:p>
          <w:p w14:paraId="086E62AE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2.风机本体、减震状置、软连接无破损开裂；</w:t>
            </w:r>
          </w:p>
          <w:p w14:paraId="2FF25F29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3.风机控制柜外观完好、标识清晰、指示灯正常；</w:t>
            </w:r>
          </w:p>
          <w:p w14:paraId="03FE9043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4.供电线路敷设规范，双电源切换状置完好；</w:t>
            </w:r>
          </w:p>
          <w:p w14:paraId="3E770417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5.现场手动启动风机，运转正常、转向正确；</w:t>
            </w:r>
          </w:p>
          <w:p w14:paraId="1A953B2F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6.消防控制室远程启动风机，反馈信号正常；</w:t>
            </w:r>
          </w:p>
          <w:p w14:paraId="7BB26FDB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7.风机运行无异响、剧烈震动；</w:t>
            </w:r>
          </w:p>
          <w:p w14:paraId="11072DFE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8.控制柜手/自动切换功能正常；测试完成后停机复位。</w:t>
            </w:r>
          </w:p>
        </w:tc>
      </w:tr>
    </w:tbl>
    <w:p w14:paraId="4AC173F7">
      <w:pPr>
        <w:pStyle w:val="3"/>
        <w:bidi w:val="0"/>
        <w:rPr>
          <w:rFonts w:hint="eastAsia"/>
          <w:lang w:val="en-US" w:eastAsia="zh-CN"/>
        </w:rPr>
      </w:pPr>
      <w:bookmarkStart w:id="28" w:name="_Toc29017"/>
      <w:r>
        <w:rPr>
          <w:rFonts w:hint="eastAsia"/>
          <w:lang w:val="en-US" w:eastAsia="zh-CN"/>
        </w:rPr>
        <w:t>7.2消防风机（系统）启动测试照片</w:t>
      </w:r>
      <w:bookmarkEnd w:id="2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96"/>
        <w:gridCol w:w="2596"/>
        <w:gridCol w:w="2596"/>
      </w:tblGrid>
      <w:tr w14:paraId="0AB8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27673F8C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7D3C96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1F7482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00DD78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7E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1750EB6F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3A34F64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791251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0DA2FA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848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6853493F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90957B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D407CF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D782EC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E7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0" w:type="dxa"/>
            <w:vAlign w:val="center"/>
          </w:tcPr>
          <w:p w14:paraId="194E5EAC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2EF28D6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AE5D41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5A8B58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0EF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520510D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008E761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BD4C59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13FB4C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7DE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0" w:type="dxa"/>
            <w:shd w:val="clear" w:color="auto" w:fill="auto"/>
            <w:vAlign w:val="center"/>
          </w:tcPr>
          <w:p w14:paraId="5412446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18E14A4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C96FE1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5C9E9A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56DD314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说明：1.优先上传现场检查发现隐患（问题）的照片，备注栏填写隐患（问题）位置与问题；</w:t>
      </w:r>
    </w:p>
    <w:p w14:paraId="00CF6680">
      <w:pPr>
        <w:pStyle w:val="3"/>
        <w:numPr>
          <w:ilvl w:val="0"/>
          <w:numId w:val="0"/>
        </w:numPr>
        <w:bidi w:val="0"/>
        <w:ind w:left="630" w:leftChars="0" w:firstLine="0" w:firstLineChars="0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  <w:bookmarkEnd w:id="4"/>
      <w:bookmarkEnd w:id="5"/>
      <w:bookmarkEnd w:id="12"/>
      <w:bookmarkEnd w:id="13"/>
    </w:p>
    <w:sectPr>
      <w:footerReference r:id="rId5" w:type="default"/>
      <w:pgSz w:w="11906" w:h="16838"/>
      <w:pgMar w:top="1440" w:right="1800" w:bottom="1440" w:left="16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C108EEA5-C92C-4A39-8182-950E5124EBCF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95B41E6A-893C-40A7-82E0-275C2B3E030A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C7B44148-40F8-4A10-B33B-12C6EEC91DCC}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  <w:embedRegular r:id="rId4" w:fontKey="{5CAC7F20-8E5C-4049-B5A4-D0280A808E5B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5" w:fontKey="{29D53CA6-6A8C-42D8-92CD-8EDF8241332F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6" w:fontKey="{63C44A50-1CD3-46D6-8F45-1AB2B8A6416D}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7" w:fontKey="{5C152CDF-0116-4832-91FF-719C48C12A4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F28B3">
    <w:pPr>
      <w:pStyle w:val="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6D5F4">
    <w:pPr>
      <w:pStyle w:val="8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1D09E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BPo7W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A1D09E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79031">
    <w:pPr>
      <w:pStyle w:val="8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AC34D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9Kf18kBAACZAwAADgAAAGRycy9lMm9Eb2MueG1srVPNjtMwEL6vxDtY&#10;vlNnK4G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V1S4rjFgZ9//jj/ejw/fCdv&#10;sjx9gBqz7gLmpeG9H3BpZj+gM7MeVLT5i3wIxlHc00VcOSQi8qPVcrWqMCQwNl8Qnz09DxHSB+kt&#10;yUZDI06viMqPnyCNqXNKrub8rTamTNC4vxyImT0s9z72mK007IaJ0M63J+TT4+Ab6nDPKTEfHeqa&#10;d2Q24mzsZuMQot53ZYlyPQjvDgmbKL3lCiPsVBgnVthN25VX4s97yXr6oz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z0p/X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CAC34D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1D4C43"/>
    <w:multiLevelType w:val="singleLevel"/>
    <w:tmpl w:val="901D4C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FE5D453"/>
    <w:multiLevelType w:val="singleLevel"/>
    <w:tmpl w:val="9FE5D4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01C02EB"/>
    <w:multiLevelType w:val="singleLevel"/>
    <w:tmpl w:val="C01C02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92D5024"/>
    <w:multiLevelType w:val="singleLevel"/>
    <w:tmpl w:val="D92D5024"/>
    <w:lvl w:ilvl="0" w:tentative="0">
      <w:start w:val="1"/>
      <w:numFmt w:val="decimal"/>
      <w:suff w:val="space"/>
      <w:lvlText w:val="%1."/>
      <w:lvlJc w:val="left"/>
      <w:pPr>
        <w:ind w:left="-218"/>
      </w:pPr>
    </w:lvl>
  </w:abstractNum>
  <w:abstractNum w:abstractNumId="4">
    <w:nsid w:val="0A3A6077"/>
    <w:multiLevelType w:val="singleLevel"/>
    <w:tmpl w:val="0A3A6077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5">
    <w:nsid w:val="26D6762B"/>
    <w:multiLevelType w:val="singleLevel"/>
    <w:tmpl w:val="26D676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C5D"/>
    <w:rsid w:val="003B6D38"/>
    <w:rsid w:val="00417A79"/>
    <w:rsid w:val="00A71230"/>
    <w:rsid w:val="00B143B9"/>
    <w:rsid w:val="00B93AE6"/>
    <w:rsid w:val="00C016F0"/>
    <w:rsid w:val="00C94FFD"/>
    <w:rsid w:val="00CE413D"/>
    <w:rsid w:val="00ED6C5D"/>
    <w:rsid w:val="014B53C1"/>
    <w:rsid w:val="015F7975"/>
    <w:rsid w:val="019273B6"/>
    <w:rsid w:val="03920A67"/>
    <w:rsid w:val="03CC5D27"/>
    <w:rsid w:val="03E57195"/>
    <w:rsid w:val="04310280"/>
    <w:rsid w:val="04B1084F"/>
    <w:rsid w:val="060A1776"/>
    <w:rsid w:val="07EA572E"/>
    <w:rsid w:val="086F18EA"/>
    <w:rsid w:val="08772587"/>
    <w:rsid w:val="088C2197"/>
    <w:rsid w:val="0893484C"/>
    <w:rsid w:val="09095327"/>
    <w:rsid w:val="0A9D131E"/>
    <w:rsid w:val="0DD04666"/>
    <w:rsid w:val="0E2E791B"/>
    <w:rsid w:val="0EF63A53"/>
    <w:rsid w:val="0F655F0C"/>
    <w:rsid w:val="11F66B2F"/>
    <w:rsid w:val="12045226"/>
    <w:rsid w:val="12C97650"/>
    <w:rsid w:val="13125D93"/>
    <w:rsid w:val="136A2E67"/>
    <w:rsid w:val="14FC0436"/>
    <w:rsid w:val="162F120C"/>
    <w:rsid w:val="16442095"/>
    <w:rsid w:val="165247B2"/>
    <w:rsid w:val="18071421"/>
    <w:rsid w:val="18724EEB"/>
    <w:rsid w:val="1888270D"/>
    <w:rsid w:val="194D158E"/>
    <w:rsid w:val="1A1143AD"/>
    <w:rsid w:val="1BFD0E19"/>
    <w:rsid w:val="1C823EEE"/>
    <w:rsid w:val="1CC45052"/>
    <w:rsid w:val="1CDD28FB"/>
    <w:rsid w:val="1CE7185E"/>
    <w:rsid w:val="1D370F3D"/>
    <w:rsid w:val="1E5B61CE"/>
    <w:rsid w:val="1EED76AD"/>
    <w:rsid w:val="23DC56BB"/>
    <w:rsid w:val="24046FBA"/>
    <w:rsid w:val="257E658D"/>
    <w:rsid w:val="264D464E"/>
    <w:rsid w:val="266B0F78"/>
    <w:rsid w:val="27391D70"/>
    <w:rsid w:val="275B4752"/>
    <w:rsid w:val="28607FD1"/>
    <w:rsid w:val="288B3B53"/>
    <w:rsid w:val="28AD5878"/>
    <w:rsid w:val="28C443D0"/>
    <w:rsid w:val="28D93976"/>
    <w:rsid w:val="29B0327B"/>
    <w:rsid w:val="2B0D67AD"/>
    <w:rsid w:val="2BC20957"/>
    <w:rsid w:val="2C5A3F68"/>
    <w:rsid w:val="2C927C51"/>
    <w:rsid w:val="2D157E8F"/>
    <w:rsid w:val="2E7B4030"/>
    <w:rsid w:val="2F4600B9"/>
    <w:rsid w:val="308464DA"/>
    <w:rsid w:val="30AB6B41"/>
    <w:rsid w:val="30E95C0A"/>
    <w:rsid w:val="316876FE"/>
    <w:rsid w:val="31DD626C"/>
    <w:rsid w:val="32F85E37"/>
    <w:rsid w:val="340824FC"/>
    <w:rsid w:val="345F29C7"/>
    <w:rsid w:val="358B0CEF"/>
    <w:rsid w:val="36213401"/>
    <w:rsid w:val="36BB3856"/>
    <w:rsid w:val="371215AE"/>
    <w:rsid w:val="373D7F83"/>
    <w:rsid w:val="37E03291"/>
    <w:rsid w:val="39D17CED"/>
    <w:rsid w:val="3A080B60"/>
    <w:rsid w:val="3BC35686"/>
    <w:rsid w:val="3CEF24AB"/>
    <w:rsid w:val="3E416D36"/>
    <w:rsid w:val="3ECC6F32"/>
    <w:rsid w:val="3F890995"/>
    <w:rsid w:val="418A59D0"/>
    <w:rsid w:val="41AB08A4"/>
    <w:rsid w:val="41EB2C32"/>
    <w:rsid w:val="44B55D88"/>
    <w:rsid w:val="4563742F"/>
    <w:rsid w:val="45D4223E"/>
    <w:rsid w:val="485978D2"/>
    <w:rsid w:val="48B84099"/>
    <w:rsid w:val="4A653807"/>
    <w:rsid w:val="4A9243CB"/>
    <w:rsid w:val="4B21248D"/>
    <w:rsid w:val="4B26353C"/>
    <w:rsid w:val="4B533C05"/>
    <w:rsid w:val="4D1B2BD1"/>
    <w:rsid w:val="4D467A21"/>
    <w:rsid w:val="4E734DFB"/>
    <w:rsid w:val="4F1D2EA8"/>
    <w:rsid w:val="50295917"/>
    <w:rsid w:val="52C11D9C"/>
    <w:rsid w:val="537D158C"/>
    <w:rsid w:val="53D4255B"/>
    <w:rsid w:val="54866D41"/>
    <w:rsid w:val="54C65448"/>
    <w:rsid w:val="55F869F5"/>
    <w:rsid w:val="56E20EE6"/>
    <w:rsid w:val="591C5F7E"/>
    <w:rsid w:val="5B5C073F"/>
    <w:rsid w:val="5BB73B40"/>
    <w:rsid w:val="5CF74D74"/>
    <w:rsid w:val="5D3148CD"/>
    <w:rsid w:val="5DA622BA"/>
    <w:rsid w:val="5E17665A"/>
    <w:rsid w:val="5F8A23C5"/>
    <w:rsid w:val="5FFE018B"/>
    <w:rsid w:val="612260FC"/>
    <w:rsid w:val="6185469D"/>
    <w:rsid w:val="61DB62D0"/>
    <w:rsid w:val="61F74799"/>
    <w:rsid w:val="624308AA"/>
    <w:rsid w:val="6294137D"/>
    <w:rsid w:val="64A5151D"/>
    <w:rsid w:val="662D249F"/>
    <w:rsid w:val="665723A3"/>
    <w:rsid w:val="666F593F"/>
    <w:rsid w:val="69735904"/>
    <w:rsid w:val="6A7F636D"/>
    <w:rsid w:val="6B5A7319"/>
    <w:rsid w:val="6B79100E"/>
    <w:rsid w:val="6C250049"/>
    <w:rsid w:val="6D3E250F"/>
    <w:rsid w:val="6ECC1DA3"/>
    <w:rsid w:val="6EE92E3B"/>
    <w:rsid w:val="719E7673"/>
    <w:rsid w:val="71C01745"/>
    <w:rsid w:val="724B5FCA"/>
    <w:rsid w:val="72914E8F"/>
    <w:rsid w:val="729E440C"/>
    <w:rsid w:val="742064CB"/>
    <w:rsid w:val="742661B2"/>
    <w:rsid w:val="75461FFA"/>
    <w:rsid w:val="78855014"/>
    <w:rsid w:val="7A4449A1"/>
    <w:rsid w:val="7AB60FB7"/>
    <w:rsid w:val="7BD53ACF"/>
    <w:rsid w:val="7C9932BE"/>
    <w:rsid w:val="7CF36E72"/>
    <w:rsid w:val="7EAF6DC9"/>
    <w:rsid w:val="7ECD54A1"/>
    <w:rsid w:val="7F133138"/>
    <w:rsid w:val="7FCB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qFormat="1" w:unhideWhenUsed="0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eastAsia="方正公文小标宋"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9"/>
    <w:pPr>
      <w:keepNext w:val="0"/>
      <w:keepLines w:val="0"/>
      <w:spacing w:beforeLines="0" w:beforeAutospacing="0" w:afterLines="0" w:afterAutospacing="0" w:line="240" w:lineRule="auto"/>
      <w:outlineLvl w:val="1"/>
    </w:pPr>
    <w:rPr>
      <w:rFonts w:eastAsia="宋体" w:asciiTheme="minorAscii" w:hAnsiTheme="minorAscii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 w:val="0"/>
      <w:keepLines w:val="0"/>
      <w:spacing w:beforeLines="0" w:beforeAutospacing="0" w:afterLines="0" w:afterAutospacing="0" w:line="240" w:lineRule="auto"/>
      <w:outlineLvl w:val="2"/>
    </w:pPr>
    <w:rPr>
      <w:rFonts w:eastAsia="宋体" w:asciiTheme="minorAscii" w:hAnsiTheme="minorAscii"/>
      <w:b/>
      <w:sz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2"/>
    <w:basedOn w:val="1"/>
    <w:qFormat/>
    <w:uiPriority w:val="0"/>
    <w:pPr>
      <w:ind w:left="100" w:leftChars="200" w:hanging="200" w:hangingChars="200"/>
    </w:p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semiHidden/>
    <w:unhideWhenUsed/>
    <w:qFormat/>
    <w:uiPriority w:val="39"/>
  </w:style>
  <w:style w:type="paragraph" w:styleId="1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0"/>
    <w:rPr>
      <w:i/>
    </w:rPr>
  </w:style>
  <w:style w:type="character" w:styleId="18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customStyle="1" w:styleId="19">
    <w:name w:val="批注框文本 Char"/>
    <w:basedOn w:val="15"/>
    <w:link w:val="7"/>
    <w:semiHidden/>
    <w:qFormat/>
    <w:uiPriority w:val="99"/>
    <w:rPr>
      <w:sz w:val="18"/>
      <w:szCs w:val="18"/>
    </w:rPr>
  </w:style>
  <w:style w:type="character" w:customStyle="1" w:styleId="20">
    <w:name w:val="font11"/>
    <w:basedOn w:val="15"/>
    <w:qFormat/>
    <w:uiPriority w:val="0"/>
    <w:rPr>
      <w:rFonts w:hint="eastAsia" w:ascii="宋体" w:hAnsi="宋体" w:eastAsia="宋体" w:cs="宋体"/>
      <w:color w:val="000000"/>
      <w:sz w:val="15"/>
      <w:szCs w:val="15"/>
      <w:u w:val="none"/>
    </w:rPr>
  </w:style>
  <w:style w:type="character" w:customStyle="1" w:styleId="21">
    <w:name w:val="font21"/>
    <w:basedOn w:val="15"/>
    <w:qFormat/>
    <w:uiPriority w:val="0"/>
    <w:rPr>
      <w:rFonts w:ascii="Calibri" w:hAnsi="Calibri" w:cs="Calibri"/>
      <w:color w:val="000000"/>
      <w:sz w:val="15"/>
      <w:szCs w:val="1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72bdc0-3e7f-4727-9206-2c21551a29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937</Words>
  <Characters>984</Characters>
  <Lines>14</Lines>
  <Paragraphs>3</Paragraphs>
  <TotalTime>21</TotalTime>
  <ScaleCrop>false</ScaleCrop>
  <LinksUpToDate>false</LinksUpToDate>
  <CharactersWithSpaces>1189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2026-07-23T06:43:00Z</dcterms:created>
  <dc:creator>ASUS</dc:creator>
  <cp:lastModifiedBy>潇湘</cp:lastModifiedBy>
  <cp:lastPrinted>2026-09-16T02:48:00Z</cp:lastPrinted>
  <dcterms:modified xsi:type="dcterms:W3CDTF">2026-10-19T03:06:13Z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eyJoZGlkIjoiNjk0YTdmODE1N2RjNmMwYjIyOThkYTA3ZmJlNWQ2N2IiLCJ1c2VySWQiOiI4MzMyMjY2MTMifQ==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117352DABEA342C68516043F33BCD0E9_13</vt:lpwstr>
  </property>
</Properties>
</file>