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全局切换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03475" cy="126682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管理员运行CMD，复制如下：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</w:t>
      </w:r>
      <w:r>
        <w:rPr>
          <w:rFonts w:hint="default"/>
          <w:b w:val="0"/>
          <w:bCs w:val="0"/>
          <w:color w:val="auto"/>
          <w:lang w:val="en-US" w:eastAsia="zh-CN"/>
        </w:rPr>
        <w:t>ython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G:\xumingyue\chenjin\change_cuda_env.py</w:t>
      </w:r>
    </w:p>
    <w:p>
      <w:pPr>
        <w:numPr>
          <w:numId w:val="0"/>
        </w:numPr>
      </w:pPr>
      <w:r>
        <w:drawing>
          <wp:inline distT="0" distB="0" distL="114300" distR="114300">
            <wp:extent cx="3415665" cy="1396365"/>
            <wp:effectExtent l="0" t="0" r="133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按指引完成后，</w:t>
      </w:r>
      <w:r>
        <w:rPr>
          <w:rFonts w:hint="eastAsia"/>
          <w:color w:val="FF0000"/>
          <w:lang w:val="en-US" w:eastAsia="zh-CN"/>
        </w:rPr>
        <w:t>重启cmd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通过下述命令验证cuda环境变量是否切换：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%cuda_path%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更改某个终端的会话的cuda_path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G:\xumingyue\chenjin\cuda</w:t>
      </w:r>
      <w:r>
        <w:rPr>
          <w:rFonts w:hint="eastAsia"/>
          <w:lang w:val="en-US" w:eastAsia="zh-CN"/>
        </w:rPr>
        <w:t>_bat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提供了对应bat用于切换终端的临时环境（仅针对该终端生效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直接拖拽至对应终端运行即可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00600" cy="23342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Pycharm工程通过环境变量设置cuda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"https://www.cnblogs.com/music-liang/p/17246124.html"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6"/>
          <w:rFonts w:hint="default" w:eastAsiaTheme="minorEastAsia"/>
          <w:lang w:val="en-US" w:eastAsia="zh-CN"/>
        </w:rPr>
        <w:t>https://www.cnblogs.com/music-liang/p/17246124.html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第三种，如果路径包括空格请使用英文双引号包裹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CUDA_PATH="C:\Program Files\NVIDIA GPU Computing Toolkit\CUDA\v11.4"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为某个文件设置运行设置(run configuration)的时候，参考</w:t>
      </w:r>
      <w:r>
        <w:rPr>
          <w:rFonts w:hint="default"/>
          <w:lang w:val="en-US" w:eastAsia="zh-CN"/>
        </w:rPr>
        <w:t>G:\xumingyue\chenjin\cuda</w:t>
      </w:r>
      <w:r>
        <w:rPr>
          <w:rFonts w:hint="eastAsia"/>
          <w:lang w:val="en-US" w:eastAsia="zh-CN"/>
        </w:rPr>
        <w:t>_bat中各个版本的bat把对应的两个环境变量加上即可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36955"/>
    <w:multiLevelType w:val="singleLevel"/>
    <w:tmpl w:val="F33369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mMWI3OTg4NGEwMTRlMWJmZWFlMzhhYjk1MDI2ZjUifQ=="/>
  </w:docVars>
  <w:rsids>
    <w:rsidRoot w:val="00000000"/>
    <w:rsid w:val="14455090"/>
    <w:rsid w:val="1A530565"/>
    <w:rsid w:val="259D4DEC"/>
    <w:rsid w:val="40E51BFB"/>
    <w:rsid w:val="66FB5463"/>
    <w:rsid w:val="677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2024-06-13T13:20:01Z</dcterms:created>
  <dc:creator>admin</dc:creator>
  <cp:lastModifiedBy>Burning Desire</cp:lastModifiedBy>
  <dcterms:modified xsi:type="dcterms:W3CDTF">2024-06-13T13:59:01Z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6CC62F21AA2A4FCCB9A50599A84D5DFB_12</vt:lpwstr>
  </property>
</Properties>
</file>