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4471A" w14:textId="7E9E81C1" w:rsidR="00B56C9A" w:rsidRDefault="00B56C9A" w:rsidP="00B56C9A">
      <w:pPr>
        <w:rPr>
          <w:rFonts w:hint="eastAsia"/>
        </w:rPr>
      </w:pPr>
      <w:r>
        <w:rPr>
          <w:rFonts w:hint="eastAsia"/>
        </w:rPr>
        <w:t>线上管理系统前端开发成果汇报</w:t>
      </w:r>
    </w:p>
    <w:p w14:paraId="7A534954" w14:textId="77777777" w:rsidR="00B56C9A" w:rsidRDefault="00B56C9A" w:rsidP="00B56C9A">
      <w:pPr>
        <w:rPr>
          <w:rFonts w:hint="eastAsia"/>
        </w:rPr>
      </w:pPr>
    </w:p>
    <w:p w14:paraId="3E4EFB9C" w14:textId="3F720717" w:rsidR="00B56C9A" w:rsidRDefault="00B56C9A" w:rsidP="00B56C9A">
      <w:pPr>
        <w:rPr>
          <w:rFonts w:hint="eastAsia"/>
        </w:rPr>
      </w:pPr>
      <w:r>
        <w:rPr>
          <w:rFonts w:hint="eastAsia"/>
        </w:rPr>
        <w:t>一、系统功能模块与界面展示</w:t>
      </w:r>
    </w:p>
    <w:p w14:paraId="573D8383" w14:textId="6A2F9B9F" w:rsidR="00B56C9A" w:rsidRDefault="00B56C9A" w:rsidP="00B56C9A">
      <w:pPr>
        <w:rPr>
          <w:rFonts w:hint="eastAsia"/>
        </w:rPr>
      </w:pPr>
      <w:r>
        <w:rPr>
          <w:rFonts w:hint="eastAsia"/>
        </w:rPr>
        <w:t>1. 商家登录模块</w:t>
      </w:r>
    </w:p>
    <w:p w14:paraId="701D4163" w14:textId="1DF02206" w:rsidR="00B56C9A" w:rsidRDefault="00B56C9A" w:rsidP="00B56C9A">
      <w:pPr>
        <w:rPr>
          <w:rFonts w:hint="eastAsia"/>
        </w:rPr>
      </w:pPr>
      <w:r>
        <w:rPr>
          <w:rFonts w:hint="eastAsia"/>
        </w:rPr>
        <w:t>为保障系统安全性，我们设计了简洁的商家登录界面。商家可通过用户名（如示例中的“admin”）和密码完成身份验证，登录后即可进入系统进行后续操作。该界面采用简约风格，突出核心输入区域，提升用户操作效率。</w:t>
      </w:r>
    </w:p>
    <w:p w14:paraId="32202A71" w14:textId="2056130D" w:rsidR="00B56C9A" w:rsidRDefault="00B56C9A" w:rsidP="00B56C9A">
      <w:pPr>
        <w:rPr>
          <w:rFonts w:hint="eastAsia"/>
        </w:rPr>
      </w:pPr>
      <w:r>
        <w:rPr>
          <w:rFonts w:hint="eastAsia"/>
        </w:rPr>
        <w:t>2. 商品管理模块</w:t>
      </w:r>
    </w:p>
    <w:p w14:paraId="4FDCCB0B" w14:textId="2125AF85" w:rsidR="00B56C9A" w:rsidRPr="00B56C9A" w:rsidRDefault="00B56C9A" w:rsidP="00B56C9A">
      <w:pPr>
        <w:rPr>
          <w:rFonts w:hint="eastAsia"/>
        </w:rPr>
      </w:pPr>
      <w:r>
        <w:rPr>
          <w:rFonts w:hint="eastAsia"/>
        </w:rPr>
        <w:t>商品管理是商家运营的核心环节，本模块实现了：</w:t>
      </w:r>
    </w:p>
    <w:p w14:paraId="43DE2E63" w14:textId="3DCB33F8" w:rsidR="00B56C9A" w:rsidRDefault="00B56C9A" w:rsidP="00B56C9A">
      <w:pPr>
        <w:rPr>
          <w:rFonts w:hint="eastAsia"/>
        </w:rPr>
      </w:pPr>
      <w:r>
        <w:rPr>
          <w:rFonts w:hint="eastAsia"/>
        </w:rPr>
        <w:t>• 新品发布：商家可填写商品名称、描述、图片链接、价格等信息，快速上架新品。界面采用弹窗式表单设计，操作流程清晰直观。</w:t>
      </w:r>
    </w:p>
    <w:p w14:paraId="30F32029" w14:textId="379582D7" w:rsidR="00B56C9A" w:rsidRDefault="00B56C9A" w:rsidP="00B56C9A">
      <w:pPr>
        <w:rPr>
          <w:rFonts w:hint="eastAsia"/>
        </w:rPr>
      </w:pPr>
      <w:r>
        <w:rPr>
          <w:rFonts w:hint="eastAsia"/>
        </w:rPr>
        <w:t>• 商品状态管理：支持查看商品“在售（online）”“已售（sold）”状态，并提供“冻结”“标记售出”等操作按钮，帮助商家灵活管理商品生命周期。同时，系统设置了“已有商品在售，不能重复发布”的校验提示，避免商家误操作。</w:t>
      </w:r>
    </w:p>
    <w:p w14:paraId="0D19E892" w14:textId="7DC95276" w:rsidR="00B56C9A" w:rsidRDefault="00B56C9A" w:rsidP="00B56C9A">
      <w:pPr>
        <w:rPr>
          <w:rFonts w:hint="eastAsia"/>
        </w:rPr>
      </w:pPr>
      <w:r>
        <w:rPr>
          <w:rFonts w:hint="eastAsia"/>
        </w:rPr>
        <w:t>3. 购买意向管理模块</w:t>
      </w:r>
    </w:p>
    <w:p w14:paraId="1C866BC3" w14:textId="2F6D6956" w:rsidR="00B56C9A" w:rsidRPr="00B56C9A" w:rsidRDefault="00B56C9A" w:rsidP="00B56C9A">
      <w:pPr>
        <w:rPr>
          <w:rFonts w:hint="eastAsia"/>
        </w:rPr>
      </w:pPr>
      <w:r>
        <w:rPr>
          <w:rFonts w:hint="eastAsia"/>
        </w:rPr>
        <w:t>该模块聚焦商家与客户的交易链路，实现了购买意向的数据化管理：</w:t>
      </w:r>
    </w:p>
    <w:p w14:paraId="2CCA52BC" w14:textId="136ED473" w:rsidR="00B56C9A" w:rsidRPr="00B56C9A" w:rsidRDefault="00B56C9A" w:rsidP="00B56C9A">
      <w:pPr>
        <w:rPr>
          <w:rFonts w:hint="eastAsia"/>
        </w:rPr>
      </w:pPr>
      <w:r>
        <w:rPr>
          <w:rFonts w:hint="eastAsia"/>
        </w:rPr>
        <w:t>• 商家可查看意向ID、商品ID、顾客姓名、电话、地址等关键信息，还能通过“成功”“失败”“待处理”等状态标签，快速识别意向进展。</w:t>
      </w:r>
    </w:p>
    <w:p w14:paraId="4314507F" w14:textId="1DD8E8D7" w:rsidR="00B56C9A" w:rsidRPr="00B56C9A" w:rsidRDefault="00B56C9A" w:rsidP="00B56C9A">
      <w:pPr>
        <w:rPr>
          <w:rFonts w:hint="eastAsia"/>
        </w:rPr>
      </w:pPr>
      <w:r>
        <w:rPr>
          <w:rFonts w:hint="eastAsia"/>
        </w:rPr>
        <w:t>• 针对“待处理”状态的意向，提供“交易成功”“交易失败”操作按钮，助力商家高效处理客户需求，提升交易转化率。</w:t>
      </w:r>
    </w:p>
    <w:p w14:paraId="0AE518DC" w14:textId="25694843" w:rsidR="00B56C9A" w:rsidRDefault="00B56C9A" w:rsidP="00B56C9A">
      <w:pPr>
        <w:rPr>
          <w:rFonts w:hint="eastAsia"/>
        </w:rPr>
      </w:pPr>
      <w:r>
        <w:rPr>
          <w:rFonts w:hint="eastAsia"/>
        </w:rPr>
        <w:t>4. 账户管理模块</w:t>
      </w:r>
    </w:p>
    <w:p w14:paraId="596B2036" w14:textId="5306091B" w:rsidR="00B56C9A" w:rsidRDefault="00B56C9A" w:rsidP="00B56C9A">
      <w:pPr>
        <w:rPr>
          <w:rFonts w:hint="eastAsia"/>
        </w:rPr>
      </w:pPr>
      <w:r>
        <w:rPr>
          <w:rFonts w:hint="eastAsia"/>
        </w:rPr>
        <w:t>为满足商家账户安全需求，设计了密码修改功能。商家可输入原密码和新密码完成密码更新操作，界面布局简洁明了，操作逻辑清晰易懂。</w:t>
      </w:r>
    </w:p>
    <w:p w14:paraId="74F89CE9" w14:textId="1A2074DA" w:rsidR="00B56C9A" w:rsidRDefault="00B56C9A" w:rsidP="00B56C9A">
      <w:pPr>
        <w:rPr>
          <w:rFonts w:hint="eastAsia"/>
        </w:rPr>
      </w:pPr>
      <w:r>
        <w:rPr>
          <w:rFonts w:hint="eastAsia"/>
        </w:rPr>
        <w:t>二、前端技术亮点</w:t>
      </w:r>
    </w:p>
    <w:p w14:paraId="5D0C2775" w14:textId="1486DF84" w:rsidR="00B56C9A" w:rsidRDefault="00B56C9A" w:rsidP="00B56C9A">
      <w:pPr>
        <w:rPr>
          <w:rFonts w:hint="eastAsia"/>
        </w:rPr>
      </w:pPr>
      <w:r>
        <w:rPr>
          <w:rFonts w:hint="eastAsia"/>
        </w:rPr>
        <w:t>• 界面设计：采用简约现代的设计风格，以白色为主色调，搭配蓝色操作按钮，既保证视觉清爽，又突出交互重点，符合电商行业的专业形象。</w:t>
      </w:r>
    </w:p>
    <w:p w14:paraId="2E4839A6" w14:textId="34284420" w:rsidR="00B56C9A" w:rsidRDefault="00B56C9A" w:rsidP="00B56C9A">
      <w:pPr>
        <w:rPr>
          <w:rFonts w:hint="eastAsia"/>
        </w:rPr>
      </w:pPr>
      <w:r>
        <w:rPr>
          <w:rFonts w:hint="eastAsia"/>
        </w:rPr>
        <w:t>• 交互体验：所有操作模块均采用弹窗、表单等轻量化交互形式，减少页面跳转，提升操作流畅性；按钮、状态标签的色彩区分（如成功为绿色、失败为红色），帮助用户快速识别信息。</w:t>
      </w:r>
    </w:p>
    <w:p w14:paraId="3C476880" w14:textId="3E50F5BD" w:rsidR="00B56C9A" w:rsidRDefault="00B56C9A" w:rsidP="00B56C9A">
      <w:pPr>
        <w:rPr>
          <w:rFonts w:hint="eastAsia"/>
        </w:rPr>
      </w:pPr>
      <w:r>
        <w:rPr>
          <w:rFonts w:hint="eastAsia"/>
        </w:rPr>
        <w:t>本次线上购物系统前端开发，从功能实用性和用户体验出发，完成了各核心模块的界</w:t>
      </w:r>
      <w:r>
        <w:rPr>
          <w:rFonts w:hint="eastAsia"/>
        </w:rPr>
        <w:lastRenderedPageBreak/>
        <w:t>面与交互设计。</w:t>
      </w:r>
    </w:p>
    <w:p w14:paraId="04C719F0" w14:textId="1A80C999" w:rsidR="00A67397" w:rsidRDefault="00B56C9A" w:rsidP="00B56C9A">
      <w:pPr>
        <w:rPr>
          <w:rFonts w:hint="eastAsia"/>
        </w:rPr>
      </w:pPr>
      <w:r>
        <w:rPr>
          <w:rFonts w:hint="eastAsia"/>
        </w:rPr>
        <w:t>我的汇报完毕，谢谢大家！</w:t>
      </w:r>
    </w:p>
    <w:sectPr w:rsidR="00A67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E6"/>
    <w:rsid w:val="003917E6"/>
    <w:rsid w:val="00A25E3C"/>
    <w:rsid w:val="00A67397"/>
    <w:rsid w:val="00B56C9A"/>
    <w:rsid w:val="00CF23F5"/>
    <w:rsid w:val="00D7476A"/>
    <w:rsid w:val="00D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2B6EA"/>
  <w15:chartTrackingRefBased/>
  <w15:docId w15:val="{1FAF8CA7-0495-43A7-8619-3FA2331E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17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1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7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7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7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7E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7E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7E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7E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7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1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1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17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17E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917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17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17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17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17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1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17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17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1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17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17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17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1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17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1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406</Characters>
  <Application>Microsoft Office Word</Application>
  <DocSecurity>0</DocSecurity>
  <Lines>19</Lines>
  <Paragraphs>19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定和 王</dc:creator>
  <cp:keywords/>
  <dc:description/>
  <cp:lastModifiedBy>定和 王</cp:lastModifiedBy>
  <cp:revision>3</cp:revision>
  <dcterms:created xsi:type="dcterms:W3CDTF">2025-10-15T13:24:00Z</dcterms:created>
  <dcterms:modified xsi:type="dcterms:W3CDTF">2025-10-15T14:25:00Z</dcterms:modified>
</cp:coreProperties>
</file>