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4387D" w14:textId="5C74E904" w:rsidR="007271DD" w:rsidRDefault="005C4178">
      <w:r>
        <w:rPr>
          <w:noProof/>
        </w:rPr>
        <w:drawing>
          <wp:inline distT="0" distB="0" distL="0" distR="0" wp14:anchorId="6C5E8B75" wp14:editId="510E6833">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23402BC" w14:textId="6DC896E3" w:rsidR="004C5EC6" w:rsidRPr="004C5EC6" w:rsidRDefault="004C5EC6" w:rsidP="005C4178">
      <w:pPr>
        <w:shd w:val="clear" w:color="auto" w:fill="FFFFFF"/>
        <w:spacing w:before="150" w:after="150" w:line="240" w:lineRule="auto"/>
        <w:outlineLvl w:val="1"/>
        <w:rPr>
          <w:rFonts w:ascii="MS Gothic" w:hAnsi="MS Gothic" w:cs="MS Gothic" w:hint="eastAsia"/>
          <w:bCs/>
          <w:color w:val="000000"/>
        </w:rPr>
      </w:pPr>
      <w:r w:rsidRPr="005119B2">
        <w:rPr>
          <w:rFonts w:ascii="MS Gothic" w:hAnsi="MS Gothic" w:cs="MS Gothic"/>
          <w:b/>
          <w:bCs/>
          <w:color w:val="FF0000"/>
          <w:sz w:val="32"/>
          <w:szCs w:val="32"/>
        </w:rPr>
        <w:t>Q</w:t>
      </w:r>
      <w:proofErr w:type="gramStart"/>
      <w:r w:rsidRPr="005119B2">
        <w:rPr>
          <w:rFonts w:ascii="MS Gothic" w:hAnsi="MS Gothic" w:cs="MS Gothic"/>
          <w:b/>
          <w:bCs/>
          <w:color w:val="FF0000"/>
          <w:sz w:val="32"/>
          <w:szCs w:val="32"/>
        </w:rPr>
        <w:t>1:</w:t>
      </w:r>
      <w:r w:rsidRPr="004C5EC6">
        <w:rPr>
          <w:rFonts w:ascii="MS Gothic" w:hAnsi="MS Gothic" w:cs="MS Gothic" w:hint="eastAsia"/>
          <w:bCs/>
          <w:color w:val="000000"/>
        </w:rPr>
        <w:t>为什么要</w:t>
      </w:r>
      <w:proofErr w:type="gramEnd"/>
      <w:r w:rsidRPr="004C5EC6">
        <w:rPr>
          <w:rFonts w:ascii="MS Gothic" w:hAnsi="MS Gothic" w:cs="MS Gothic" w:hint="eastAsia"/>
          <w:bCs/>
          <w:color w:val="000000"/>
        </w:rPr>
        <w:t>a</w:t>
      </w:r>
      <w:r w:rsidRPr="004C5EC6">
        <w:rPr>
          <w:rFonts w:ascii="MS Gothic" w:hAnsi="MS Gothic" w:cs="MS Gothic"/>
          <w:bCs/>
          <w:color w:val="000000"/>
        </w:rPr>
        <w:t>jax</w:t>
      </w:r>
      <w:r>
        <w:rPr>
          <w:rFonts w:ascii="MS Gothic" w:hAnsi="MS Gothic" w:cs="MS Gothic"/>
          <w:bCs/>
          <w:color w:val="000000"/>
        </w:rPr>
        <w:t>?</w:t>
      </w:r>
      <w:r w:rsidR="00121782">
        <w:rPr>
          <w:rFonts w:ascii="MS Gothic" w:hAnsi="MS Gothic" w:cs="MS Gothic"/>
          <w:bCs/>
          <w:color w:val="000000"/>
        </w:rPr>
        <w:t xml:space="preserve"> </w:t>
      </w:r>
      <w:r w:rsidR="00121782">
        <w:rPr>
          <w:rFonts w:ascii="MS Gothic" w:hAnsi="MS Gothic" w:cs="MS Gothic" w:hint="eastAsia"/>
          <w:bCs/>
          <w:color w:val="000000"/>
        </w:rPr>
        <w:t>异步</w:t>
      </w:r>
      <w:proofErr w:type="spellStart"/>
      <w:r w:rsidR="00121782">
        <w:rPr>
          <w:rFonts w:ascii="MS Gothic" w:hAnsi="MS Gothic" w:cs="MS Gothic" w:hint="eastAsia"/>
          <w:bCs/>
          <w:color w:val="000000"/>
        </w:rPr>
        <w:t>javascript</w:t>
      </w:r>
      <w:proofErr w:type="spellEnd"/>
      <w:r w:rsidR="00121782">
        <w:rPr>
          <w:rFonts w:ascii="MS Gothic" w:hAnsi="MS Gothic" w:cs="MS Gothic"/>
          <w:bCs/>
          <w:color w:val="000000"/>
        </w:rPr>
        <w:t xml:space="preserve"> </w:t>
      </w:r>
      <w:r w:rsidR="00121782">
        <w:rPr>
          <w:rFonts w:ascii="MS Gothic" w:hAnsi="MS Gothic" w:cs="MS Gothic" w:hint="eastAsia"/>
          <w:bCs/>
          <w:color w:val="000000"/>
        </w:rPr>
        <w:t>和</w:t>
      </w:r>
      <w:r w:rsidR="00A4281F">
        <w:rPr>
          <w:rFonts w:ascii="MS Gothic" w:hAnsi="MS Gothic" w:cs="MS Gothic" w:hint="eastAsia"/>
          <w:bCs/>
          <w:color w:val="000000"/>
        </w:rPr>
        <w:t>x</w:t>
      </w:r>
      <w:r w:rsidR="00A4281F">
        <w:rPr>
          <w:rFonts w:ascii="MS Gothic" w:hAnsi="MS Gothic" w:cs="MS Gothic"/>
          <w:bCs/>
          <w:color w:val="000000"/>
        </w:rPr>
        <w:t>ml</w:t>
      </w:r>
      <w:bookmarkStart w:id="0" w:name="_GoBack"/>
      <w:bookmarkEnd w:id="0"/>
    </w:p>
    <w:p w14:paraId="3C3A2C9D" w14:textId="26DE1E10" w:rsidR="005C4178" w:rsidRPr="005C4178" w:rsidRDefault="005C4178" w:rsidP="005C4178">
      <w:pPr>
        <w:shd w:val="clear" w:color="auto" w:fill="FFFFFF"/>
        <w:spacing w:before="150" w:after="150" w:line="240" w:lineRule="auto"/>
        <w:outlineLvl w:val="1"/>
        <w:rPr>
          <w:rFonts w:ascii="Verdana" w:eastAsia="Times New Roman" w:hAnsi="Verdana" w:cs="Times New Roman"/>
          <w:b/>
          <w:bCs/>
          <w:color w:val="000000"/>
          <w:sz w:val="32"/>
          <w:szCs w:val="32"/>
        </w:rPr>
      </w:pPr>
      <w:r w:rsidRPr="005C4178">
        <w:rPr>
          <w:rFonts w:ascii="MS Gothic" w:eastAsia="MS Gothic" w:hAnsi="MS Gothic" w:cs="MS Gothic" w:hint="eastAsia"/>
          <w:b/>
          <w:bCs/>
          <w:color w:val="000000"/>
          <w:sz w:val="32"/>
          <w:szCs w:val="32"/>
        </w:rPr>
        <w:t>【什么是</w:t>
      </w:r>
      <w:r w:rsidRPr="005C4178">
        <w:rPr>
          <w:rFonts w:ascii="Verdana" w:eastAsia="Times New Roman" w:hAnsi="Verdana" w:cs="Times New Roman"/>
          <w:b/>
          <w:bCs/>
          <w:color w:val="000000"/>
          <w:sz w:val="32"/>
          <w:szCs w:val="32"/>
        </w:rPr>
        <w:t>xml ?</w:t>
      </w:r>
      <w:r w:rsidRPr="005C4178">
        <w:rPr>
          <w:rFonts w:ascii="MS Gothic" w:eastAsia="MS Gothic" w:hAnsi="MS Gothic" w:cs="MS Gothic"/>
          <w:b/>
          <w:bCs/>
          <w:color w:val="000000"/>
          <w:sz w:val="32"/>
          <w:szCs w:val="32"/>
        </w:rPr>
        <w:t>】</w:t>
      </w:r>
    </w:p>
    <w:p w14:paraId="1ECE58AE"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space="preserve">    xml </w:t>
      </w:r>
      <w:r w:rsidRPr="005C4178">
        <w:rPr>
          <w:rFonts w:ascii="MS Gothic" w:eastAsia="MS Gothic" w:hAnsi="MS Gothic" w:cs="MS Gothic" w:hint="eastAsia"/>
          <w:color w:val="000000"/>
          <w:sz w:val="18"/>
          <w:szCs w:val="18"/>
        </w:rPr>
        <w:t>即可</w:t>
      </w:r>
      <w:r w:rsidRPr="005C4178">
        <w:rPr>
          <w:rFonts w:ascii="Microsoft YaHei" w:eastAsia="Microsoft YaHei" w:hAnsi="Microsoft YaHei" w:cs="Microsoft YaHei" w:hint="eastAsia"/>
          <w:color w:val="000000"/>
          <w:sz w:val="18"/>
          <w:szCs w:val="18"/>
        </w:rPr>
        <w:t>扩展标记语言，是</w:t>
      </w:r>
      <w:r w:rsidRPr="005C4178">
        <w:rPr>
          <w:rFonts w:ascii="Verdana" w:eastAsia="Times New Roman" w:hAnsi="Verdana" w:cs="Times New Roman"/>
          <w:color w:val="000000"/>
          <w:sz w:val="18"/>
          <w:szCs w:val="18"/>
        </w:rPr>
        <w:t>Internet</w:t>
      </w:r>
      <w:r w:rsidRPr="005C4178">
        <w:rPr>
          <w:rFonts w:ascii="Microsoft YaHei" w:eastAsia="Microsoft YaHei" w:hAnsi="Microsoft YaHei" w:cs="Microsoft YaHei" w:hint="eastAsia"/>
          <w:color w:val="000000"/>
          <w:sz w:val="18"/>
          <w:szCs w:val="18"/>
        </w:rPr>
        <w:t>环境中跨平台的、依赖于内容的技术，是当前处理结构化文档信息的有力工具，满足了</w:t>
      </w:r>
      <w:r w:rsidRPr="005C4178">
        <w:rPr>
          <w:rFonts w:ascii="Verdana" w:eastAsia="Times New Roman" w:hAnsi="Verdana" w:cs="Times New Roman"/>
          <w:color w:val="000000"/>
          <w:sz w:val="18"/>
          <w:szCs w:val="18"/>
        </w:rPr>
        <w:t>Web</w:t>
      </w:r>
      <w:r w:rsidRPr="005C4178">
        <w:rPr>
          <w:rFonts w:ascii="MS Gothic" w:eastAsia="MS Gothic" w:hAnsi="MS Gothic" w:cs="MS Gothic" w:hint="eastAsia"/>
          <w:color w:val="000000"/>
          <w:sz w:val="18"/>
          <w:szCs w:val="18"/>
        </w:rPr>
        <w:t>内容</w:t>
      </w:r>
      <w:r w:rsidRPr="005C4178">
        <w:rPr>
          <w:rFonts w:ascii="Microsoft YaHei" w:eastAsia="Microsoft YaHei" w:hAnsi="Microsoft YaHei" w:cs="Microsoft YaHei" w:hint="eastAsia"/>
          <w:color w:val="000000"/>
          <w:sz w:val="18"/>
          <w:szCs w:val="18"/>
        </w:rPr>
        <w:t>发布与交换的需要，适合作为各种存储与共享的通用平台</w:t>
      </w:r>
      <w:r w:rsidRPr="005C4178">
        <w:rPr>
          <w:rFonts w:ascii="MS Gothic" w:eastAsia="MS Gothic" w:hAnsi="MS Gothic" w:cs="MS Gothic"/>
          <w:color w:val="000000"/>
          <w:sz w:val="18"/>
          <w:szCs w:val="18"/>
        </w:rPr>
        <w:t>。</w:t>
      </w:r>
    </w:p>
    <w:p w14:paraId="6D2CD649"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space="preserve">     </w:t>
      </w:r>
      <w:r w:rsidRPr="005C4178">
        <w:rPr>
          <w:rFonts w:ascii="MS Gothic" w:eastAsia="MS Gothic" w:hAnsi="MS Gothic" w:cs="MS Gothic" w:hint="eastAsia"/>
          <w:color w:val="000000"/>
          <w:sz w:val="18"/>
          <w:szCs w:val="18"/>
        </w:rPr>
        <w:t>使用</w:t>
      </w:r>
      <w:r w:rsidRPr="005C4178">
        <w:rPr>
          <w:rFonts w:ascii="Verdana" w:eastAsia="Times New Roman" w:hAnsi="Verdana" w:cs="Times New Roman"/>
          <w:color w:val="000000"/>
          <w:sz w:val="18"/>
          <w:szCs w:val="18"/>
        </w:rPr>
        <w:t xml:space="preserve">xml </w:t>
      </w:r>
      <w:r w:rsidRPr="005C4178">
        <w:rPr>
          <w:rFonts w:ascii="Microsoft YaHei" w:eastAsia="Microsoft YaHei" w:hAnsi="Microsoft YaHei" w:cs="Microsoft YaHei" w:hint="eastAsia"/>
          <w:color w:val="000000"/>
          <w:sz w:val="18"/>
          <w:szCs w:val="18"/>
        </w:rPr>
        <w:t>标记语言可以做到数据或数据结构在任何编程语言环境下的共享。例如我们在某个计算机平台上用某种编程语言编写了一些数据或数据结构，然后用</w:t>
      </w:r>
      <w:r w:rsidRPr="005C4178">
        <w:rPr>
          <w:rFonts w:ascii="Verdana" w:eastAsia="Times New Roman" w:hAnsi="Verdana" w:cs="Times New Roman"/>
          <w:color w:val="000000"/>
          <w:sz w:val="18"/>
          <w:szCs w:val="18"/>
        </w:rPr>
        <w:t>xml</w:t>
      </w:r>
      <w:r w:rsidRPr="005C4178">
        <w:rPr>
          <w:rFonts w:ascii="Microsoft YaHei" w:eastAsia="Microsoft YaHei" w:hAnsi="Microsoft YaHei" w:cs="Microsoft YaHei" w:hint="eastAsia"/>
          <w:color w:val="000000"/>
          <w:sz w:val="18"/>
          <w:szCs w:val="18"/>
        </w:rPr>
        <w:t>标记语言进行处理，那样的话，其他人就可以在其他的计算机平台上来访问这些数据或数据结构，甚至可以用其他的编程语言来操作这些数据或数据结构了。这就是</w:t>
      </w:r>
      <w:r w:rsidRPr="005C4178">
        <w:rPr>
          <w:rFonts w:ascii="Verdana" w:eastAsia="Times New Roman" w:hAnsi="Verdana" w:cs="Times New Roman"/>
          <w:color w:val="000000"/>
          <w:sz w:val="18"/>
          <w:szCs w:val="18"/>
        </w:rPr>
        <w:t>xml</w:t>
      </w:r>
      <w:r w:rsidRPr="005C4178">
        <w:rPr>
          <w:rFonts w:ascii="Microsoft YaHei" w:eastAsia="Microsoft YaHei" w:hAnsi="Microsoft YaHei" w:cs="Microsoft YaHei" w:hint="eastAsia"/>
          <w:color w:val="000000"/>
          <w:sz w:val="18"/>
          <w:szCs w:val="18"/>
        </w:rPr>
        <w:t>标记语言作为一种数据交换语言存在的价值</w:t>
      </w:r>
      <w:r w:rsidRPr="005C4178">
        <w:rPr>
          <w:rFonts w:ascii="MS Gothic" w:eastAsia="MS Gothic" w:hAnsi="MS Gothic" w:cs="MS Gothic"/>
          <w:color w:val="000000"/>
          <w:sz w:val="18"/>
          <w:szCs w:val="18"/>
        </w:rPr>
        <w:t>。</w:t>
      </w:r>
    </w:p>
    <w:p w14:paraId="6C25AEDF"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w:t>
      </w:r>
      <w:r w:rsidRPr="005C4178">
        <w:rPr>
          <w:rFonts w:ascii="MS Gothic" w:eastAsia="MS Gothic" w:hAnsi="MS Gothic" w:cs="MS Gothic" w:hint="eastAsia"/>
          <w:color w:val="000000"/>
          <w:sz w:val="18"/>
          <w:szCs w:val="18"/>
        </w:rPr>
        <w:t>可以理解</w:t>
      </w:r>
      <w:r w:rsidRPr="005C4178">
        <w:rPr>
          <w:rFonts w:ascii="Microsoft YaHei" w:eastAsia="Microsoft YaHei" w:hAnsi="Microsoft YaHei" w:cs="Microsoft YaHei" w:hint="eastAsia"/>
          <w:color w:val="000000"/>
          <w:sz w:val="18"/>
          <w:szCs w:val="18"/>
        </w:rPr>
        <w:t>为一辆没有发动机的车。</w:t>
      </w:r>
      <w:r w:rsidRPr="005C4178">
        <w:rPr>
          <w:rFonts w:ascii="Verdana" w:eastAsia="Times New Roman" w:hAnsi="Verdana" w:cs="Times New Roman"/>
          <w:color w:val="000000"/>
          <w:sz w:val="18"/>
          <w:szCs w:val="18"/>
        </w:rPr>
        <w:t>xml</w:t>
      </w:r>
      <w:r w:rsidRPr="005C4178">
        <w:rPr>
          <w:rFonts w:ascii="MS Gothic" w:eastAsia="MS Gothic" w:hAnsi="MS Gothic" w:cs="MS Gothic" w:hint="eastAsia"/>
          <w:color w:val="000000"/>
          <w:sz w:val="18"/>
          <w:szCs w:val="18"/>
        </w:rPr>
        <w:t>把所有部件按照一定</w:t>
      </w:r>
      <w:r w:rsidRPr="005C4178">
        <w:rPr>
          <w:rFonts w:ascii="Microsoft YaHei" w:eastAsia="Microsoft YaHei" w:hAnsi="Microsoft YaHei" w:cs="Microsoft YaHei" w:hint="eastAsia"/>
          <w:color w:val="000000"/>
          <w:sz w:val="18"/>
          <w:szCs w:val="18"/>
        </w:rPr>
        <w:t>规则集合在一起，就等编译器这个发动机去启动这个车。现在用的比较多的是配置和数据结构定义</w:t>
      </w:r>
      <w:r w:rsidRPr="005C4178">
        <w:rPr>
          <w:rFonts w:ascii="MS Gothic" w:eastAsia="MS Gothic" w:hAnsi="MS Gothic" w:cs="MS Gothic"/>
          <w:color w:val="000000"/>
          <w:sz w:val="18"/>
          <w:szCs w:val="18"/>
        </w:rPr>
        <w:t>。</w:t>
      </w:r>
    </w:p>
    <w:p w14:paraId="7CB280B1" w14:textId="77777777" w:rsidR="005C4178" w:rsidRPr="005C4178" w:rsidRDefault="005C4178" w:rsidP="005C4178">
      <w:pPr>
        <w:shd w:val="clear" w:color="auto" w:fill="FFFFFF"/>
        <w:spacing w:after="0" w:line="240" w:lineRule="auto"/>
        <w:outlineLvl w:val="1"/>
        <w:rPr>
          <w:rFonts w:ascii="Verdana" w:eastAsia="Times New Roman" w:hAnsi="Verdana" w:cs="Times New Roman"/>
          <w:b/>
          <w:bCs/>
          <w:color w:val="000000"/>
          <w:sz w:val="32"/>
          <w:szCs w:val="32"/>
        </w:rPr>
      </w:pPr>
      <w:bookmarkStart w:id="1" w:name="t3"/>
      <w:bookmarkEnd w:id="1"/>
      <w:r w:rsidRPr="005C4178">
        <w:rPr>
          <w:rFonts w:ascii="MS Gothic" w:eastAsia="MS Gothic" w:hAnsi="MS Gothic" w:cs="MS Gothic" w:hint="eastAsia"/>
          <w:b/>
          <w:bCs/>
          <w:color w:val="000000"/>
          <w:sz w:val="32"/>
          <w:szCs w:val="32"/>
        </w:rPr>
        <w:t>【</w:t>
      </w:r>
      <w:r w:rsidRPr="005C4178">
        <w:rPr>
          <w:rFonts w:ascii="Verdana" w:eastAsia="Times New Roman" w:hAnsi="Verdana" w:cs="Times New Roman"/>
          <w:b/>
          <w:bCs/>
          <w:color w:val="000000"/>
          <w:sz w:val="32"/>
          <w:szCs w:val="32"/>
        </w:rPr>
        <w:t>html</w:t>
      </w:r>
      <w:r w:rsidRPr="005C4178">
        <w:rPr>
          <w:rFonts w:ascii="MS Gothic" w:eastAsia="MS Gothic" w:hAnsi="MS Gothic" w:cs="MS Gothic" w:hint="eastAsia"/>
          <w:b/>
          <w:bCs/>
          <w:color w:val="000000"/>
          <w:sz w:val="32"/>
          <w:szCs w:val="32"/>
        </w:rPr>
        <w:t>和</w:t>
      </w:r>
      <w:r w:rsidRPr="005C4178">
        <w:rPr>
          <w:rFonts w:ascii="Verdana" w:eastAsia="Times New Roman" w:hAnsi="Verdana" w:cs="Times New Roman"/>
          <w:b/>
          <w:bCs/>
          <w:color w:val="000000"/>
          <w:sz w:val="32"/>
          <w:szCs w:val="32"/>
        </w:rPr>
        <w:t>xml</w:t>
      </w:r>
      <w:r w:rsidRPr="005C4178">
        <w:rPr>
          <w:rFonts w:ascii="MS Gothic" w:eastAsia="MS Gothic" w:hAnsi="MS Gothic" w:cs="MS Gothic" w:hint="eastAsia"/>
          <w:b/>
          <w:bCs/>
          <w:color w:val="000000"/>
          <w:sz w:val="32"/>
          <w:szCs w:val="32"/>
        </w:rPr>
        <w:t>的相同点</w:t>
      </w:r>
      <w:r w:rsidRPr="005C4178">
        <w:rPr>
          <w:rFonts w:ascii="MS Gothic" w:eastAsia="MS Gothic" w:hAnsi="MS Gothic" w:cs="MS Gothic"/>
          <w:b/>
          <w:bCs/>
          <w:color w:val="000000"/>
          <w:sz w:val="32"/>
          <w:szCs w:val="32"/>
        </w:rPr>
        <w:t>】</w:t>
      </w:r>
    </w:p>
    <w:p w14:paraId="670004DA"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html</w:t>
      </w:r>
      <w:r w:rsidRPr="005C4178">
        <w:rPr>
          <w:rFonts w:ascii="MS Gothic" w:eastAsia="MS Gothic" w:hAnsi="MS Gothic" w:cs="MS Gothic" w:hint="eastAsia"/>
          <w:color w:val="000000"/>
          <w:sz w:val="18"/>
          <w:szCs w:val="18"/>
        </w:rPr>
        <w:t>和</w:t>
      </w:r>
      <w:r w:rsidRPr="005C4178">
        <w:rPr>
          <w:rFonts w:ascii="Verdana" w:eastAsia="Times New Roman" w:hAnsi="Verdana" w:cs="Times New Roman"/>
          <w:color w:val="000000"/>
          <w:sz w:val="18"/>
          <w:szCs w:val="18"/>
        </w:rPr>
        <w:t xml:space="preserve">xml </w:t>
      </w:r>
      <w:r w:rsidRPr="005C4178">
        <w:rPr>
          <w:rFonts w:ascii="MS Gothic" w:eastAsia="MS Gothic" w:hAnsi="MS Gothic" w:cs="MS Gothic" w:hint="eastAsia"/>
          <w:color w:val="000000"/>
          <w:sz w:val="18"/>
          <w:szCs w:val="18"/>
        </w:rPr>
        <w:t>都是</w:t>
      </w:r>
      <w:r w:rsidRPr="005C4178">
        <w:rPr>
          <w:rFonts w:ascii="Microsoft YaHei" w:eastAsia="Microsoft YaHei" w:hAnsi="Microsoft YaHei" w:cs="Microsoft YaHei" w:hint="eastAsia"/>
          <w:color w:val="000000"/>
          <w:sz w:val="18"/>
          <w:szCs w:val="18"/>
        </w:rPr>
        <w:t>标记语言，都是基于文本编辑和修改的</w:t>
      </w:r>
      <w:r w:rsidRPr="005C4178">
        <w:rPr>
          <w:rFonts w:ascii="MS Gothic" w:eastAsia="MS Gothic" w:hAnsi="MS Gothic" w:cs="MS Gothic"/>
          <w:color w:val="000000"/>
          <w:sz w:val="18"/>
          <w:szCs w:val="18"/>
        </w:rPr>
        <w:t>。</w:t>
      </w:r>
    </w:p>
    <w:p w14:paraId="06C71776"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w:t>
      </w:r>
      <w:r w:rsidRPr="005C4178">
        <w:rPr>
          <w:rFonts w:ascii="MS Gothic" w:eastAsia="MS Gothic" w:hAnsi="MS Gothic" w:cs="MS Gothic" w:hint="eastAsia"/>
          <w:color w:val="000000"/>
          <w:sz w:val="18"/>
          <w:szCs w:val="18"/>
        </w:rPr>
        <w:t>都是用于操作系</w:t>
      </w:r>
      <w:r w:rsidRPr="005C4178">
        <w:rPr>
          <w:rFonts w:ascii="Microsoft YaHei" w:eastAsia="Microsoft YaHei" w:hAnsi="Microsoft YaHei" w:cs="Microsoft YaHei" w:hint="eastAsia"/>
          <w:color w:val="000000"/>
          <w:sz w:val="18"/>
          <w:szCs w:val="18"/>
        </w:rPr>
        <w:t>统或数据结构，结构上大致相同</w:t>
      </w:r>
      <w:r w:rsidRPr="005C4178">
        <w:rPr>
          <w:rFonts w:ascii="MS Gothic" w:eastAsia="MS Gothic" w:hAnsi="MS Gothic" w:cs="MS Gothic"/>
          <w:color w:val="000000"/>
          <w:sz w:val="18"/>
          <w:szCs w:val="18"/>
        </w:rPr>
        <w:t>。</w:t>
      </w:r>
    </w:p>
    <w:p w14:paraId="1EDBAB70"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space="preserve">    </w:t>
      </w:r>
      <w:r w:rsidRPr="005C4178">
        <w:rPr>
          <w:rFonts w:ascii="MS Gothic" w:eastAsia="MS Gothic" w:hAnsi="MS Gothic" w:cs="MS Gothic" w:hint="eastAsia"/>
          <w:color w:val="000000"/>
          <w:sz w:val="18"/>
          <w:szCs w:val="18"/>
        </w:rPr>
        <w:t>都可以通</w:t>
      </w:r>
      <w:r w:rsidRPr="005C4178">
        <w:rPr>
          <w:rFonts w:ascii="Microsoft YaHei" w:eastAsia="Microsoft YaHei" w:hAnsi="Microsoft YaHei" w:cs="Microsoft YaHei" w:hint="eastAsia"/>
          <w:color w:val="000000"/>
          <w:sz w:val="18"/>
          <w:szCs w:val="18"/>
        </w:rPr>
        <w:t>过</w:t>
      </w:r>
      <w:r w:rsidRPr="005C4178">
        <w:rPr>
          <w:rFonts w:ascii="Verdana" w:eastAsia="Times New Roman" w:hAnsi="Verdana" w:cs="Times New Roman"/>
          <w:color w:val="000000"/>
          <w:sz w:val="18"/>
          <w:szCs w:val="18"/>
        </w:rPr>
        <w:t>DOM</w:t>
      </w:r>
      <w:r w:rsidRPr="005C4178">
        <w:rPr>
          <w:rFonts w:ascii="Verdana" w:eastAsia="Times New Roman" w:hAnsi="Verdana" w:cs="Verdana"/>
          <w:color w:val="000000"/>
          <w:sz w:val="18"/>
          <w:szCs w:val="18"/>
        </w:rPr>
        <w:t> </w:t>
      </w:r>
      <w:r w:rsidRPr="005C4178">
        <w:rPr>
          <w:rFonts w:ascii="Verdana" w:eastAsia="Times New Roman" w:hAnsi="Verdana" w:cs="Times New Roman"/>
          <w:color w:val="000000"/>
          <w:sz w:val="18"/>
          <w:szCs w:val="18"/>
        </w:rPr>
        <w:t xml:space="preserve"> </w:t>
      </w:r>
      <w:r w:rsidRPr="005C4178">
        <w:rPr>
          <w:rFonts w:ascii="Microsoft YaHei" w:eastAsia="Microsoft YaHei" w:hAnsi="Microsoft YaHei" w:cs="Microsoft YaHei" w:hint="eastAsia"/>
          <w:color w:val="000000"/>
          <w:sz w:val="18"/>
          <w:szCs w:val="18"/>
        </w:rPr>
        <w:t>变成方式来访问</w:t>
      </w:r>
      <w:r w:rsidRPr="005C4178">
        <w:rPr>
          <w:rFonts w:ascii="MS Gothic" w:eastAsia="MS Gothic" w:hAnsi="MS Gothic" w:cs="MS Gothic"/>
          <w:color w:val="000000"/>
          <w:sz w:val="18"/>
          <w:szCs w:val="18"/>
        </w:rPr>
        <w:t>。</w:t>
      </w:r>
    </w:p>
    <w:p w14:paraId="6C4CA98C"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space="preserve">    </w:t>
      </w:r>
      <w:r w:rsidRPr="005C4178">
        <w:rPr>
          <w:rFonts w:ascii="MS Gothic" w:eastAsia="MS Gothic" w:hAnsi="MS Gothic" w:cs="MS Gothic" w:hint="eastAsia"/>
          <w:color w:val="000000"/>
          <w:sz w:val="18"/>
          <w:szCs w:val="18"/>
        </w:rPr>
        <w:t>都可以通</w:t>
      </w:r>
      <w:r w:rsidRPr="005C4178">
        <w:rPr>
          <w:rFonts w:ascii="Microsoft YaHei" w:eastAsia="Microsoft YaHei" w:hAnsi="Microsoft YaHei" w:cs="Microsoft YaHei" w:hint="eastAsia"/>
          <w:color w:val="000000"/>
          <w:sz w:val="18"/>
          <w:szCs w:val="18"/>
        </w:rPr>
        <w:t>过</w:t>
      </w:r>
      <w:r w:rsidRPr="005C4178">
        <w:rPr>
          <w:rFonts w:ascii="Verdana" w:eastAsia="Times New Roman" w:hAnsi="Verdana" w:cs="Times New Roman"/>
          <w:color w:val="000000"/>
          <w:sz w:val="18"/>
          <w:szCs w:val="18"/>
        </w:rPr>
        <w:t>CSS</w:t>
      </w:r>
      <w:r w:rsidRPr="005C4178">
        <w:rPr>
          <w:rFonts w:ascii="MS Gothic" w:eastAsia="MS Gothic" w:hAnsi="MS Gothic" w:cs="MS Gothic" w:hint="eastAsia"/>
          <w:color w:val="000000"/>
          <w:sz w:val="18"/>
          <w:szCs w:val="18"/>
        </w:rPr>
        <w:t>来改</w:t>
      </w:r>
      <w:r w:rsidRPr="005C4178">
        <w:rPr>
          <w:rFonts w:ascii="Microsoft YaHei" w:eastAsia="Microsoft YaHei" w:hAnsi="Microsoft YaHei" w:cs="Microsoft YaHei" w:hint="eastAsia"/>
          <w:color w:val="000000"/>
          <w:sz w:val="18"/>
          <w:szCs w:val="18"/>
        </w:rPr>
        <w:t>变外观</w:t>
      </w:r>
      <w:r w:rsidRPr="005C4178">
        <w:rPr>
          <w:rFonts w:ascii="MS Gothic" w:eastAsia="MS Gothic" w:hAnsi="MS Gothic" w:cs="MS Gothic"/>
          <w:color w:val="000000"/>
          <w:sz w:val="18"/>
          <w:szCs w:val="18"/>
        </w:rPr>
        <w:t>。</w:t>
      </w:r>
    </w:p>
    <w:p w14:paraId="54115319" w14:textId="77777777" w:rsidR="005C4178" w:rsidRPr="005C4178" w:rsidRDefault="005C4178" w:rsidP="005C4178">
      <w:pPr>
        <w:shd w:val="clear" w:color="auto" w:fill="FFFFFF"/>
        <w:spacing w:after="0" w:line="240" w:lineRule="auto"/>
        <w:outlineLvl w:val="1"/>
        <w:rPr>
          <w:rFonts w:ascii="Verdana" w:eastAsia="Times New Roman" w:hAnsi="Verdana" w:cs="Times New Roman"/>
          <w:b/>
          <w:bCs/>
          <w:color w:val="000000"/>
          <w:sz w:val="32"/>
          <w:szCs w:val="32"/>
        </w:rPr>
      </w:pPr>
      <w:bookmarkStart w:id="2" w:name="t4"/>
      <w:bookmarkEnd w:id="2"/>
      <w:r w:rsidRPr="005C4178">
        <w:rPr>
          <w:rFonts w:ascii="MS Gothic" w:eastAsia="MS Gothic" w:hAnsi="MS Gothic" w:cs="MS Gothic" w:hint="eastAsia"/>
          <w:b/>
          <w:bCs/>
          <w:color w:val="000000"/>
          <w:sz w:val="32"/>
          <w:szCs w:val="32"/>
        </w:rPr>
        <w:t>【</w:t>
      </w:r>
      <w:r w:rsidRPr="005C4178">
        <w:rPr>
          <w:rFonts w:ascii="Verdana" w:eastAsia="Times New Roman" w:hAnsi="Verdana" w:cs="Times New Roman"/>
          <w:b/>
          <w:bCs/>
          <w:color w:val="000000"/>
          <w:sz w:val="32"/>
          <w:szCs w:val="32"/>
        </w:rPr>
        <w:t>html</w:t>
      </w:r>
      <w:r w:rsidRPr="005C4178">
        <w:rPr>
          <w:rFonts w:ascii="MS Gothic" w:eastAsia="MS Gothic" w:hAnsi="MS Gothic" w:cs="MS Gothic" w:hint="eastAsia"/>
          <w:b/>
          <w:bCs/>
          <w:color w:val="000000"/>
          <w:sz w:val="32"/>
          <w:szCs w:val="32"/>
        </w:rPr>
        <w:t>和</w:t>
      </w:r>
      <w:r w:rsidRPr="005C4178">
        <w:rPr>
          <w:rFonts w:ascii="Verdana" w:eastAsia="Times New Roman" w:hAnsi="Verdana" w:cs="Times New Roman"/>
          <w:b/>
          <w:bCs/>
          <w:color w:val="000000"/>
          <w:sz w:val="32"/>
          <w:szCs w:val="32"/>
        </w:rPr>
        <w:t>xml</w:t>
      </w:r>
      <w:r w:rsidRPr="005C4178">
        <w:rPr>
          <w:rFonts w:ascii="MS Gothic" w:eastAsia="MS Gothic" w:hAnsi="MS Gothic" w:cs="MS Gothic" w:hint="eastAsia"/>
          <w:b/>
          <w:bCs/>
          <w:color w:val="000000"/>
          <w:sz w:val="32"/>
          <w:szCs w:val="32"/>
        </w:rPr>
        <w:t>的不同点</w:t>
      </w:r>
      <w:r w:rsidRPr="005C4178">
        <w:rPr>
          <w:rFonts w:ascii="MS Gothic" w:eastAsia="MS Gothic" w:hAnsi="MS Gothic" w:cs="MS Gothic"/>
          <w:b/>
          <w:bCs/>
          <w:color w:val="000000"/>
          <w:sz w:val="32"/>
          <w:szCs w:val="32"/>
        </w:rPr>
        <w:t>】</w:t>
      </w:r>
    </w:p>
    <w:p w14:paraId="37ADCE02"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lastRenderedPageBreak/>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583"/>
        <w:gridCol w:w="3606"/>
        <w:gridCol w:w="4155"/>
      </w:tblGrid>
      <w:tr w:rsidR="005C4178" w:rsidRPr="005C4178" w14:paraId="6F041BBD" w14:textId="77777777" w:rsidTr="005C41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C4FA18"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比</w:t>
            </w:r>
            <w:r w:rsidRPr="005C4178">
              <w:rPr>
                <w:rFonts w:ascii="SimSun" w:eastAsia="SimSun" w:hAnsi="SimSun" w:cs="SimSun"/>
                <w:color w:val="000000"/>
                <w:sz w:val="18"/>
                <w:szCs w:val="18"/>
              </w:rPr>
              <w:t>较内</w:t>
            </w:r>
            <w:r w:rsidRPr="005C4178">
              <w:rPr>
                <w:rFonts w:ascii="MS Gothic" w:eastAsia="MS Gothic" w:hAnsi="MS Gothic" w:cs="MS Gothic"/>
                <w:color w:val="000000"/>
                <w:sz w:val="18"/>
                <w:szCs w:val="18"/>
              </w:rPr>
              <w:t>容</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CBB3C9E"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Verdana" w:eastAsia="Times New Roman" w:hAnsi="Verdana" w:cs="Times New Roman"/>
                <w:b/>
                <w:bCs/>
                <w:color w:val="000000"/>
                <w:sz w:val="18"/>
                <w:szCs w:val="18"/>
              </w:rPr>
              <w:t>html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114154"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Verdana" w:eastAsia="Times New Roman" w:hAnsi="Verdana" w:cs="Times New Roman"/>
                <w:b/>
                <w:bCs/>
                <w:color w:val="000000"/>
                <w:sz w:val="18"/>
                <w:szCs w:val="18"/>
              </w:rPr>
              <w:t>xml</w:t>
            </w:r>
          </w:p>
        </w:tc>
      </w:tr>
      <w:tr w:rsidR="005C4178" w:rsidRPr="005C4178" w14:paraId="1A112DC6" w14:textId="77777777" w:rsidTr="005C41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BA914E7"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b/>
                <w:bCs/>
                <w:color w:val="000000"/>
                <w:sz w:val="18"/>
                <w:szCs w:val="18"/>
              </w:rPr>
              <w:t>设计目标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093A37A"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color w:val="000000"/>
                <w:sz w:val="18"/>
                <w:szCs w:val="18"/>
              </w:rPr>
              <w:t>显示数据，如何更好地显示数据，焦点是数据外观</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AF37D0C"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描述数据，什么是数据，如何存放数据，焦点是数据的内容</w:t>
            </w:r>
          </w:p>
        </w:tc>
      </w:tr>
      <w:tr w:rsidR="005C4178" w:rsidRPr="005C4178" w14:paraId="20E2CB2A" w14:textId="77777777" w:rsidTr="005C41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015B483"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b/>
                <w:bCs/>
                <w:color w:val="000000"/>
                <w:sz w:val="18"/>
                <w:szCs w:val="18"/>
              </w:rPr>
              <w:t>语</w:t>
            </w:r>
            <w:r w:rsidRPr="005C4178">
              <w:rPr>
                <w:rFonts w:ascii="MS Gothic" w:eastAsia="MS Gothic" w:hAnsi="MS Gothic" w:cs="MS Gothic"/>
                <w:b/>
                <w:bCs/>
                <w:color w:val="000000"/>
                <w:sz w:val="18"/>
                <w:szCs w:val="18"/>
              </w:rPr>
              <w:t>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BBAC62D"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不要求</w:t>
            </w:r>
            <w:r w:rsidRPr="005C4178">
              <w:rPr>
                <w:rFonts w:ascii="Microsoft YaHei" w:eastAsia="Microsoft YaHei" w:hAnsi="Microsoft YaHei" w:cs="Microsoft YaHei"/>
                <w:color w:val="000000"/>
                <w:sz w:val="18"/>
                <w:szCs w:val="18"/>
              </w:rPr>
              <w:t>标记的嵌套、配对等；</w:t>
            </w:r>
            <w:r w:rsidRPr="005C4178">
              <w:rPr>
                <w:rFonts w:ascii="Verdana" w:eastAsia="Times New Roman" w:hAnsi="Verdana" w:cs="Times New Roman"/>
                <w:color w:val="000000"/>
                <w:sz w:val="18"/>
                <w:szCs w:val="18"/>
              </w:rPr>
              <w:br/>
            </w:r>
            <w:r w:rsidRPr="005C4178">
              <w:rPr>
                <w:rFonts w:ascii="MS Gothic" w:eastAsia="MS Gothic" w:hAnsi="MS Gothic" w:cs="MS Gothic"/>
                <w:color w:val="000000"/>
                <w:sz w:val="18"/>
                <w:szCs w:val="18"/>
              </w:rPr>
              <w:t>不区分大小写</w:t>
            </w:r>
            <w:r w:rsidRPr="005C4178">
              <w:rPr>
                <w:rFonts w:ascii="Verdana" w:eastAsia="Times New Roman" w:hAnsi="Verdana" w:cs="Times New Roman"/>
                <w:color w:val="000000"/>
                <w:sz w:val="18"/>
                <w:szCs w:val="18"/>
              </w:rPr>
              <w:br/>
            </w:r>
            <w:r w:rsidRPr="005C4178">
              <w:rPr>
                <w:rFonts w:ascii="MS Gothic" w:eastAsia="MS Gothic" w:hAnsi="MS Gothic" w:cs="MS Gothic"/>
                <w:color w:val="000000"/>
                <w:sz w:val="18"/>
                <w:szCs w:val="18"/>
              </w:rPr>
              <w:t>引号是可用可不用的；</w:t>
            </w:r>
            <w:r w:rsidRPr="005C4178">
              <w:rPr>
                <w:rFonts w:ascii="Verdana" w:eastAsia="Times New Roman" w:hAnsi="Verdana" w:cs="Times New Roman"/>
                <w:color w:val="000000"/>
                <w:sz w:val="18"/>
                <w:szCs w:val="18"/>
              </w:rPr>
              <w:br/>
            </w:r>
            <w:r w:rsidRPr="005C4178">
              <w:rPr>
                <w:rFonts w:ascii="MS Gothic" w:eastAsia="MS Gothic" w:hAnsi="MS Gothic" w:cs="MS Gothic"/>
                <w:color w:val="000000"/>
                <w:sz w:val="18"/>
                <w:szCs w:val="18"/>
              </w:rPr>
              <w:t>可以</w:t>
            </w:r>
            <w:r w:rsidRPr="005C4178">
              <w:rPr>
                <w:rFonts w:ascii="Microsoft YaHei" w:eastAsia="Microsoft YaHei" w:hAnsi="Microsoft YaHei" w:cs="Microsoft YaHei"/>
                <w:color w:val="000000"/>
                <w:sz w:val="18"/>
                <w:szCs w:val="18"/>
              </w:rPr>
              <w:t>拥有不带值的属性名；</w:t>
            </w:r>
            <w:r w:rsidRPr="005C4178">
              <w:rPr>
                <w:rFonts w:ascii="Verdana" w:eastAsia="Times New Roman" w:hAnsi="Verdana" w:cs="Times New Roman"/>
                <w:color w:val="000000"/>
                <w:sz w:val="18"/>
                <w:szCs w:val="18"/>
              </w:rPr>
              <w:br/>
            </w:r>
            <w:r w:rsidRPr="005C4178">
              <w:rPr>
                <w:rFonts w:ascii="Microsoft YaHei" w:eastAsia="Microsoft YaHei" w:hAnsi="Microsoft YaHei" w:cs="Microsoft YaHei"/>
                <w:color w:val="000000"/>
                <w:sz w:val="18"/>
                <w:szCs w:val="18"/>
              </w:rPr>
              <w:t>过滤掉空格</w:t>
            </w:r>
            <w:r w:rsidRPr="005C4178">
              <w:rPr>
                <w:rFonts w:ascii="MS Gothic" w:eastAsia="MS Gothic" w:hAnsi="MS Gothic" w:cs="MS Gothic"/>
                <w:color w:val="000000"/>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7519C37"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color w:val="000000"/>
                <w:sz w:val="18"/>
                <w:szCs w:val="18"/>
              </w:rPr>
              <w:t>严格要求嵌套、配对，并遵循</w:t>
            </w:r>
            <w:r w:rsidRPr="005C4178">
              <w:rPr>
                <w:rFonts w:ascii="Verdana" w:eastAsia="Times New Roman" w:hAnsi="Verdana" w:cs="Times New Roman"/>
                <w:color w:val="000000"/>
                <w:sz w:val="18"/>
                <w:szCs w:val="18"/>
              </w:rPr>
              <w:t>DTD</w:t>
            </w:r>
            <w:r w:rsidRPr="005C4178">
              <w:rPr>
                <w:rFonts w:ascii="MS Gothic" w:eastAsia="MS Gothic" w:hAnsi="MS Gothic" w:cs="MS Gothic"/>
                <w:color w:val="000000"/>
                <w:sz w:val="18"/>
                <w:szCs w:val="18"/>
              </w:rPr>
              <w:t>的</w:t>
            </w:r>
            <w:r w:rsidRPr="005C4178">
              <w:rPr>
                <w:rFonts w:ascii="Microsoft YaHei" w:eastAsia="Microsoft YaHei" w:hAnsi="Microsoft YaHei" w:cs="Microsoft YaHei"/>
                <w:color w:val="000000"/>
                <w:sz w:val="18"/>
                <w:szCs w:val="18"/>
              </w:rPr>
              <w:t>树形结构；</w:t>
            </w:r>
            <w:r w:rsidRPr="005C4178">
              <w:rPr>
                <w:rFonts w:ascii="Verdana" w:eastAsia="Times New Roman" w:hAnsi="Verdana" w:cs="Times New Roman"/>
                <w:color w:val="000000"/>
                <w:sz w:val="18"/>
                <w:szCs w:val="18"/>
              </w:rPr>
              <w:br/>
            </w:r>
            <w:r w:rsidRPr="005C4178">
              <w:rPr>
                <w:rFonts w:ascii="MS Gothic" w:eastAsia="MS Gothic" w:hAnsi="MS Gothic" w:cs="MS Gothic"/>
                <w:color w:val="000000"/>
                <w:sz w:val="18"/>
                <w:szCs w:val="18"/>
              </w:rPr>
              <w:t>区分大小写；</w:t>
            </w:r>
            <w:r w:rsidRPr="005C4178">
              <w:rPr>
                <w:rFonts w:ascii="Verdana" w:eastAsia="Times New Roman" w:hAnsi="Verdana" w:cs="Times New Roman"/>
                <w:color w:val="000000"/>
                <w:sz w:val="18"/>
                <w:szCs w:val="18"/>
              </w:rPr>
              <w:br/>
            </w:r>
            <w:r w:rsidRPr="005C4178">
              <w:rPr>
                <w:rFonts w:ascii="MS Gothic" w:eastAsia="MS Gothic" w:hAnsi="MS Gothic" w:cs="MS Gothic"/>
                <w:color w:val="000000"/>
                <w:sz w:val="18"/>
                <w:szCs w:val="18"/>
              </w:rPr>
              <w:t>属性</w:t>
            </w:r>
            <w:r w:rsidRPr="005C4178">
              <w:rPr>
                <w:rFonts w:ascii="Microsoft YaHei" w:eastAsia="Microsoft YaHei" w:hAnsi="Microsoft YaHei" w:cs="Microsoft YaHei"/>
                <w:color w:val="000000"/>
                <w:sz w:val="18"/>
                <w:szCs w:val="18"/>
              </w:rPr>
              <w:t>值必须分装在引号中；</w:t>
            </w:r>
            <w:r w:rsidRPr="005C4178">
              <w:rPr>
                <w:rFonts w:ascii="Verdana" w:eastAsia="Times New Roman" w:hAnsi="Verdana" w:cs="Times New Roman"/>
                <w:color w:val="000000"/>
                <w:sz w:val="18"/>
                <w:szCs w:val="18"/>
              </w:rPr>
              <w:br/>
            </w:r>
            <w:r w:rsidRPr="005C4178">
              <w:rPr>
                <w:rFonts w:ascii="MS Gothic" w:eastAsia="MS Gothic" w:hAnsi="MS Gothic" w:cs="MS Gothic"/>
                <w:color w:val="000000"/>
                <w:sz w:val="18"/>
                <w:szCs w:val="18"/>
              </w:rPr>
              <w:t>所有的属性都必</w:t>
            </w:r>
            <w:r w:rsidRPr="005C4178">
              <w:rPr>
                <w:rFonts w:ascii="Microsoft YaHei" w:eastAsia="Microsoft YaHei" w:hAnsi="Microsoft YaHei" w:cs="Microsoft YaHei"/>
                <w:color w:val="000000"/>
                <w:sz w:val="18"/>
                <w:szCs w:val="18"/>
              </w:rPr>
              <w:t>须带有相应的值；</w:t>
            </w:r>
            <w:r w:rsidRPr="005C4178">
              <w:rPr>
                <w:rFonts w:ascii="Verdana" w:eastAsia="Times New Roman" w:hAnsi="Verdana" w:cs="Times New Roman"/>
                <w:color w:val="000000"/>
                <w:sz w:val="18"/>
                <w:szCs w:val="18"/>
              </w:rPr>
              <w:br/>
            </w:r>
            <w:r w:rsidRPr="005C4178">
              <w:rPr>
                <w:rFonts w:ascii="MS Gothic" w:eastAsia="MS Gothic" w:hAnsi="MS Gothic" w:cs="MS Gothic"/>
                <w:color w:val="000000"/>
                <w:sz w:val="18"/>
                <w:szCs w:val="18"/>
              </w:rPr>
              <w:t>空白部分不会被解析器自</w:t>
            </w:r>
            <w:r w:rsidRPr="005C4178">
              <w:rPr>
                <w:rFonts w:ascii="Microsoft YaHei" w:eastAsia="Microsoft YaHei" w:hAnsi="Microsoft YaHei" w:cs="Microsoft YaHei"/>
                <w:color w:val="000000"/>
                <w:sz w:val="18"/>
                <w:szCs w:val="18"/>
              </w:rPr>
              <w:t>动删除；</w:t>
            </w:r>
            <w:r w:rsidRPr="005C4178">
              <w:rPr>
                <w:rFonts w:ascii="Verdana" w:eastAsia="Times New Roman" w:hAnsi="Verdana" w:cs="Times New Roman"/>
                <w:color w:val="000000"/>
                <w:sz w:val="18"/>
                <w:szCs w:val="18"/>
              </w:rPr>
              <w:br/>
              <w:t>xml</w:t>
            </w:r>
            <w:r w:rsidRPr="005C4178">
              <w:rPr>
                <w:rFonts w:ascii="MS Gothic" w:eastAsia="MS Gothic" w:hAnsi="MS Gothic" w:cs="MS Gothic"/>
                <w:color w:val="000000"/>
                <w:sz w:val="18"/>
                <w:szCs w:val="18"/>
              </w:rPr>
              <w:t>比</w:t>
            </w:r>
            <w:r w:rsidRPr="005C4178">
              <w:rPr>
                <w:rFonts w:ascii="Verdana" w:eastAsia="Times New Roman" w:hAnsi="Verdana" w:cs="Times New Roman"/>
                <w:color w:val="000000"/>
                <w:sz w:val="18"/>
                <w:szCs w:val="18"/>
              </w:rPr>
              <w:t xml:space="preserve">html </w:t>
            </w:r>
            <w:r w:rsidRPr="005C4178">
              <w:rPr>
                <w:rFonts w:ascii="Microsoft YaHei" w:eastAsia="Microsoft YaHei" w:hAnsi="Microsoft YaHei" w:cs="Microsoft YaHei"/>
                <w:color w:val="000000"/>
                <w:sz w:val="18"/>
                <w:szCs w:val="18"/>
              </w:rPr>
              <w:t>语法要求更严</w:t>
            </w:r>
            <w:r w:rsidRPr="005C4178">
              <w:rPr>
                <w:rFonts w:ascii="MS Gothic" w:eastAsia="MS Gothic" w:hAnsi="MS Gothic" w:cs="MS Gothic"/>
                <w:color w:val="000000"/>
                <w:sz w:val="18"/>
                <w:szCs w:val="18"/>
              </w:rPr>
              <w:t>格</w:t>
            </w:r>
          </w:p>
        </w:tc>
      </w:tr>
      <w:tr w:rsidR="005C4178" w:rsidRPr="005C4178" w14:paraId="53121D74" w14:textId="77777777" w:rsidTr="005C41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798D44A"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b/>
                <w:bCs/>
                <w:color w:val="000000"/>
                <w:sz w:val="18"/>
                <w:szCs w:val="18"/>
              </w:rPr>
              <w:t>数据和</w:t>
            </w:r>
            <w:r w:rsidRPr="005C4178">
              <w:rPr>
                <w:rFonts w:ascii="Microsoft YaHei" w:eastAsia="Microsoft YaHei" w:hAnsi="Microsoft YaHei" w:cs="Microsoft YaHei"/>
                <w:b/>
                <w:bCs/>
                <w:color w:val="000000"/>
                <w:sz w:val="18"/>
                <w:szCs w:val="18"/>
              </w:rPr>
              <w:t>显示的关</w:t>
            </w:r>
            <w:r w:rsidRPr="005C4178">
              <w:rPr>
                <w:rFonts w:ascii="MS Gothic" w:eastAsia="MS Gothic" w:hAnsi="MS Gothic" w:cs="MS Gothic"/>
                <w:b/>
                <w:bCs/>
                <w:color w:val="000000"/>
                <w:sz w:val="18"/>
                <w:szCs w:val="18"/>
              </w:rPr>
              <w:t>系</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D14E00A"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内容描述与</w:t>
            </w:r>
            <w:r w:rsidRPr="005C4178">
              <w:rPr>
                <w:rFonts w:ascii="Microsoft YaHei" w:eastAsia="Microsoft YaHei" w:hAnsi="Microsoft YaHei" w:cs="Microsoft YaHei"/>
                <w:color w:val="000000"/>
                <w:sz w:val="18"/>
                <w:szCs w:val="18"/>
              </w:rPr>
              <w:t>显示方式整合为一</w:t>
            </w:r>
            <w:r w:rsidRPr="005C4178">
              <w:rPr>
                <w:rFonts w:ascii="MS Gothic" w:eastAsia="MS Gothic" w:hAnsi="MS Gothic" w:cs="MS Gothic"/>
                <w:color w:val="000000"/>
                <w:sz w:val="18"/>
                <w:szCs w:val="18"/>
              </w:rPr>
              <w:t>体</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E3D293"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内容描述与</w:t>
            </w:r>
            <w:r w:rsidRPr="005C4178">
              <w:rPr>
                <w:rFonts w:ascii="Microsoft YaHei" w:eastAsia="Microsoft YaHei" w:hAnsi="Microsoft YaHei" w:cs="Microsoft YaHei"/>
                <w:color w:val="000000"/>
                <w:sz w:val="18"/>
                <w:szCs w:val="18"/>
              </w:rPr>
              <w:t>显示方式分</w:t>
            </w:r>
            <w:r w:rsidRPr="005C4178">
              <w:rPr>
                <w:rFonts w:ascii="MS Gothic" w:eastAsia="MS Gothic" w:hAnsi="MS Gothic" w:cs="MS Gothic"/>
                <w:color w:val="000000"/>
                <w:sz w:val="18"/>
                <w:szCs w:val="18"/>
              </w:rPr>
              <w:t>离</w:t>
            </w:r>
          </w:p>
        </w:tc>
      </w:tr>
      <w:tr w:rsidR="005C4178" w:rsidRPr="005C4178" w14:paraId="54B7A24A" w14:textId="77777777" w:rsidTr="005C41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900D2FD"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b/>
                <w:bCs/>
                <w:color w:val="000000"/>
                <w:sz w:val="18"/>
                <w:szCs w:val="18"/>
              </w:rPr>
              <w:t>标签</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AB2AAC"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color w:val="000000"/>
                <w:sz w:val="18"/>
                <w:szCs w:val="18"/>
              </w:rPr>
              <w:t>预定义</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90DE93"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免</w:t>
            </w:r>
            <w:r w:rsidRPr="005C4178">
              <w:rPr>
                <w:rFonts w:ascii="Microsoft YaHei" w:eastAsia="Microsoft YaHei" w:hAnsi="Microsoft YaHei" w:cs="Microsoft YaHei"/>
                <w:color w:val="000000"/>
                <w:sz w:val="18"/>
                <w:szCs w:val="18"/>
              </w:rPr>
              <w:t>费、自定义、可扩</w:t>
            </w:r>
            <w:r w:rsidRPr="005C4178">
              <w:rPr>
                <w:rFonts w:ascii="MS Gothic" w:eastAsia="MS Gothic" w:hAnsi="MS Gothic" w:cs="MS Gothic"/>
                <w:color w:val="000000"/>
                <w:sz w:val="18"/>
                <w:szCs w:val="18"/>
              </w:rPr>
              <w:t>展</w:t>
            </w:r>
          </w:p>
        </w:tc>
      </w:tr>
      <w:tr w:rsidR="005C4178" w:rsidRPr="005C4178" w14:paraId="51235E99" w14:textId="77777777" w:rsidTr="005C41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3D9D883"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b/>
                <w:bCs/>
                <w:color w:val="000000"/>
                <w:sz w:val="18"/>
                <w:szCs w:val="18"/>
              </w:rPr>
              <w:t>可</w:t>
            </w:r>
            <w:r w:rsidRPr="005C4178">
              <w:rPr>
                <w:rFonts w:ascii="Microsoft YaHei" w:eastAsia="Microsoft YaHei" w:hAnsi="Microsoft YaHei" w:cs="Microsoft YaHei"/>
                <w:b/>
                <w:bCs/>
                <w:color w:val="000000"/>
                <w:sz w:val="18"/>
                <w:szCs w:val="18"/>
              </w:rPr>
              <w:t>读性及可维护</w:t>
            </w:r>
            <w:r w:rsidRPr="005C4178">
              <w:rPr>
                <w:rFonts w:ascii="MS Gothic" w:eastAsia="MS Gothic" w:hAnsi="MS Gothic" w:cs="MS Gothic"/>
                <w:b/>
                <w:bCs/>
                <w:color w:val="000000"/>
                <w:sz w:val="18"/>
                <w:szCs w:val="18"/>
              </w:rPr>
              <w:t>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753D514"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color w:val="000000"/>
                <w:sz w:val="18"/>
                <w:szCs w:val="18"/>
              </w:rPr>
              <w:t>难于阅读、维护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6226902"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color w:val="000000"/>
                <w:sz w:val="18"/>
                <w:szCs w:val="18"/>
              </w:rPr>
              <w:t>结构清晰、便于阅读、维护</w:t>
            </w:r>
          </w:p>
        </w:tc>
      </w:tr>
      <w:tr w:rsidR="005C4178" w:rsidRPr="005C4178" w14:paraId="77C206CC" w14:textId="77777777" w:rsidTr="005C41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F0EA7F"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b/>
                <w:bCs/>
                <w:color w:val="000000"/>
                <w:sz w:val="18"/>
                <w:szCs w:val="18"/>
              </w:rPr>
              <w:t>结构描</w:t>
            </w:r>
            <w:r w:rsidRPr="005C4178">
              <w:rPr>
                <w:rFonts w:ascii="MS Gothic" w:eastAsia="MS Gothic" w:hAnsi="MS Gothic" w:cs="MS Gothic"/>
                <w:b/>
                <w:bCs/>
                <w:color w:val="000000"/>
                <w:sz w:val="18"/>
                <w:szCs w:val="18"/>
              </w:rPr>
              <w:t>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960FEF3"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不支持深</w:t>
            </w:r>
            <w:r w:rsidRPr="005C4178">
              <w:rPr>
                <w:rFonts w:ascii="Microsoft YaHei" w:eastAsia="Microsoft YaHei" w:hAnsi="Microsoft YaHei" w:cs="Microsoft YaHei"/>
                <w:color w:val="000000"/>
                <w:sz w:val="18"/>
                <w:szCs w:val="18"/>
              </w:rPr>
              <w:t>层的结构描</w:t>
            </w:r>
            <w:r w:rsidRPr="005C4178">
              <w:rPr>
                <w:rFonts w:ascii="MS Gothic" w:eastAsia="MS Gothic" w:hAnsi="MS Gothic" w:cs="MS Gothic"/>
                <w:color w:val="000000"/>
                <w:sz w:val="18"/>
                <w:szCs w:val="18"/>
              </w:rPr>
              <w:t>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92190EF"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文件</w:t>
            </w:r>
            <w:r w:rsidRPr="005C4178">
              <w:rPr>
                <w:rFonts w:ascii="Microsoft YaHei" w:eastAsia="Microsoft YaHei" w:hAnsi="Microsoft YaHei" w:cs="Microsoft YaHei"/>
                <w:color w:val="000000"/>
                <w:sz w:val="18"/>
                <w:szCs w:val="18"/>
              </w:rPr>
              <w:t>结构嵌套可以复杂到任何程</w:t>
            </w:r>
            <w:r w:rsidRPr="005C4178">
              <w:rPr>
                <w:rFonts w:ascii="MS Gothic" w:eastAsia="MS Gothic" w:hAnsi="MS Gothic" w:cs="MS Gothic"/>
                <w:color w:val="000000"/>
                <w:sz w:val="18"/>
                <w:szCs w:val="18"/>
              </w:rPr>
              <w:t>度</w:t>
            </w:r>
          </w:p>
        </w:tc>
      </w:tr>
      <w:tr w:rsidR="005C4178" w:rsidRPr="005C4178" w14:paraId="3D94A344" w14:textId="77777777" w:rsidTr="005C41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98BC87A"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b/>
                <w:bCs/>
                <w:color w:val="000000"/>
                <w:sz w:val="18"/>
                <w:szCs w:val="18"/>
              </w:rPr>
              <w:t>与数据</w:t>
            </w:r>
            <w:r w:rsidRPr="005C4178">
              <w:rPr>
                <w:rFonts w:ascii="Microsoft YaHei" w:eastAsia="Microsoft YaHei" w:hAnsi="Microsoft YaHei" w:cs="Microsoft YaHei"/>
                <w:b/>
                <w:bCs/>
                <w:color w:val="000000"/>
                <w:sz w:val="18"/>
                <w:szCs w:val="18"/>
              </w:rPr>
              <w:t>库的关</w:t>
            </w:r>
            <w:r w:rsidRPr="005C4178">
              <w:rPr>
                <w:rFonts w:ascii="MS Gothic" w:eastAsia="MS Gothic" w:hAnsi="MS Gothic" w:cs="MS Gothic"/>
                <w:b/>
                <w:bCs/>
                <w:color w:val="000000"/>
                <w:sz w:val="18"/>
                <w:szCs w:val="18"/>
              </w:rPr>
              <w:t>系</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296E0A4"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没有直接</w:t>
            </w:r>
            <w:r w:rsidRPr="005C4178">
              <w:rPr>
                <w:rFonts w:ascii="Microsoft YaHei" w:eastAsia="Microsoft YaHei" w:hAnsi="Microsoft YaHei" w:cs="Microsoft YaHei"/>
                <w:color w:val="000000"/>
                <w:sz w:val="18"/>
                <w:szCs w:val="18"/>
              </w:rPr>
              <w:t>联</w:t>
            </w:r>
            <w:r w:rsidRPr="005C4178">
              <w:rPr>
                <w:rFonts w:ascii="MS Gothic" w:eastAsia="MS Gothic" w:hAnsi="MS Gothic" w:cs="MS Gothic"/>
                <w:color w:val="000000"/>
                <w:sz w:val="18"/>
                <w:szCs w:val="18"/>
              </w:rPr>
              <w:t>系</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34B1C4"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与关系型和</w:t>
            </w:r>
            <w:r w:rsidRPr="005C4178">
              <w:rPr>
                <w:rFonts w:ascii="Microsoft YaHei" w:eastAsia="Microsoft YaHei" w:hAnsi="Microsoft YaHei" w:cs="Microsoft YaHei"/>
                <w:color w:val="000000"/>
                <w:sz w:val="18"/>
                <w:szCs w:val="18"/>
              </w:rPr>
              <w:t>层状数据库均可对应和转换</w:t>
            </w:r>
          </w:p>
        </w:tc>
      </w:tr>
      <w:tr w:rsidR="005C4178" w:rsidRPr="005C4178" w14:paraId="106C4497" w14:textId="77777777" w:rsidTr="005C417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A48333C"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b/>
                <w:bCs/>
                <w:color w:val="000000"/>
                <w:sz w:val="18"/>
                <w:szCs w:val="18"/>
              </w:rPr>
              <w:t>超</w:t>
            </w:r>
            <w:r w:rsidRPr="005C4178">
              <w:rPr>
                <w:rFonts w:ascii="Microsoft YaHei" w:eastAsia="Microsoft YaHei" w:hAnsi="Microsoft YaHei" w:cs="Microsoft YaHei"/>
                <w:b/>
                <w:bCs/>
                <w:color w:val="000000"/>
                <w:sz w:val="18"/>
                <w:szCs w:val="18"/>
              </w:rPr>
              <w:t>链</w:t>
            </w:r>
            <w:r w:rsidRPr="005C4178">
              <w:rPr>
                <w:rFonts w:ascii="MS Gothic" w:eastAsia="MS Gothic" w:hAnsi="MS Gothic" w:cs="MS Gothic"/>
                <w:b/>
                <w:bCs/>
                <w:color w:val="000000"/>
                <w:sz w:val="18"/>
                <w:szCs w:val="18"/>
              </w:rPr>
              <w:t>接</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EE23BDF"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icrosoft YaHei" w:eastAsia="Microsoft YaHei" w:hAnsi="Microsoft YaHei" w:cs="Microsoft YaHei"/>
                <w:color w:val="000000"/>
                <w:sz w:val="18"/>
                <w:szCs w:val="18"/>
              </w:rPr>
              <w:t>单文件、书签链</w:t>
            </w:r>
            <w:r w:rsidRPr="005C4178">
              <w:rPr>
                <w:rFonts w:ascii="MS Gothic" w:eastAsia="MS Gothic" w:hAnsi="MS Gothic" w:cs="MS Gothic"/>
                <w:color w:val="000000"/>
                <w:sz w:val="18"/>
                <w:szCs w:val="18"/>
              </w:rPr>
              <w:t>接</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81FA0E6" w14:textId="77777777" w:rsidR="005C4178" w:rsidRPr="005C4178" w:rsidRDefault="005C4178" w:rsidP="005C4178">
            <w:pPr>
              <w:spacing w:after="0" w:line="240" w:lineRule="auto"/>
              <w:rPr>
                <w:rFonts w:ascii="Verdana" w:eastAsia="Times New Roman" w:hAnsi="Verdana" w:cs="Times New Roman"/>
                <w:color w:val="000000"/>
                <w:sz w:val="18"/>
                <w:szCs w:val="18"/>
              </w:rPr>
            </w:pPr>
            <w:r w:rsidRPr="005C4178">
              <w:rPr>
                <w:rFonts w:ascii="MS Gothic" w:eastAsia="MS Gothic" w:hAnsi="MS Gothic" w:cs="MS Gothic"/>
                <w:color w:val="000000"/>
                <w:sz w:val="18"/>
                <w:szCs w:val="18"/>
              </w:rPr>
              <w:t>可以定</w:t>
            </w:r>
            <w:r w:rsidRPr="005C4178">
              <w:rPr>
                <w:rFonts w:ascii="Microsoft YaHei" w:eastAsia="Microsoft YaHei" w:hAnsi="Microsoft YaHei" w:cs="Microsoft YaHei"/>
                <w:color w:val="000000"/>
                <w:sz w:val="18"/>
                <w:szCs w:val="18"/>
              </w:rPr>
              <w:t>义双向链接、多目标链接、扩展链</w:t>
            </w:r>
            <w:r w:rsidRPr="005C4178">
              <w:rPr>
                <w:rFonts w:ascii="MS Gothic" w:eastAsia="MS Gothic" w:hAnsi="MS Gothic" w:cs="MS Gothic"/>
                <w:color w:val="000000"/>
                <w:sz w:val="18"/>
                <w:szCs w:val="18"/>
              </w:rPr>
              <w:t>接</w:t>
            </w:r>
          </w:p>
        </w:tc>
      </w:tr>
    </w:tbl>
    <w:p w14:paraId="24900EB4"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w:t>
      </w:r>
    </w:p>
    <w:p w14:paraId="4590CB8F" w14:textId="77777777" w:rsidR="005C4178" w:rsidRPr="005C4178" w:rsidRDefault="005C4178" w:rsidP="005C4178">
      <w:pPr>
        <w:shd w:val="clear" w:color="auto" w:fill="FFFFFF"/>
        <w:spacing w:after="0" w:line="240" w:lineRule="auto"/>
        <w:outlineLvl w:val="1"/>
        <w:rPr>
          <w:rFonts w:ascii="Verdana" w:eastAsia="Times New Roman" w:hAnsi="Verdana" w:cs="Times New Roman"/>
          <w:b/>
          <w:bCs/>
          <w:color w:val="000000"/>
          <w:sz w:val="32"/>
          <w:szCs w:val="32"/>
        </w:rPr>
      </w:pPr>
      <w:bookmarkStart w:id="3" w:name="t5"/>
      <w:bookmarkEnd w:id="3"/>
      <w:r w:rsidRPr="005C4178">
        <w:rPr>
          <w:rFonts w:ascii="MS Gothic" w:eastAsia="MS Gothic" w:hAnsi="MS Gothic" w:cs="MS Gothic" w:hint="eastAsia"/>
          <w:b/>
          <w:bCs/>
          <w:color w:val="000000"/>
          <w:sz w:val="32"/>
          <w:szCs w:val="32"/>
        </w:rPr>
        <w:t>【</w:t>
      </w:r>
      <w:r w:rsidRPr="005C4178">
        <w:rPr>
          <w:rFonts w:ascii="Verdana" w:eastAsia="Times New Roman" w:hAnsi="Verdana" w:cs="Times New Roman"/>
          <w:b/>
          <w:bCs/>
          <w:color w:val="000000"/>
          <w:sz w:val="32"/>
          <w:szCs w:val="32"/>
        </w:rPr>
        <w:t>xml</w:t>
      </w:r>
      <w:r w:rsidRPr="005C4178">
        <w:rPr>
          <w:rFonts w:ascii="MS Gothic" w:eastAsia="MS Gothic" w:hAnsi="MS Gothic" w:cs="MS Gothic" w:hint="eastAsia"/>
          <w:b/>
          <w:bCs/>
          <w:color w:val="000000"/>
          <w:sz w:val="32"/>
          <w:szCs w:val="32"/>
        </w:rPr>
        <w:t>的</w:t>
      </w:r>
      <w:r w:rsidRPr="005C4178">
        <w:rPr>
          <w:rFonts w:ascii="Microsoft YaHei" w:eastAsia="Microsoft YaHei" w:hAnsi="Microsoft YaHei" w:cs="Microsoft YaHei" w:hint="eastAsia"/>
          <w:b/>
          <w:bCs/>
          <w:color w:val="000000"/>
          <w:sz w:val="32"/>
          <w:szCs w:val="32"/>
        </w:rPr>
        <w:t>优势</w:t>
      </w:r>
      <w:r w:rsidRPr="005C4178">
        <w:rPr>
          <w:rFonts w:ascii="MS Gothic" w:eastAsia="MS Gothic" w:hAnsi="MS Gothic" w:cs="MS Gothic"/>
          <w:b/>
          <w:bCs/>
          <w:color w:val="000000"/>
          <w:sz w:val="32"/>
          <w:szCs w:val="32"/>
        </w:rPr>
        <w:t>】</w:t>
      </w:r>
    </w:p>
    <w:p w14:paraId="5EDE0151" w14:textId="77777777" w:rsidR="005C4178" w:rsidRPr="005C4178" w:rsidRDefault="005C4178" w:rsidP="005C4178">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w:t>
      </w:r>
      <w:r w:rsidRPr="005C4178">
        <w:rPr>
          <w:rFonts w:ascii="MS Gothic" w:eastAsia="MS Gothic" w:hAnsi="MS Gothic" w:cs="MS Gothic" w:hint="eastAsia"/>
          <w:color w:val="000000"/>
          <w:sz w:val="18"/>
          <w:szCs w:val="18"/>
        </w:rPr>
        <w:t>文档的内容和</w:t>
      </w:r>
      <w:r w:rsidRPr="005C4178">
        <w:rPr>
          <w:rFonts w:ascii="Microsoft YaHei" w:eastAsia="Microsoft YaHei" w:hAnsi="Microsoft YaHei" w:cs="Microsoft YaHei" w:hint="eastAsia"/>
          <w:color w:val="000000"/>
          <w:sz w:val="18"/>
          <w:szCs w:val="18"/>
        </w:rPr>
        <w:t>结构完全分</w:t>
      </w:r>
      <w:r w:rsidRPr="005C4178">
        <w:rPr>
          <w:rFonts w:ascii="MS Gothic" w:eastAsia="MS Gothic" w:hAnsi="MS Gothic" w:cs="MS Gothic"/>
          <w:color w:val="000000"/>
          <w:sz w:val="18"/>
          <w:szCs w:val="18"/>
        </w:rPr>
        <w:t>离</w:t>
      </w:r>
    </w:p>
    <w:p w14:paraId="05E56E80"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space="preserve">     </w:t>
      </w:r>
      <w:r w:rsidRPr="005C4178">
        <w:rPr>
          <w:rFonts w:ascii="MS Gothic" w:eastAsia="MS Gothic" w:hAnsi="MS Gothic" w:cs="MS Gothic" w:hint="eastAsia"/>
          <w:color w:val="000000"/>
          <w:sz w:val="18"/>
          <w:szCs w:val="18"/>
        </w:rPr>
        <w:t>在</w:t>
      </w:r>
      <w:r w:rsidRPr="005C4178">
        <w:rPr>
          <w:rFonts w:ascii="Verdana" w:eastAsia="Times New Roman" w:hAnsi="Verdana" w:cs="Times New Roman"/>
          <w:color w:val="000000"/>
          <w:sz w:val="18"/>
          <w:szCs w:val="18"/>
        </w:rPr>
        <w:t>xml</w:t>
      </w:r>
      <w:r w:rsidRPr="005C4178">
        <w:rPr>
          <w:rFonts w:ascii="MS Gothic" w:eastAsia="MS Gothic" w:hAnsi="MS Gothic" w:cs="MS Gothic" w:hint="eastAsia"/>
          <w:color w:val="000000"/>
          <w:sz w:val="18"/>
          <w:szCs w:val="18"/>
        </w:rPr>
        <w:t>文档中，数据的</w:t>
      </w:r>
      <w:r w:rsidRPr="005C4178">
        <w:rPr>
          <w:rFonts w:ascii="Microsoft YaHei" w:eastAsia="Microsoft YaHei" w:hAnsi="Microsoft YaHei" w:cs="Microsoft YaHei" w:hint="eastAsia"/>
          <w:color w:val="000000"/>
          <w:sz w:val="18"/>
          <w:szCs w:val="18"/>
        </w:rPr>
        <w:t>显示样式已从文档中分离出来，而被放入相关的样式表文件中。这样一来，如果要改动数据的表现形式，就不需要改动数据本身，只要改动控制数据显示的样式表文件就可以了。</w:t>
      </w:r>
      <w:r w:rsidRPr="005C4178">
        <w:rPr>
          <w:rFonts w:ascii="Verdana" w:eastAsia="Times New Roman" w:hAnsi="Verdana" w:cs="Times New Roman"/>
          <w:color w:val="000000"/>
          <w:sz w:val="18"/>
          <w:szCs w:val="18"/>
        </w:rPr>
        <w:t>xml</w:t>
      </w:r>
      <w:r w:rsidRPr="005C4178">
        <w:rPr>
          <w:rFonts w:ascii="MS Gothic" w:eastAsia="MS Gothic" w:hAnsi="MS Gothic" w:cs="MS Gothic" w:hint="eastAsia"/>
          <w:color w:val="000000"/>
          <w:sz w:val="18"/>
          <w:szCs w:val="18"/>
        </w:rPr>
        <w:t>能</w:t>
      </w:r>
      <w:r w:rsidRPr="005C4178">
        <w:rPr>
          <w:rFonts w:ascii="Microsoft YaHei" w:eastAsia="Microsoft YaHei" w:hAnsi="Microsoft YaHei" w:cs="Microsoft YaHei" w:hint="eastAsia"/>
          <w:color w:val="000000"/>
          <w:sz w:val="18"/>
          <w:szCs w:val="18"/>
        </w:rPr>
        <w:t>够确保同一网络站点的数据信息能够在不同的设备上成功显示</w:t>
      </w:r>
      <w:r w:rsidRPr="005C4178">
        <w:rPr>
          <w:rFonts w:ascii="MS Gothic" w:eastAsia="MS Gothic" w:hAnsi="MS Gothic" w:cs="MS Gothic"/>
          <w:color w:val="000000"/>
          <w:sz w:val="18"/>
          <w:szCs w:val="18"/>
        </w:rPr>
        <w:t>。</w:t>
      </w:r>
    </w:p>
    <w:p w14:paraId="4DCCD175" w14:textId="77777777" w:rsidR="005C4178" w:rsidRPr="005C4178" w:rsidRDefault="005C4178" w:rsidP="005C4178">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w:t>
      </w:r>
      <w:r w:rsidRPr="005C4178">
        <w:rPr>
          <w:rFonts w:ascii="Microsoft YaHei" w:eastAsia="Microsoft YaHei" w:hAnsi="Microsoft YaHei" w:cs="Microsoft YaHei" w:hint="eastAsia"/>
          <w:color w:val="000000"/>
          <w:sz w:val="18"/>
          <w:szCs w:val="18"/>
        </w:rPr>
        <w:t>轻松地跨平台应</w:t>
      </w:r>
      <w:r w:rsidRPr="005C4178">
        <w:rPr>
          <w:rFonts w:ascii="MS Gothic" w:eastAsia="MS Gothic" w:hAnsi="MS Gothic" w:cs="MS Gothic"/>
          <w:color w:val="000000"/>
          <w:sz w:val="18"/>
          <w:szCs w:val="18"/>
        </w:rPr>
        <w:t>用</w:t>
      </w:r>
    </w:p>
    <w:p w14:paraId="458C4EBE"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w:t>
      </w:r>
      <w:r w:rsidRPr="005C4178">
        <w:rPr>
          <w:rFonts w:ascii="MS Gothic" w:eastAsia="MS Gothic" w:hAnsi="MS Gothic" w:cs="MS Gothic" w:hint="eastAsia"/>
          <w:color w:val="000000"/>
          <w:sz w:val="18"/>
          <w:szCs w:val="18"/>
        </w:rPr>
        <w:t>文档是基于文本的，所以很容易被人和机器</w:t>
      </w:r>
      <w:r w:rsidRPr="005C4178">
        <w:rPr>
          <w:rFonts w:ascii="Microsoft YaHei" w:eastAsia="Microsoft YaHei" w:hAnsi="Microsoft YaHei" w:cs="Microsoft YaHei" w:hint="eastAsia"/>
          <w:color w:val="000000"/>
          <w:sz w:val="18"/>
          <w:szCs w:val="18"/>
        </w:rPr>
        <w:t>阅读，也非常容易使用，纯文本文件可以方便地穿越防火墙，便于不同设备和不同系统间</w:t>
      </w:r>
      <w:r w:rsidRPr="005C4178">
        <w:rPr>
          <w:rFonts w:ascii="MS Gothic" w:eastAsia="MS Gothic" w:hAnsi="MS Gothic" w:cs="MS Gothic" w:hint="eastAsia"/>
          <w:color w:val="000000"/>
          <w:sz w:val="18"/>
          <w:szCs w:val="18"/>
        </w:rPr>
        <w:t>的信息交</w:t>
      </w:r>
      <w:r w:rsidRPr="005C4178">
        <w:rPr>
          <w:rFonts w:ascii="Microsoft YaHei" w:eastAsia="Microsoft YaHei" w:hAnsi="Microsoft YaHei" w:cs="Microsoft YaHei" w:hint="eastAsia"/>
          <w:color w:val="000000"/>
          <w:sz w:val="18"/>
          <w:szCs w:val="18"/>
        </w:rPr>
        <w:t>换</w:t>
      </w:r>
      <w:r w:rsidRPr="005C4178">
        <w:rPr>
          <w:rFonts w:ascii="MS Gothic" w:eastAsia="MS Gothic" w:hAnsi="MS Gothic" w:cs="MS Gothic"/>
          <w:color w:val="000000"/>
          <w:sz w:val="18"/>
          <w:szCs w:val="18"/>
        </w:rPr>
        <w:t>。</w:t>
      </w:r>
    </w:p>
    <w:p w14:paraId="32B5B5AD" w14:textId="77777777" w:rsidR="005C4178" w:rsidRPr="005C4178" w:rsidRDefault="005C4178" w:rsidP="005C4178">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w:t>
      </w:r>
      <w:r w:rsidRPr="005C4178">
        <w:rPr>
          <w:rFonts w:ascii="MS Gothic" w:eastAsia="MS Gothic" w:hAnsi="MS Gothic" w:cs="MS Gothic" w:hint="eastAsia"/>
          <w:color w:val="000000"/>
          <w:sz w:val="18"/>
          <w:szCs w:val="18"/>
        </w:rPr>
        <w:t>支持不同文字、不同</w:t>
      </w:r>
      <w:r w:rsidRPr="005C4178">
        <w:rPr>
          <w:rFonts w:ascii="Microsoft YaHei" w:eastAsia="Microsoft YaHei" w:hAnsi="Microsoft YaHei" w:cs="Microsoft YaHei" w:hint="eastAsia"/>
          <w:color w:val="000000"/>
          <w:sz w:val="18"/>
          <w:szCs w:val="18"/>
        </w:rPr>
        <w:t>语种间的信息交</w:t>
      </w:r>
      <w:r w:rsidRPr="005C4178">
        <w:rPr>
          <w:rFonts w:ascii="MS Gothic" w:eastAsia="MS Gothic" w:hAnsi="MS Gothic" w:cs="MS Gothic"/>
          <w:color w:val="000000"/>
          <w:sz w:val="18"/>
          <w:szCs w:val="18"/>
        </w:rPr>
        <w:t>互</w:t>
      </w:r>
    </w:p>
    <w:p w14:paraId="000781D9"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lastRenderedPageBreak/>
        <w:t>      xml</w:t>
      </w:r>
      <w:r w:rsidRPr="005C4178">
        <w:rPr>
          <w:rFonts w:ascii="MS Gothic" w:eastAsia="MS Gothic" w:hAnsi="MS Gothic" w:cs="MS Gothic" w:hint="eastAsia"/>
          <w:color w:val="000000"/>
          <w:sz w:val="18"/>
          <w:szCs w:val="18"/>
        </w:rPr>
        <w:t>所以来的</w:t>
      </w:r>
      <w:r w:rsidRPr="005C4178">
        <w:rPr>
          <w:rFonts w:ascii="Verdana" w:eastAsia="Times New Roman" w:hAnsi="Verdana" w:cs="Times New Roman"/>
          <w:color w:val="000000"/>
          <w:sz w:val="18"/>
          <w:szCs w:val="18"/>
        </w:rPr>
        <w:t>Unicode</w:t>
      </w:r>
      <w:r w:rsidRPr="005C4178">
        <w:rPr>
          <w:rFonts w:ascii="Microsoft YaHei" w:eastAsia="Microsoft YaHei" w:hAnsi="Microsoft YaHei" w:cs="Microsoft YaHei" w:hint="eastAsia"/>
          <w:color w:val="000000"/>
          <w:sz w:val="18"/>
          <w:szCs w:val="18"/>
        </w:rPr>
        <w:t>标准，是一个支持世界上所有主要语言的混合文字符号编码系统，</w:t>
      </w:r>
      <w:r w:rsidRPr="005C4178">
        <w:rPr>
          <w:rFonts w:ascii="Verdana" w:eastAsia="Times New Roman" w:hAnsi="Verdana" w:cs="Times New Roman"/>
          <w:color w:val="000000"/>
          <w:sz w:val="18"/>
          <w:szCs w:val="18"/>
        </w:rPr>
        <w:t>xml</w:t>
      </w:r>
      <w:r w:rsidRPr="005C4178">
        <w:rPr>
          <w:rFonts w:ascii="MS Gothic" w:eastAsia="MS Gothic" w:hAnsi="MS Gothic" w:cs="MS Gothic" w:hint="eastAsia"/>
          <w:color w:val="000000"/>
          <w:sz w:val="18"/>
          <w:szCs w:val="18"/>
        </w:rPr>
        <w:t>技</w:t>
      </w:r>
      <w:r w:rsidRPr="005C4178">
        <w:rPr>
          <w:rFonts w:ascii="Microsoft YaHei" w:eastAsia="Microsoft YaHei" w:hAnsi="Microsoft YaHei" w:cs="Microsoft YaHei" w:hint="eastAsia"/>
          <w:color w:val="000000"/>
          <w:sz w:val="18"/>
          <w:szCs w:val="18"/>
        </w:rPr>
        <w:t>术不但使得各种信息能在不同的计算机系统之间交互，还能跨语种、跨文化进行交流</w:t>
      </w:r>
      <w:r w:rsidRPr="005C4178">
        <w:rPr>
          <w:rFonts w:ascii="MS Gothic" w:eastAsia="MS Gothic" w:hAnsi="MS Gothic" w:cs="MS Gothic"/>
          <w:color w:val="000000"/>
          <w:sz w:val="18"/>
          <w:szCs w:val="18"/>
        </w:rPr>
        <w:t>。</w:t>
      </w:r>
    </w:p>
    <w:p w14:paraId="3B0D06B3" w14:textId="77777777" w:rsidR="005C4178" w:rsidRPr="005C4178" w:rsidRDefault="005C4178" w:rsidP="005C4178">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w:t>
      </w:r>
      <w:r w:rsidRPr="005C4178">
        <w:rPr>
          <w:rFonts w:ascii="MS Gothic" w:eastAsia="MS Gothic" w:hAnsi="MS Gothic" w:cs="MS Gothic" w:hint="eastAsia"/>
          <w:color w:val="000000"/>
          <w:sz w:val="18"/>
          <w:szCs w:val="18"/>
        </w:rPr>
        <w:t>便于信息的</w:t>
      </w:r>
      <w:r w:rsidRPr="005C4178">
        <w:rPr>
          <w:rFonts w:ascii="Microsoft YaHei" w:eastAsia="Microsoft YaHei" w:hAnsi="Microsoft YaHei" w:cs="Microsoft YaHei" w:hint="eastAsia"/>
          <w:color w:val="000000"/>
          <w:sz w:val="18"/>
          <w:szCs w:val="18"/>
        </w:rPr>
        <w:t>检</w:t>
      </w:r>
      <w:r w:rsidRPr="005C4178">
        <w:rPr>
          <w:rFonts w:ascii="MS Gothic" w:eastAsia="MS Gothic" w:hAnsi="MS Gothic" w:cs="MS Gothic"/>
          <w:color w:val="000000"/>
          <w:sz w:val="18"/>
          <w:szCs w:val="18"/>
        </w:rPr>
        <w:t>索</w:t>
      </w:r>
    </w:p>
    <w:p w14:paraId="7DC6C296"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space="preserve">       </w:t>
      </w:r>
      <w:r w:rsidRPr="005C4178">
        <w:rPr>
          <w:rFonts w:ascii="MS Gothic" w:eastAsia="MS Gothic" w:hAnsi="MS Gothic" w:cs="MS Gothic" w:hint="eastAsia"/>
          <w:color w:val="000000"/>
          <w:sz w:val="18"/>
          <w:szCs w:val="18"/>
        </w:rPr>
        <w:t>由于</w:t>
      </w:r>
      <w:r w:rsidRPr="005C4178">
        <w:rPr>
          <w:rFonts w:ascii="Verdana" w:eastAsia="Times New Roman" w:hAnsi="Verdana" w:cs="Times New Roman"/>
          <w:color w:val="000000"/>
          <w:sz w:val="18"/>
          <w:szCs w:val="18"/>
        </w:rPr>
        <w:t>xml</w:t>
      </w:r>
      <w:r w:rsidRPr="005C4178">
        <w:rPr>
          <w:rFonts w:ascii="MS Gothic" w:eastAsia="MS Gothic" w:hAnsi="MS Gothic" w:cs="MS Gothic" w:hint="eastAsia"/>
          <w:color w:val="000000"/>
          <w:sz w:val="18"/>
          <w:szCs w:val="18"/>
        </w:rPr>
        <w:t>通</w:t>
      </w:r>
      <w:r w:rsidRPr="005C4178">
        <w:rPr>
          <w:rFonts w:ascii="Microsoft YaHei" w:eastAsia="Microsoft YaHei" w:hAnsi="Microsoft YaHei" w:cs="Microsoft YaHei" w:hint="eastAsia"/>
          <w:color w:val="000000"/>
          <w:sz w:val="18"/>
          <w:szCs w:val="18"/>
        </w:rPr>
        <w:t>过给数据内容贴上标记来描述其含义，并且把数据的显示格式分离出去，所以对</w:t>
      </w:r>
      <w:r w:rsidRPr="005C4178">
        <w:rPr>
          <w:rFonts w:ascii="Verdana" w:eastAsia="Times New Roman" w:hAnsi="Verdana" w:cs="Times New Roman"/>
          <w:color w:val="000000"/>
          <w:sz w:val="18"/>
          <w:szCs w:val="18"/>
        </w:rPr>
        <w:t>xml</w:t>
      </w:r>
      <w:r w:rsidRPr="005C4178">
        <w:rPr>
          <w:rFonts w:ascii="MS Gothic" w:eastAsia="MS Gothic" w:hAnsi="MS Gothic" w:cs="MS Gothic" w:hint="eastAsia"/>
          <w:color w:val="000000"/>
          <w:sz w:val="18"/>
          <w:szCs w:val="18"/>
        </w:rPr>
        <w:t>文档数据的搜索就可以</w:t>
      </w:r>
      <w:r w:rsidRPr="005C4178">
        <w:rPr>
          <w:rFonts w:ascii="Microsoft YaHei" w:eastAsia="Microsoft YaHei" w:hAnsi="Microsoft YaHei" w:cs="Microsoft YaHei" w:hint="eastAsia"/>
          <w:color w:val="000000"/>
          <w:sz w:val="18"/>
          <w:szCs w:val="18"/>
        </w:rPr>
        <w:t>简单高效地进行。在此情况下，搜索引擎没有必要再去遍历整个文档，只需查找制定标记的内容就可以了</w:t>
      </w:r>
      <w:r w:rsidRPr="005C4178">
        <w:rPr>
          <w:rFonts w:ascii="MS Gothic" w:eastAsia="MS Gothic" w:hAnsi="MS Gothic" w:cs="MS Gothic"/>
          <w:color w:val="000000"/>
          <w:sz w:val="18"/>
          <w:szCs w:val="18"/>
        </w:rPr>
        <w:t>。</w:t>
      </w:r>
    </w:p>
    <w:p w14:paraId="4D23FFDC" w14:textId="77777777" w:rsidR="005C4178" w:rsidRPr="005C4178" w:rsidRDefault="005C4178" w:rsidP="005C4178">
      <w:pPr>
        <w:numPr>
          <w:ilvl w:val="0"/>
          <w:numId w:val="5"/>
        </w:numPr>
        <w:shd w:val="clear" w:color="auto" w:fill="FFFFFF"/>
        <w:wordWrap w:val="0"/>
        <w:spacing w:after="240" w:line="240" w:lineRule="auto"/>
        <w:ind w:left="450"/>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w:t>
      </w:r>
      <w:r w:rsidRPr="005C4178">
        <w:rPr>
          <w:rFonts w:ascii="MS Gothic" w:eastAsia="MS Gothic" w:hAnsi="MS Gothic" w:cs="MS Gothic" w:hint="eastAsia"/>
          <w:color w:val="000000"/>
          <w:sz w:val="18"/>
          <w:szCs w:val="18"/>
        </w:rPr>
        <w:t>可</w:t>
      </w:r>
      <w:r w:rsidRPr="005C4178">
        <w:rPr>
          <w:rFonts w:ascii="Microsoft YaHei" w:eastAsia="Microsoft YaHei" w:hAnsi="Microsoft YaHei" w:cs="Microsoft YaHei" w:hint="eastAsia"/>
          <w:color w:val="000000"/>
          <w:sz w:val="18"/>
          <w:szCs w:val="18"/>
        </w:rPr>
        <w:t>扩展</w:t>
      </w:r>
      <w:r w:rsidRPr="005C4178">
        <w:rPr>
          <w:rFonts w:ascii="MS Gothic" w:eastAsia="MS Gothic" w:hAnsi="MS Gothic" w:cs="MS Gothic"/>
          <w:color w:val="000000"/>
          <w:sz w:val="18"/>
          <w:szCs w:val="18"/>
        </w:rPr>
        <w:t>性</w:t>
      </w:r>
    </w:p>
    <w:p w14:paraId="791B6F10"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space="preserve">               xml </w:t>
      </w:r>
      <w:r w:rsidRPr="005C4178">
        <w:rPr>
          <w:rFonts w:ascii="MS Gothic" w:eastAsia="MS Gothic" w:hAnsi="MS Gothic" w:cs="MS Gothic" w:hint="eastAsia"/>
          <w:color w:val="000000"/>
          <w:sz w:val="18"/>
          <w:szCs w:val="18"/>
        </w:rPr>
        <w:t>允</w:t>
      </w:r>
      <w:r w:rsidRPr="005C4178">
        <w:rPr>
          <w:rFonts w:ascii="Microsoft YaHei" w:eastAsia="Microsoft YaHei" w:hAnsi="Microsoft YaHei" w:cs="Microsoft YaHei" w:hint="eastAsia"/>
          <w:color w:val="000000"/>
          <w:sz w:val="18"/>
          <w:szCs w:val="18"/>
        </w:rPr>
        <w:t>许各个组织或个人简历适合他们自己需要的标记集合或标记库，并且这些标记集合可以快速地投入到互联网的使用中。比较典型的有化学标记语言</w:t>
      </w:r>
      <w:r w:rsidRPr="005C4178">
        <w:rPr>
          <w:rFonts w:ascii="Verdana" w:eastAsia="Times New Roman" w:hAnsi="Verdana" w:cs="Times New Roman"/>
          <w:color w:val="000000"/>
          <w:sz w:val="18"/>
          <w:szCs w:val="18"/>
        </w:rPr>
        <w:t>CML</w:t>
      </w:r>
      <w:r w:rsidRPr="005C4178">
        <w:rPr>
          <w:rFonts w:ascii="MS Gothic" w:eastAsia="MS Gothic" w:hAnsi="MS Gothic" w:cs="MS Gothic" w:hint="eastAsia"/>
          <w:color w:val="000000"/>
          <w:sz w:val="18"/>
          <w:szCs w:val="18"/>
        </w:rPr>
        <w:t>、数据</w:t>
      </w:r>
      <w:r w:rsidRPr="005C4178">
        <w:rPr>
          <w:rFonts w:ascii="Microsoft YaHei" w:eastAsia="Microsoft YaHei" w:hAnsi="Microsoft YaHei" w:cs="Microsoft YaHei" w:hint="eastAsia"/>
          <w:color w:val="000000"/>
          <w:sz w:val="18"/>
          <w:szCs w:val="18"/>
        </w:rPr>
        <w:t>标记语言</w:t>
      </w:r>
      <w:r w:rsidRPr="005C4178">
        <w:rPr>
          <w:rFonts w:ascii="Verdana" w:eastAsia="Times New Roman" w:hAnsi="Verdana" w:cs="Times New Roman"/>
          <w:color w:val="000000"/>
          <w:sz w:val="18"/>
          <w:szCs w:val="18"/>
        </w:rPr>
        <w:t>MathML</w:t>
      </w:r>
      <w:r w:rsidRPr="005C4178">
        <w:rPr>
          <w:rFonts w:ascii="MS Gothic" w:eastAsia="MS Gothic" w:hAnsi="MS Gothic" w:cs="MS Gothic" w:hint="eastAsia"/>
          <w:color w:val="000000"/>
          <w:sz w:val="18"/>
          <w:szCs w:val="18"/>
        </w:rPr>
        <w:t>、矢量</w:t>
      </w:r>
      <w:r w:rsidRPr="005C4178">
        <w:rPr>
          <w:rFonts w:ascii="Microsoft YaHei" w:eastAsia="Microsoft YaHei" w:hAnsi="Microsoft YaHei" w:cs="Microsoft YaHei" w:hint="eastAsia"/>
          <w:color w:val="000000"/>
          <w:sz w:val="18"/>
          <w:szCs w:val="18"/>
        </w:rPr>
        <w:t>图形标记语言</w:t>
      </w:r>
      <w:r w:rsidRPr="005C4178">
        <w:rPr>
          <w:rFonts w:ascii="Verdana" w:eastAsia="Times New Roman" w:hAnsi="Verdana" w:cs="Times New Roman"/>
          <w:color w:val="000000"/>
          <w:sz w:val="18"/>
          <w:szCs w:val="18"/>
        </w:rPr>
        <w:t>VML</w:t>
      </w:r>
      <w:r w:rsidRPr="005C4178">
        <w:rPr>
          <w:rFonts w:ascii="MS Gothic" w:eastAsia="MS Gothic" w:hAnsi="MS Gothic" w:cs="MS Gothic" w:hint="eastAsia"/>
          <w:color w:val="000000"/>
          <w:sz w:val="18"/>
          <w:szCs w:val="18"/>
        </w:rPr>
        <w:t>、无</w:t>
      </w:r>
      <w:r w:rsidRPr="005C4178">
        <w:rPr>
          <w:rFonts w:ascii="Microsoft YaHei" w:eastAsia="Microsoft YaHei" w:hAnsi="Microsoft YaHei" w:cs="Microsoft YaHei" w:hint="eastAsia"/>
          <w:color w:val="000000"/>
          <w:sz w:val="18"/>
          <w:szCs w:val="18"/>
        </w:rPr>
        <w:t>线通信标记语言</w:t>
      </w:r>
      <w:r w:rsidRPr="005C4178">
        <w:rPr>
          <w:rFonts w:ascii="Verdana" w:eastAsia="Times New Roman" w:hAnsi="Verdana" w:cs="Times New Roman"/>
          <w:color w:val="000000"/>
          <w:sz w:val="18"/>
          <w:szCs w:val="18"/>
        </w:rPr>
        <w:t>WML</w:t>
      </w:r>
      <w:r w:rsidRPr="005C4178">
        <w:rPr>
          <w:rFonts w:ascii="MS Gothic" w:eastAsia="MS Gothic" w:hAnsi="MS Gothic" w:cs="MS Gothic" w:hint="eastAsia"/>
          <w:color w:val="000000"/>
          <w:sz w:val="18"/>
          <w:szCs w:val="18"/>
        </w:rPr>
        <w:t>等</w:t>
      </w:r>
      <w:r w:rsidRPr="005C4178">
        <w:rPr>
          <w:rFonts w:ascii="MS Gothic" w:eastAsia="MS Gothic" w:hAnsi="MS Gothic" w:cs="MS Gothic"/>
          <w:color w:val="000000"/>
          <w:sz w:val="18"/>
          <w:szCs w:val="18"/>
        </w:rPr>
        <w:t>。</w:t>
      </w:r>
    </w:p>
    <w:p w14:paraId="2C80B858" w14:textId="77777777" w:rsidR="005C4178" w:rsidRPr="005C4178" w:rsidRDefault="005C4178" w:rsidP="005C4178">
      <w:pPr>
        <w:numPr>
          <w:ilvl w:val="0"/>
          <w:numId w:val="6"/>
        </w:numPr>
        <w:shd w:val="clear" w:color="auto" w:fill="FFFFFF"/>
        <w:wordWrap w:val="0"/>
        <w:spacing w:after="240" w:line="240" w:lineRule="auto"/>
        <w:ind w:left="450"/>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w:t>
      </w:r>
      <w:r w:rsidRPr="005C4178">
        <w:rPr>
          <w:rFonts w:ascii="MS Gothic" w:eastAsia="MS Gothic" w:hAnsi="MS Gothic" w:cs="MS Gothic" w:hint="eastAsia"/>
          <w:color w:val="000000"/>
          <w:sz w:val="18"/>
          <w:szCs w:val="18"/>
        </w:rPr>
        <w:t>适合面向</w:t>
      </w:r>
      <w:r w:rsidRPr="005C4178">
        <w:rPr>
          <w:rFonts w:ascii="Microsoft YaHei" w:eastAsia="Microsoft YaHei" w:hAnsi="Microsoft YaHei" w:cs="Microsoft YaHei" w:hint="eastAsia"/>
          <w:color w:val="000000"/>
          <w:sz w:val="18"/>
          <w:szCs w:val="18"/>
        </w:rPr>
        <w:t>对象的程序开</w:t>
      </w:r>
      <w:r w:rsidRPr="005C4178">
        <w:rPr>
          <w:rFonts w:ascii="Microsoft YaHei" w:eastAsia="Microsoft YaHei" w:hAnsi="Microsoft YaHei" w:cs="Microsoft YaHei"/>
          <w:color w:val="000000"/>
          <w:sz w:val="18"/>
          <w:szCs w:val="18"/>
        </w:rPr>
        <w:t>发</w:t>
      </w:r>
    </w:p>
    <w:p w14:paraId="612CC170" w14:textId="77777777" w:rsidR="005C4178" w:rsidRPr="005C4178" w:rsidRDefault="005C4178" w:rsidP="005C4178">
      <w:pPr>
        <w:shd w:val="clear" w:color="auto" w:fill="FFFFFF"/>
        <w:spacing w:before="150" w:after="150" w:line="240" w:lineRule="auto"/>
        <w:rPr>
          <w:rFonts w:ascii="Verdana" w:eastAsia="Times New Roman" w:hAnsi="Verdana" w:cs="Times New Roman"/>
          <w:color w:val="000000"/>
          <w:sz w:val="18"/>
          <w:szCs w:val="18"/>
        </w:rPr>
      </w:pPr>
      <w:r w:rsidRPr="005C4178">
        <w:rPr>
          <w:rFonts w:ascii="Verdana" w:eastAsia="Times New Roman" w:hAnsi="Verdana" w:cs="Times New Roman"/>
          <w:color w:val="000000"/>
          <w:sz w:val="18"/>
          <w:szCs w:val="18"/>
        </w:rPr>
        <w:t>      xml</w:t>
      </w:r>
      <w:r w:rsidRPr="005C4178">
        <w:rPr>
          <w:rFonts w:ascii="MS Gothic" w:eastAsia="MS Gothic" w:hAnsi="MS Gothic" w:cs="MS Gothic" w:hint="eastAsia"/>
          <w:color w:val="000000"/>
          <w:sz w:val="18"/>
          <w:szCs w:val="18"/>
        </w:rPr>
        <w:t>文档是非常容易</w:t>
      </w:r>
      <w:r w:rsidRPr="005C4178">
        <w:rPr>
          <w:rFonts w:ascii="Microsoft YaHei" w:eastAsia="Microsoft YaHei" w:hAnsi="Microsoft YaHei" w:cs="Microsoft YaHei" w:hint="eastAsia"/>
          <w:color w:val="000000"/>
          <w:sz w:val="18"/>
          <w:szCs w:val="18"/>
        </w:rPr>
        <w:t>阅读的，对机器也是如此。</w:t>
      </w:r>
      <w:r w:rsidRPr="005C4178">
        <w:rPr>
          <w:rFonts w:ascii="Verdana" w:eastAsia="Times New Roman" w:hAnsi="Verdana" w:cs="Times New Roman"/>
          <w:color w:val="000000"/>
          <w:sz w:val="18"/>
          <w:szCs w:val="18"/>
        </w:rPr>
        <w:t>xml</w:t>
      </w:r>
      <w:r w:rsidRPr="005C4178">
        <w:rPr>
          <w:rFonts w:ascii="MS Gothic" w:eastAsia="MS Gothic" w:hAnsi="MS Gothic" w:cs="MS Gothic" w:hint="eastAsia"/>
          <w:color w:val="000000"/>
          <w:sz w:val="18"/>
          <w:szCs w:val="18"/>
        </w:rPr>
        <w:t>文档数据的</w:t>
      </w:r>
      <w:r w:rsidRPr="005C4178">
        <w:rPr>
          <w:rFonts w:ascii="Microsoft YaHei" w:eastAsia="Microsoft YaHei" w:hAnsi="Microsoft YaHei" w:cs="Microsoft YaHei" w:hint="eastAsia"/>
          <w:color w:val="000000"/>
          <w:sz w:val="18"/>
          <w:szCs w:val="18"/>
        </w:rPr>
        <w:t>逻辑结构是一种树形的层次结构，文档中的每一个元素都可以映射为一个对象，同时也可以有相应的属性和方法，因而非常适合使用面向对象的程序设计方式来开发处理这些</w:t>
      </w:r>
      <w:r w:rsidRPr="005C4178">
        <w:rPr>
          <w:rFonts w:ascii="Verdana" w:eastAsia="Times New Roman" w:hAnsi="Verdana" w:cs="Times New Roman"/>
          <w:color w:val="000000"/>
          <w:sz w:val="18"/>
          <w:szCs w:val="18"/>
        </w:rPr>
        <w:t>xml</w:t>
      </w:r>
      <w:r w:rsidRPr="005C4178">
        <w:rPr>
          <w:rFonts w:ascii="MS Gothic" w:eastAsia="MS Gothic" w:hAnsi="MS Gothic" w:cs="MS Gothic" w:hint="eastAsia"/>
          <w:color w:val="000000"/>
          <w:sz w:val="18"/>
          <w:szCs w:val="18"/>
        </w:rPr>
        <w:t>文档的</w:t>
      </w:r>
      <w:r w:rsidRPr="005C4178">
        <w:rPr>
          <w:rFonts w:ascii="Microsoft YaHei" w:eastAsia="Microsoft YaHei" w:hAnsi="Microsoft YaHei" w:cs="Microsoft YaHei" w:hint="eastAsia"/>
          <w:color w:val="000000"/>
          <w:sz w:val="18"/>
          <w:szCs w:val="18"/>
        </w:rPr>
        <w:t>应用程</w:t>
      </w:r>
      <w:r w:rsidRPr="005C4178">
        <w:rPr>
          <w:rFonts w:ascii="MS Gothic" w:eastAsia="MS Gothic" w:hAnsi="MS Gothic" w:cs="MS Gothic"/>
          <w:color w:val="000000"/>
          <w:sz w:val="18"/>
          <w:szCs w:val="18"/>
        </w:rPr>
        <w:t>序</w:t>
      </w:r>
    </w:p>
    <w:p w14:paraId="0C1C25DC" w14:textId="77777777" w:rsidR="005C4178" w:rsidRDefault="005C4178"/>
    <w:sectPr w:rsidR="005C41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BA82C" w14:textId="77777777" w:rsidR="00043AAC" w:rsidRDefault="00043AAC" w:rsidP="004C5EC6">
      <w:pPr>
        <w:spacing w:after="0" w:line="240" w:lineRule="auto"/>
      </w:pPr>
      <w:r>
        <w:separator/>
      </w:r>
    </w:p>
  </w:endnote>
  <w:endnote w:type="continuationSeparator" w:id="0">
    <w:p w14:paraId="4D4FDB62" w14:textId="77777777" w:rsidR="00043AAC" w:rsidRDefault="00043AAC" w:rsidP="004C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C66B7" w14:textId="77777777" w:rsidR="00043AAC" w:rsidRDefault="00043AAC" w:rsidP="004C5EC6">
      <w:pPr>
        <w:spacing w:after="0" w:line="240" w:lineRule="auto"/>
      </w:pPr>
      <w:r>
        <w:separator/>
      </w:r>
    </w:p>
  </w:footnote>
  <w:footnote w:type="continuationSeparator" w:id="0">
    <w:p w14:paraId="3577A274" w14:textId="77777777" w:rsidR="00043AAC" w:rsidRDefault="00043AAC" w:rsidP="004C5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37D"/>
    <w:multiLevelType w:val="multilevel"/>
    <w:tmpl w:val="C4AC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4EC"/>
    <w:multiLevelType w:val="multilevel"/>
    <w:tmpl w:val="E49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25E8F"/>
    <w:multiLevelType w:val="multilevel"/>
    <w:tmpl w:val="D238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50141"/>
    <w:multiLevelType w:val="multilevel"/>
    <w:tmpl w:val="B3B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45683"/>
    <w:multiLevelType w:val="multilevel"/>
    <w:tmpl w:val="487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B65FB"/>
    <w:multiLevelType w:val="multilevel"/>
    <w:tmpl w:val="524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F6"/>
    <w:rsid w:val="00043AAC"/>
    <w:rsid w:val="00121782"/>
    <w:rsid w:val="00273AF6"/>
    <w:rsid w:val="004C5EC6"/>
    <w:rsid w:val="005119B2"/>
    <w:rsid w:val="005C4178"/>
    <w:rsid w:val="007271DD"/>
    <w:rsid w:val="00A42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04DC9"/>
  <w15:chartTrackingRefBased/>
  <w15:docId w15:val="{213CEB77-F15B-433A-81D9-39C49D08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C4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1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4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0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Xiang</dc:creator>
  <cp:keywords/>
  <dc:description/>
  <cp:lastModifiedBy>Yan, Xiang</cp:lastModifiedBy>
  <cp:revision>4</cp:revision>
  <dcterms:created xsi:type="dcterms:W3CDTF">2019-01-29T06:07:00Z</dcterms:created>
  <dcterms:modified xsi:type="dcterms:W3CDTF">2019-01-29T06:49:00Z</dcterms:modified>
</cp:coreProperties>
</file>