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1、什么是99.99%高可用？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555750"/>
            <wp:effectExtent l="0" t="0" r="6350" b="13970"/>
            <wp:docPr id="1" name="图片 1" descr="什么是99.99%高可用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什么是99.99%高可用性"/>
                    <pic:cNvPicPr>
                      <a:picLocks noChangeAspect="1"/>
                    </pic:cNvPicPr>
                  </pic:nvPicPr>
                  <pic:blipFill>
                    <a:blip r:embed="rId4"/>
                    <a:srcRect b="247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架构上，高可用性，99.99%的高可用性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讲的学术，99.99%，公式，系统可用的时间 / 系统故障的时间，365天，在365天 * 99.99%的时间内，你的系统都是可以哗哗对外提供服务的，那就是高可用性，99.99%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系统可用的时间 / 总的时间 = 高可用性，然后会对各种时间的概念，说一大堆解释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redis不可用是什么？单实例不可用？主从架构不可用？不可用的后果是什么？</w:t>
      </w:r>
    </w:p>
    <w:p>
      <w:pPr>
        <w:numPr>
          <w:numId w:val="0"/>
        </w:num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06240" cy="1881505"/>
            <wp:effectExtent l="0" t="0" r="0" b="8255"/>
            <wp:docPr id="2" name="图片 2" descr="系统处于不可用是什么意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处于不可用是什么意思"/>
                    <pic:cNvPicPr>
                      <a:picLocks noChangeAspect="1"/>
                    </pic:cNvPicPr>
                  </pic:nvPicPr>
                  <pic:blipFill>
                    <a:blip r:embed="rId5"/>
                    <a:srcRect l="17880" r="6619" b="1394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系统处于不可用的情况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88815" cy="1838325"/>
            <wp:effectExtent l="0" t="0" r="6985" b="5715"/>
            <wp:docPr id="3" name="图片 3" descr="redis的不可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dis的不可用"/>
                    <pic:cNvPicPr>
                      <a:picLocks noChangeAspect="1"/>
                    </pic:cNvPicPr>
                  </pic:nvPicPr>
                  <pic:blipFill>
                    <a:blip r:embed="rId6"/>
                    <a:srcRect l="8259" r="6511" b="11060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</w:rPr>
      </w:pPr>
      <w:r>
        <w:rPr>
          <w:rFonts w:hint="eastAsia"/>
          <w:lang w:val="en-US" w:eastAsia="zh-CN"/>
        </w:rPr>
        <w:t>Redis处于不可用的情况</w:t>
      </w:r>
    </w:p>
    <w:p>
      <w:pPr>
        <w:rPr>
          <w:rFonts w:hint="eastAsia"/>
        </w:rPr>
      </w:pPr>
      <w:r>
        <w:rPr>
          <w:rFonts w:hint="eastAsia"/>
        </w:rPr>
        <w:t>3、redis怎么才能做到高可用？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61510" cy="1952625"/>
            <wp:effectExtent l="0" t="0" r="3810" b="13335"/>
            <wp:docPr id="4" name="图片 4" descr="redis基于哨兵的高可用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dis基于哨兵的高可用性"/>
                    <pic:cNvPicPr>
                      <a:picLocks noChangeAspect="1"/>
                    </pic:cNvPicPr>
                  </pic:nvPicPr>
                  <pic:blipFill>
                    <a:blip r:embed="rId7"/>
                    <a:srcRect l="2785" r="12503" b="5530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Redis处于高可用的情况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BF7F3"/>
    <w:multiLevelType w:val="singleLevel"/>
    <w:tmpl w:val="4EABF7F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C6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2020-02-02T06:30:39Z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