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我们上一讲讲解的那个图片，顺着那个图片的流程，来一个一个的讲解hystrix的核心技术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1、创建command，2种command类型</w:t>
      </w:r>
    </w:p>
    <w:p>
      <w:pPr>
        <w:rPr>
          <w:rFonts w:hint="eastAsia"/>
        </w:rPr>
      </w:pPr>
      <w:r>
        <w:rPr>
          <w:rFonts w:hint="eastAsia"/>
        </w:rPr>
        <w:t>2、执行command，4种执行方式</w:t>
      </w:r>
    </w:p>
    <w:p>
      <w:pPr>
        <w:rPr>
          <w:rFonts w:hint="eastAsia"/>
        </w:rPr>
      </w:pPr>
      <w:r>
        <w:rPr>
          <w:rFonts w:hint="eastAsia"/>
        </w:rPr>
        <w:t>3、查找是否开启了request cache，是否有请求缓存，如果有缓存，直接取用缓存，返回结果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首先，有一个概念，叫做reqeust context，请求上下文，一般来说，在一个web应用中，hystrix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我们会在一个filter里面，对每一个请求都施加一个请求上下文，就是说，tomcat容器内，每一次请求，就是一次请求上下文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然后在这次请求上下文中，我们会去执行N多代码，调用N多依赖服务，有的依赖服务可能还会调用好几次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在一次请求上下文中，如果有多个command，参数都是一样的，调用的接口也是一样的，其实结果可以认为也是一样的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那么这个时候，我们就可以让第一次command执行，返回的结果，被缓存在内存中，然后这个请求上下文中，后续的其他对这个依赖的调用全部从内存中取用缓存结果就可以了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不用在一次请求上下文中反复多次的执行一样的command，提升整个请求的性能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1" name="图片 1" descr="request cache的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quest cache的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cache原理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HystrixCommand和HystrixObservableCommand都可以指定一个缓存key，然后hystrix会自动进行缓存，接着在同一个request context内，再次访问的时候，就会直接取用缓存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用请求缓存，可以避免重复执行网络请求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多次调用一个command，那么只会执行一次，后面都是直接取缓存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对于请求缓存（request caching），请求合并（request collapsing），请求日志（request log），等等技术，都必须自己管理HystrixReuqestContext的声明周期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在一个请求执行之前，都必须先初始化一个request context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HystrixRequestContext context = HystrixRequestContext.initializeContext();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然后在请求结束之后，需要关闭request context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context.shutdown();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一般来说，在java web来的应用中，都是通过filter过滤器来实现的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HystrixRequestContextServletFilter implements Filter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doFilter(ServletRequest request, ServletResponse response, FilterChain chain) </w:t>
      </w:r>
    </w:p>
    <w:p>
      <w:pPr>
        <w:rPr>
          <w:rFonts w:hint="eastAsia"/>
        </w:rPr>
      </w:pPr>
      <w:r>
        <w:rPr>
          <w:rFonts w:hint="eastAsia"/>
        </w:rPr>
        <w:t xml:space="preserve">     throws IOException, ServletException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HystrixRequestContext context = HystrixRequestContext.initializeContext();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chain.doFilter(request, response);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context.shutdown();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@Bean</w:t>
      </w:r>
    </w:p>
    <w:p>
      <w:pPr>
        <w:rPr>
          <w:rFonts w:hint="eastAsia"/>
        </w:rPr>
      </w:pPr>
      <w:r>
        <w:rPr>
          <w:rFonts w:hint="eastAsia"/>
        </w:rPr>
        <w:t>public FilterRegistrationBean indexFilterRegistration() {</w:t>
      </w:r>
    </w:p>
    <w:p>
      <w:pPr>
        <w:rPr>
          <w:rFonts w:hint="eastAsia"/>
        </w:rPr>
      </w:pPr>
      <w:r>
        <w:rPr>
          <w:rFonts w:hint="eastAsia"/>
        </w:rPr>
        <w:t xml:space="preserve">    FilterRegistrationBean registration = new FilterRegistrationBean(new IndexFilter());</w:t>
      </w:r>
    </w:p>
    <w:p>
      <w:pPr>
        <w:rPr>
          <w:rFonts w:hint="eastAsia"/>
        </w:rPr>
      </w:pPr>
      <w:r>
        <w:rPr>
          <w:rFonts w:hint="eastAsia"/>
        </w:rPr>
        <w:t xml:space="preserve">    registration.addUrlPatterns("/");</w:t>
      </w:r>
    </w:p>
    <w:p>
      <w:pPr>
        <w:rPr>
          <w:rFonts w:hint="eastAsia"/>
        </w:rPr>
      </w:pPr>
      <w:r>
        <w:rPr>
          <w:rFonts w:hint="eastAsia"/>
        </w:rPr>
        <w:t xml:space="preserve">    return registration;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结合咱们的业务背景，我们做了一个批量查询商品数据的接口，在这个里面，我们其实通过HystrixObservableCommand一次性批量查询多个商品id的数据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但是这里有个问题，如果说nginx在本地缓存失效了，重新获取一批缓存，传递过来的productId都没有进行去重，1,1,2,2,5,6,7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那么可能说，商品id出现了重复，如果按照我们之前的业务逻辑，可能就会重复对productId=1的商品查询两次，productId=2的商品查询两次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我们对批量查询商品数据的接口，可以用request cache做一个优化，就是说一次请求，就是一次request context，对相同的商品查询只能执行一次，其余的都走request cache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CommandUsingRequestCache extends HystrixCommand&lt;Boolean&gt;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final int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CommandUsingRequestCache(int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super(HystrixCommandGroupKey.Factory.asKey("ExampleGroup"));</w:t>
      </w:r>
    </w:p>
    <w:p>
      <w:pPr>
        <w:rPr>
          <w:rFonts w:hint="eastAsia"/>
        </w:rPr>
      </w:pPr>
      <w:r>
        <w:rPr>
          <w:rFonts w:hint="eastAsia"/>
        </w:rPr>
        <w:t xml:space="preserve">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Boolean run()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value == 0 || value % 2 ==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getCacheKey()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String.valueOf(value);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@Test</w:t>
      </w:r>
    </w:p>
    <w:p>
      <w:pPr>
        <w:rPr>
          <w:rFonts w:hint="eastAsia"/>
        </w:rPr>
      </w:pPr>
      <w:r>
        <w:rPr>
          <w:rFonts w:hint="eastAsia"/>
        </w:rPr>
        <w:t>public void testWithCacheHits() {</w:t>
      </w:r>
    </w:p>
    <w:p>
      <w:pPr>
        <w:rPr>
          <w:rFonts w:hint="eastAsia"/>
        </w:rPr>
      </w:pPr>
      <w:r>
        <w:rPr>
          <w:rFonts w:hint="eastAsia"/>
        </w:rPr>
        <w:t xml:space="preserve">    HystrixRequestContext context = HystrixRequestContext.initializeContext();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  CommandUsingRequestCache command2a = new CommandUsingRequestCache(2);</w:t>
      </w:r>
    </w:p>
    <w:p>
      <w:pPr>
        <w:rPr>
          <w:rFonts w:hint="eastAsia"/>
        </w:rPr>
      </w:pPr>
      <w:r>
        <w:rPr>
          <w:rFonts w:hint="eastAsia"/>
        </w:rPr>
        <w:t xml:space="preserve">        CommandUsingRequestCache command2b = new CommandUsingRequestCache(2);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assertTrue(command2a.execute());</w:t>
      </w:r>
    </w:p>
    <w:p>
      <w:pPr>
        <w:rPr>
          <w:rFonts w:hint="eastAsia"/>
        </w:rPr>
      </w:pPr>
      <w:r>
        <w:rPr>
          <w:rFonts w:hint="eastAsia"/>
        </w:rPr>
        <w:t xml:space="preserve">        // this is the first time we've executed this command with</w:t>
      </w:r>
    </w:p>
    <w:p>
      <w:pPr>
        <w:rPr>
          <w:rFonts w:hint="eastAsia"/>
        </w:rPr>
      </w:pPr>
      <w:r>
        <w:rPr>
          <w:rFonts w:hint="eastAsia"/>
        </w:rPr>
        <w:t xml:space="preserve">        // the value of "2" so it should not be from cache</w:t>
      </w:r>
    </w:p>
    <w:p>
      <w:pPr>
        <w:rPr>
          <w:rFonts w:hint="eastAsia"/>
        </w:rPr>
      </w:pPr>
      <w:r>
        <w:rPr>
          <w:rFonts w:hint="eastAsia"/>
        </w:rPr>
        <w:t xml:space="preserve">        assertFalse(command2a.isResponseFromCache());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assertTrue(command2b.execute());</w:t>
      </w:r>
    </w:p>
    <w:p>
      <w:pPr>
        <w:rPr>
          <w:rFonts w:hint="eastAsia"/>
        </w:rPr>
      </w:pPr>
      <w:r>
        <w:rPr>
          <w:rFonts w:hint="eastAsia"/>
        </w:rPr>
        <w:t xml:space="preserve">        // this is the second time we've executed this command with</w:t>
      </w:r>
    </w:p>
    <w:p>
      <w:pPr>
        <w:rPr>
          <w:rFonts w:hint="eastAsia"/>
        </w:rPr>
      </w:pPr>
      <w:r>
        <w:rPr>
          <w:rFonts w:hint="eastAsia"/>
        </w:rPr>
        <w:t xml:space="preserve">        // the same value so it should return from cache</w:t>
      </w:r>
    </w:p>
    <w:p>
      <w:pPr>
        <w:rPr>
          <w:rFonts w:hint="eastAsia"/>
        </w:rPr>
      </w:pPr>
      <w:r>
        <w:rPr>
          <w:rFonts w:hint="eastAsia"/>
        </w:rPr>
        <w:t xml:space="preserve">        assertTrue(command2b.isResponseFromCache());</w:t>
      </w:r>
    </w:p>
    <w:p>
      <w:pPr>
        <w:rPr>
          <w:rFonts w:hint="eastAsia"/>
        </w:rPr>
      </w:pPr>
      <w:r>
        <w:rPr>
          <w:rFonts w:hint="eastAsia"/>
        </w:rPr>
        <w:t xml:space="preserve">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context.shutdown();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start a new request context</w:t>
      </w:r>
    </w:p>
    <w:p>
      <w:pPr>
        <w:rPr>
          <w:rFonts w:hint="eastAsia"/>
        </w:rPr>
      </w:pPr>
      <w:r>
        <w:rPr>
          <w:rFonts w:hint="eastAsia"/>
        </w:rPr>
        <w:t xml:space="preserve">    context = HystrixRequestContext.initializeContext();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  CommandUsingRequestCache command3b = new CommandUsingRequestCache(2);</w:t>
      </w:r>
    </w:p>
    <w:p>
      <w:pPr>
        <w:rPr>
          <w:rFonts w:hint="eastAsia"/>
        </w:rPr>
      </w:pPr>
      <w:r>
        <w:rPr>
          <w:rFonts w:hint="eastAsia"/>
        </w:rPr>
        <w:t xml:space="preserve">        assertTrue(command3b.execute());</w:t>
      </w:r>
    </w:p>
    <w:p>
      <w:pPr>
        <w:rPr>
          <w:rFonts w:hint="eastAsia"/>
        </w:rPr>
      </w:pPr>
      <w:r>
        <w:rPr>
          <w:rFonts w:hint="eastAsia"/>
        </w:rPr>
        <w:t xml:space="preserve">        // this is a new request context so this </w:t>
      </w:r>
    </w:p>
    <w:p>
      <w:pPr>
        <w:rPr>
          <w:rFonts w:hint="eastAsia"/>
        </w:rPr>
      </w:pPr>
      <w:r>
        <w:rPr>
          <w:rFonts w:hint="eastAsia"/>
        </w:rPr>
        <w:t xml:space="preserve">        // should not come from cache</w:t>
      </w:r>
    </w:p>
    <w:p>
      <w:pPr>
        <w:rPr>
          <w:rFonts w:hint="eastAsia"/>
        </w:rPr>
      </w:pPr>
      <w:r>
        <w:rPr>
          <w:rFonts w:hint="eastAsia"/>
        </w:rPr>
        <w:t xml:space="preserve">        assertFalse(command3b.isResponseFromCache());</w:t>
      </w:r>
    </w:p>
    <w:p>
      <w:pPr>
        <w:rPr>
          <w:rFonts w:hint="eastAsia"/>
        </w:rPr>
      </w:pPr>
      <w:r>
        <w:rPr>
          <w:rFonts w:hint="eastAsia"/>
        </w:rPr>
        <w:t xml:space="preserve">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context.shutdown();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缓存的手动清理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class GetterCommand extends HystrixCommand&lt;String&gt;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HystrixCommandKey GETTER_KEY = HystrixCommandKey.Factory.asKey("GetterCommand");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GetterCommand(int id) {</w:t>
      </w:r>
    </w:p>
    <w:p>
      <w:pPr>
        <w:rPr>
          <w:rFonts w:hint="eastAsia"/>
        </w:rPr>
      </w:pPr>
      <w:r>
        <w:rPr>
          <w:rFonts w:hint="eastAsia"/>
        </w:rPr>
        <w:t xml:space="preserve">        super(Setter.withGroupKey(HystrixCommandGroupKey.Factory.asKey("GetSetGet"))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.andCommandKey(GETTER_KEY));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run()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prefixStoredOnRemoteDataStore +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getCacheKey()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String.valueOf(id);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Allow the cache to be flushed for this object.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 * @param id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argument that would normally be passed to the command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flushCache(int id) {</w:t>
      </w:r>
    </w:p>
    <w:p>
      <w:pPr>
        <w:rPr>
          <w:rFonts w:hint="eastAsia"/>
        </w:rPr>
      </w:pPr>
      <w:r>
        <w:rPr>
          <w:rFonts w:hint="eastAsia"/>
        </w:rPr>
        <w:t xml:space="preserve">        HystrixRequestCache.getInstance(GETTER_KEY,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HystrixConcurrencyStrategyDefault.getInstance()).clear(String.valueOf(id));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class SetterCommand extends HystrixCommand&lt;Void&gt;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final int id;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String prefix;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SetterCommand(int id, String prefix) {</w:t>
      </w:r>
    </w:p>
    <w:p>
      <w:pPr>
        <w:rPr>
          <w:rFonts w:hint="eastAsia"/>
        </w:rPr>
      </w:pPr>
      <w:r>
        <w:rPr>
          <w:rFonts w:hint="eastAsia"/>
        </w:rPr>
        <w:t xml:space="preserve">        super(HystrixCommandGroupKey.Factory.asKey("GetSetGet"));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    this.prefix = prefix;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// persist the value against the datastore</w:t>
      </w:r>
    </w:p>
    <w:p>
      <w:pPr>
        <w:rPr>
          <w:rFonts w:hint="eastAsia"/>
        </w:rPr>
      </w:pPr>
      <w:r>
        <w:rPr>
          <w:rFonts w:hint="eastAsia"/>
        </w:rPr>
        <w:t xml:space="preserve">        prefixStoredOnRemoteDataStore = prefix;</w:t>
      </w:r>
    </w:p>
    <w:p>
      <w:pPr>
        <w:rPr>
          <w:rFonts w:hint="eastAsia"/>
        </w:rPr>
      </w:pPr>
      <w:r>
        <w:rPr>
          <w:rFonts w:hint="eastAsia"/>
        </w:rPr>
        <w:t xml:space="preserve">        // flush the cache</w:t>
      </w:r>
    </w:p>
    <w:p>
      <w:pPr>
        <w:rPr>
          <w:rFonts w:hint="eastAsia"/>
        </w:rPr>
      </w:pPr>
      <w:r>
        <w:rPr>
          <w:rFonts w:hint="eastAsia"/>
        </w:rPr>
        <w:t xml:space="preserve">        GetterCommand.flushCache(id);</w:t>
      </w:r>
    </w:p>
    <w:p>
      <w:pPr>
        <w:rPr>
          <w:rFonts w:hint="eastAsia"/>
        </w:rPr>
      </w:pPr>
      <w:r>
        <w:rPr>
          <w:rFonts w:hint="eastAsia"/>
        </w:rPr>
        <w:t xml:space="preserve">        // no return value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2、大型的企业级缓存架构，支撑高并发与高可用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pPr>
        <w:rPr>
          <w:rFonts w:hint="eastAsia"/>
        </w:rPr>
      </w:pPr>
      <w:r>
        <w:rPr>
          <w:rFonts w:hint="eastAsia"/>
        </w:rPr>
        <w:t>15、高并发场景下的缓存失效解决方案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9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2020-02-05T12:02:50Z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