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B4" w:rsidRDefault="007F111B" w:rsidP="007F111B">
      <w:pPr>
        <w:jc w:val="center"/>
      </w:pPr>
      <w:r>
        <w:t>笔记</w:t>
      </w:r>
    </w:p>
    <w:p w:rsidR="007F111B" w:rsidRDefault="00291B69" w:rsidP="007F111B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7F111B">
        <w:t>The Endoscopogram: a 3D Model Reconstructedfrom Endoscopic Video Frames</w:t>
      </w:r>
    </w:p>
    <w:p w:rsidR="007F111B" w:rsidRDefault="007F111B" w:rsidP="007F111B">
      <w:pPr>
        <w:pStyle w:val="a3"/>
        <w:ind w:left="360" w:firstLineChars="0" w:firstLine="0"/>
      </w:pPr>
      <w:r>
        <w:t>SfMS</w:t>
      </w:r>
      <w:r>
        <w:rPr>
          <w:rFonts w:hint="eastAsia"/>
        </w:rPr>
        <w:t xml:space="preserve"> = Shape from Motion and Shading</w:t>
      </w:r>
    </w:p>
    <w:p w:rsidR="00291B69" w:rsidRDefault="007F111B" w:rsidP="00291B6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= Structure from motion（SfM）+ Shape from Shading（SfS）+N-body mutal forces</w:t>
      </w:r>
    </w:p>
    <w:p w:rsidR="00291B69" w:rsidRDefault="00291B69" w:rsidP="00291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IEEE2010：</w:t>
      </w:r>
      <w:r w:rsidRPr="00291B69">
        <w:t>An Efficient Dense Descriptor Applied to Wide-Baseline Stereo</w:t>
      </w:r>
    </w:p>
    <w:p w:rsidR="00291B69" w:rsidRDefault="002E4A06" w:rsidP="00271E76">
      <w:pPr>
        <w:pStyle w:val="a3"/>
        <w:ind w:left="360" w:firstLineChars="0" w:firstLine="0"/>
      </w:pPr>
      <w:r>
        <w:rPr>
          <w:rFonts w:hint="eastAsia"/>
        </w:rPr>
        <w:t>Wide Baseline 宽基线，Short Baseline 窄基线。基线指立体视觉系统中两摄像机光心之间的距离；宽基线一词用于匹配时泛指</w:t>
      </w:r>
      <w:r w:rsidR="00436D19">
        <w:rPr>
          <w:rFonts w:hint="eastAsia"/>
        </w:rPr>
        <w:t>两幅有明显不同的情况下的匹配；窄基线匹配假设：摄像机焦距及其他内部参数变化不大；摄像机位置不会相差很远，不会有大的转动，对应点的邻域是相似的。</w:t>
      </w:r>
    </w:p>
    <w:p w:rsidR="008D3BA3" w:rsidRDefault="008D3BA3" w:rsidP="008D3BA3">
      <w:pPr>
        <w:pStyle w:val="a3"/>
        <w:ind w:left="360" w:firstLineChars="0" w:firstLine="0"/>
      </w:pPr>
      <w:r>
        <w:rPr>
          <w:rFonts w:hint="eastAsia"/>
        </w:rPr>
        <w:t>（相机内参fx，fy，u0，v0，fx=f*sx=f/dx，u0v0为图像中心坐标）</w:t>
      </w:r>
    </w:p>
    <w:p w:rsidR="00FA2A3E" w:rsidRDefault="00FA2A3E" w:rsidP="00FA2A3E">
      <w:pPr>
        <w:ind w:firstLine="360"/>
      </w:pPr>
      <w:r>
        <w:t>We use a circular grid instead of SIFT’s regular one since</w:t>
      </w:r>
      <w:r>
        <w:rPr>
          <w:rFonts w:hint="eastAsia"/>
        </w:rPr>
        <w:t xml:space="preserve"> </w:t>
      </w:r>
      <w:r>
        <w:t>it has been shown to have better localization properties .</w:t>
      </w:r>
      <w:r>
        <w:rPr>
          <w:rFonts w:hint="eastAsia"/>
        </w:rPr>
        <w:t xml:space="preserve"> </w:t>
      </w:r>
      <w:r>
        <w:t>In that sense, our descriptor is closer to GLOH without</w:t>
      </w:r>
      <w:r>
        <w:rPr>
          <w:rFonts w:hint="eastAsia"/>
        </w:rPr>
        <w:t xml:space="preserve"> </w:t>
      </w:r>
      <w:r>
        <w:t>PCA than to SIFT.</w:t>
      </w:r>
    </w:p>
    <w:p w:rsidR="00654046" w:rsidRDefault="00654046" w:rsidP="00654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SPIE2013：</w:t>
      </w:r>
      <w:r w:rsidRPr="00654046">
        <w:t>3D Surface Reconstruction Based on Image Stitching from Gastric Endoscopic Video Sequence</w:t>
      </w:r>
    </w:p>
    <w:p w:rsidR="00721B29" w:rsidRDefault="0043166E" w:rsidP="00721B29">
      <w:pPr>
        <w:pStyle w:val="a3"/>
        <w:ind w:left="360" w:firstLineChars="0" w:firstLine="0"/>
      </w:pPr>
      <w:r>
        <w:t>G</w:t>
      </w:r>
      <w:r>
        <w:rPr>
          <w:rFonts w:hint="eastAsia"/>
        </w:rPr>
        <w:t>astric surface，f</w:t>
      </w:r>
      <w:r w:rsidR="00A2432F">
        <w:rPr>
          <w:rFonts w:hint="eastAsia"/>
        </w:rPr>
        <w:t>eature-point-based 3D reconstrcution，3D point cloud stitching，dense point cloud creation， Poison surface reconstruction。</w:t>
      </w:r>
    </w:p>
    <w:p w:rsidR="006234BA" w:rsidRDefault="006234BA" w:rsidP="00721B29">
      <w:pPr>
        <w:pStyle w:val="a3"/>
        <w:ind w:left="360" w:firstLineChars="0" w:firstLine="0"/>
      </w:pPr>
      <w:r>
        <w:rPr>
          <w:rFonts w:hint="eastAsia"/>
        </w:rPr>
        <w:t>SIFT feature</w:t>
      </w:r>
      <w:r w:rsidR="00EB330B">
        <w:rPr>
          <w:rFonts w:hint="eastAsia"/>
        </w:rPr>
        <w:t>，Structure-from-motion（SFM）</w:t>
      </w:r>
    </w:p>
    <w:p w:rsidR="00745306" w:rsidRDefault="00745306" w:rsidP="00745306">
      <w:pPr>
        <w:pStyle w:val="a3"/>
        <w:numPr>
          <w:ilvl w:val="0"/>
          <w:numId w:val="1"/>
        </w:numPr>
        <w:ind w:firstLineChars="0"/>
      </w:pPr>
      <w:r>
        <w:t>IEEE2009</w:t>
      </w:r>
      <w:r>
        <w:rPr>
          <w:rFonts w:hint="eastAsia"/>
        </w:rPr>
        <w:t>：</w:t>
      </w:r>
      <w:r w:rsidR="0059231D">
        <w:rPr>
          <w:rFonts w:hint="eastAsia"/>
        </w:rPr>
        <w:t>Accurate，Dense，and Robust Multi-View Stereopsis（PMVS）</w:t>
      </w:r>
    </w:p>
    <w:p w:rsidR="005329C5" w:rsidRDefault="005329C5" w:rsidP="005329C5">
      <w:pPr>
        <w:pStyle w:val="a3"/>
        <w:ind w:left="360" w:firstLineChars="0" w:firstLine="0"/>
      </w:pPr>
      <w:r>
        <w:rPr>
          <w:rFonts w:hint="eastAsia"/>
        </w:rPr>
        <w:t>Feature detection and matching，Expansion，Filtering，Polygonal surface reconstruction</w:t>
      </w:r>
    </w:p>
    <w:p w:rsidR="0011045E" w:rsidRDefault="00D266F2" w:rsidP="005329C5">
      <w:pPr>
        <w:pStyle w:val="a3"/>
        <w:ind w:left="360" w:firstLineChars="0" w:firstLine="0"/>
      </w:pPr>
      <w:r>
        <w:rPr>
          <w:rFonts w:hint="eastAsia"/>
        </w:rPr>
        <w:t>features（Harris/DoG</w:t>
      </w:r>
    </w:p>
    <w:p w:rsidR="00D266F2" w:rsidRDefault="0011045E" w:rsidP="00110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IEEE2006：Multi-View Stereo Revisited</w:t>
      </w:r>
    </w:p>
    <w:p w:rsidR="00DA12E2" w:rsidRDefault="00DA12E2" w:rsidP="00DA12E2">
      <w:pPr>
        <w:pStyle w:val="a3"/>
        <w:ind w:left="360" w:firstLineChars="0" w:firstLine="0"/>
      </w:pPr>
      <w:r>
        <w:rPr>
          <w:rFonts w:hint="eastAsia"/>
        </w:rPr>
        <w:t>depth map-&gt; a single mesh</w:t>
      </w:r>
      <w:r w:rsidR="003604E4">
        <w:rPr>
          <w:rFonts w:hint="eastAsia"/>
        </w:rPr>
        <w:t xml:space="preserve"> , window-based algorithm</w:t>
      </w:r>
      <w:r w:rsidR="00792BBD">
        <w:rPr>
          <w:rFonts w:hint="eastAsia"/>
        </w:rPr>
        <w:t>；</w:t>
      </w:r>
    </w:p>
    <w:p w:rsidR="00C55EBF" w:rsidRDefault="008E6379" w:rsidP="00DA12E2">
      <w:pPr>
        <w:pStyle w:val="a3"/>
        <w:ind w:left="360" w:firstLineChars="0" w:firstLine="0"/>
      </w:pPr>
      <w:r>
        <w:rPr>
          <w:rFonts w:hint="eastAsia"/>
        </w:rPr>
        <w:t>each point must be seen at least in three views</w:t>
      </w:r>
      <w:r w:rsidR="00792BBD">
        <w:rPr>
          <w:rFonts w:hint="eastAsia"/>
        </w:rPr>
        <w:t>；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Narayanan et al.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s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Virtualized Reality </w:t>
      </w:r>
      <w:r>
        <w:rPr>
          <w:rFonts w:ascii="Times-Roman~15" w:eastAsia="Times-Roman~15" w:cs="Times-Roman~15"/>
          <w:kern w:val="0"/>
          <w:sz w:val="20"/>
          <w:szCs w:val="20"/>
        </w:rPr>
        <w:t>technique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Pollefeys et al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>s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visual modeling </w:t>
      </w:r>
      <w:r>
        <w:rPr>
          <w:rFonts w:ascii="Times-Roman~15" w:eastAsia="Times-Roman~15" w:cs="Times-Roman~15"/>
          <w:kern w:val="0"/>
          <w:sz w:val="20"/>
          <w:szCs w:val="20"/>
        </w:rPr>
        <w:t>system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 xml:space="preserve">the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multi-stereo </w:t>
      </w:r>
      <w:r>
        <w:rPr>
          <w:rFonts w:ascii="Times-Roman~15" w:eastAsia="Times-Roman~15" w:cs="Times-Roman~15"/>
          <w:kern w:val="0"/>
          <w:sz w:val="20"/>
          <w:szCs w:val="20"/>
        </w:rPr>
        <w:t>approach of Hern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′</w:t>
      </w:r>
      <w:r>
        <w:rPr>
          <w:rFonts w:ascii="Times-Roman~15" w:eastAsia="Times-Roman~15" w:cs="Times-Roman~15"/>
          <w:kern w:val="0"/>
          <w:sz w:val="20"/>
          <w:szCs w:val="20"/>
        </w:rPr>
        <w:t>andez and Schmitt</w:t>
      </w:r>
      <w:r w:rsidR="00844127">
        <w:rPr>
          <w:rFonts w:ascii="Times-Roman~15" w:eastAsia="Times-Roman~15" w:cs="Times-Roman~15" w:hint="eastAsia"/>
          <w:kern w:val="0"/>
          <w:sz w:val="20"/>
          <w:szCs w:val="20"/>
        </w:rPr>
        <w:t xml:space="preserve">  </w:t>
      </w:r>
    </w:p>
    <w:p w:rsidR="00A8515F" w:rsidRDefault="00A8515F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课题二“消化疾病植介入手术混合现实导航方法研究”年度研究计划</w:t>
      </w:r>
    </w:p>
    <w:p w:rsidR="00A8515F" w:rsidRDefault="00A8515F" w:rsidP="00A8515F">
      <w:pPr>
        <w:ind w:firstLine="360"/>
      </w:pPr>
      <w:r>
        <w:t>2018.07-2018.12：分解内镜视频序列漫反射区域与镜面反射区域之间的固有模态函数，建立两个区域IMF 系数变换关系并去噪。期间完成1 篇学术论文。</w:t>
      </w:r>
    </w:p>
    <w:p w:rsidR="00A8515F" w:rsidRDefault="00A8515F" w:rsidP="00A8515F">
      <w:pPr>
        <w:pStyle w:val="a3"/>
        <w:ind w:firstLineChars="0" w:firstLine="360"/>
      </w:pPr>
      <w:r>
        <w:t>2019.01-2019.07：研究人体软组织描述子的构建方法，并建立合理的模板来描述特征及模板的动态更新策略；研究术中内窥视频序列下消化道组织表面轮廓的三维重建方法（里程碑）。期间完成2 篇以上学术论文，申请1 项发明专利，申请软件著作权1 项。</w:t>
      </w:r>
    </w:p>
    <w:p w:rsidR="00A8515F" w:rsidRDefault="00A8515F" w:rsidP="00A8515F">
      <w:pPr>
        <w:ind w:firstLine="360"/>
      </w:pPr>
      <w:r>
        <w:t>2019.07-2019.12：研究软组织的非均质性、材质的各向异性、非线性等，设计非线性材料、非均质的热塑性模型；研究预测软组织蠕变形变的方法；研究CT/MR 等多模影像之间的关系并建立几何和物理模型；研究术前术中影像的非刚性配准方法；研究消化道胆胰管虚实融合显示方法（里程碑）。期间完成2 篇学术论文，申请1 项发明专利，申请软件著作权1 项。</w:t>
      </w:r>
    </w:p>
    <w:p w:rsidR="00A8515F" w:rsidRDefault="00A8515F" w:rsidP="00A8515F">
      <w:pPr>
        <w:ind w:firstLine="360"/>
      </w:pPr>
      <w:r>
        <w:t>2019.12-2020.12：混合现实系统技术完善；开展动物实验评估。撰写论文与专利；撰写项目报告；准备结题</w:t>
      </w:r>
    </w:p>
    <w:p w:rsidR="00A8515F" w:rsidRDefault="00A8515F" w:rsidP="00A8515F">
      <w:r w:rsidRPr="00A8515F">
        <w:rPr>
          <w:rFonts w:hint="eastAsia"/>
          <w:noProof/>
        </w:rPr>
        <w:lastRenderedPageBreak/>
        <w:drawing>
          <wp:inline distT="0" distB="0" distL="0" distR="0">
            <wp:extent cx="5274310" cy="189317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C5" w:rsidRDefault="006B5A81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Medical Image Analysis2018：</w:t>
      </w:r>
      <w:r w:rsidRPr="006B5A81">
        <w:t>Instrument detection and pose estimation with rigid part mixtures model in video-assisted surgeries</w:t>
      </w:r>
    </w:p>
    <w:p w:rsidR="00BC65C5" w:rsidRDefault="00BC65C5">
      <w:pPr>
        <w:widowControl/>
        <w:jc w:val="left"/>
      </w:pPr>
      <w:r>
        <w:br w:type="page"/>
      </w:r>
    </w:p>
    <w:p w:rsidR="00A8515F" w:rsidRDefault="008031C8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计算机应用研究2011：</w:t>
      </w:r>
      <w:r w:rsidR="00BC65C5" w:rsidRPr="00BC65C5">
        <w:rPr>
          <w:rFonts w:hint="eastAsia"/>
        </w:rPr>
        <w:t>基于视觉的三维重建技术综述</w:t>
      </w:r>
    </w:p>
    <w:p w:rsidR="00BC65C5" w:rsidRDefault="00BC65C5" w:rsidP="00BC65C5">
      <w:pPr>
        <w:pStyle w:val="a3"/>
        <w:ind w:left="360" w:firstLineChars="0" w:firstLine="0"/>
      </w:pPr>
      <w:r>
        <w:rPr>
          <w:rFonts w:hint="eastAsia"/>
        </w:rPr>
        <w:t>运动法SFM（structure from motion），通过多幅未标注图像中检测匹配特征点集，使用数值方法恢复摄像机参数与三维信息的一种方法。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特征：SIFT（scale-invariant feature transform），PCA-SIFT（principle component analysis SIFT），GLOH（gradient location-orientation histogram）、SURF（speed up robust features）。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运动法优势：大规模场景重建，适合自然地形及城市景观的三维重建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运动法劣势：运算量较大，重建效果依赖特征点密集程度，对特征点较少的弱纹理场景的重建效果比较一般。</w:t>
      </w:r>
    </w:p>
    <w:p w:rsidR="008031C8" w:rsidRDefault="00062B74" w:rsidP="00D944CD">
      <w:pPr>
        <w:pStyle w:val="a3"/>
        <w:numPr>
          <w:ilvl w:val="0"/>
          <w:numId w:val="1"/>
        </w:numPr>
        <w:ind w:firstLineChars="0"/>
      </w:pPr>
      <w:r w:rsidRPr="00062B74">
        <w:t>ORBSLAM-Based Endoscope Tracking and 3D Reconstruction</w:t>
      </w:r>
    </w:p>
    <w:p w:rsidR="00062B74" w:rsidRDefault="00C37E38" w:rsidP="00062B74">
      <w:pPr>
        <w:pStyle w:val="a3"/>
        <w:ind w:left="360" w:firstLineChars="0" w:firstLine="0"/>
        <w:rPr>
          <w:rFonts w:hint="eastAsia"/>
        </w:rPr>
      </w:pPr>
      <w:hyperlink r:id="rId8" w:history="1">
        <w:r w:rsidRPr="000965F8">
          <w:rPr>
            <w:rStyle w:val="a7"/>
          </w:rPr>
          <w:t>https://www.youtube.com/watch?v=UzPjHQX5-9A</w:t>
        </w:r>
      </w:hyperlink>
    </w:p>
    <w:p w:rsidR="00C37E38" w:rsidRPr="00745306" w:rsidRDefault="00C37E38" w:rsidP="00062B74">
      <w:pPr>
        <w:pStyle w:val="a3"/>
        <w:ind w:left="360" w:firstLineChars="0" w:firstLine="0"/>
      </w:pPr>
    </w:p>
    <w:sectPr w:rsidR="00C37E38" w:rsidRPr="00745306" w:rsidSect="003A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B13" w:rsidRDefault="00FD0B13" w:rsidP="00A8515F">
      <w:r>
        <w:separator/>
      </w:r>
    </w:p>
  </w:endnote>
  <w:endnote w:type="continuationSeparator" w:id="1">
    <w:p w:rsidR="00FD0B13" w:rsidRDefault="00FD0B13" w:rsidP="00A8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~1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B13" w:rsidRDefault="00FD0B13" w:rsidP="00A8515F">
      <w:r>
        <w:separator/>
      </w:r>
    </w:p>
  </w:footnote>
  <w:footnote w:type="continuationSeparator" w:id="1">
    <w:p w:rsidR="00FD0B13" w:rsidRDefault="00FD0B13" w:rsidP="00A85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CE2"/>
    <w:multiLevelType w:val="hybridMultilevel"/>
    <w:tmpl w:val="FF9492A8"/>
    <w:lvl w:ilvl="0" w:tplc="82D0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11B"/>
    <w:rsid w:val="00062B74"/>
    <w:rsid w:val="000809C8"/>
    <w:rsid w:val="0011045E"/>
    <w:rsid w:val="00212C3B"/>
    <w:rsid w:val="00271E76"/>
    <w:rsid w:val="00291B69"/>
    <w:rsid w:val="002E4A06"/>
    <w:rsid w:val="003604E4"/>
    <w:rsid w:val="003A2180"/>
    <w:rsid w:val="0043166E"/>
    <w:rsid w:val="00436D19"/>
    <w:rsid w:val="00444ED3"/>
    <w:rsid w:val="004A5A35"/>
    <w:rsid w:val="004F1CE4"/>
    <w:rsid w:val="005329C5"/>
    <w:rsid w:val="0059231D"/>
    <w:rsid w:val="005A448F"/>
    <w:rsid w:val="006234BA"/>
    <w:rsid w:val="00636244"/>
    <w:rsid w:val="00654046"/>
    <w:rsid w:val="006704BE"/>
    <w:rsid w:val="00692831"/>
    <w:rsid w:val="006B5A81"/>
    <w:rsid w:val="00721B29"/>
    <w:rsid w:val="00745306"/>
    <w:rsid w:val="0079293A"/>
    <w:rsid w:val="00792BBD"/>
    <w:rsid w:val="0079337E"/>
    <w:rsid w:val="007D7D22"/>
    <w:rsid w:val="007F111B"/>
    <w:rsid w:val="008031C8"/>
    <w:rsid w:val="00844127"/>
    <w:rsid w:val="00877D74"/>
    <w:rsid w:val="0089670B"/>
    <w:rsid w:val="008D3BA3"/>
    <w:rsid w:val="008E6379"/>
    <w:rsid w:val="0096569B"/>
    <w:rsid w:val="00A2432F"/>
    <w:rsid w:val="00A8515F"/>
    <w:rsid w:val="00BC65C5"/>
    <w:rsid w:val="00C001B4"/>
    <w:rsid w:val="00C06776"/>
    <w:rsid w:val="00C2554D"/>
    <w:rsid w:val="00C37E38"/>
    <w:rsid w:val="00C55EBF"/>
    <w:rsid w:val="00CA7DCE"/>
    <w:rsid w:val="00D266F2"/>
    <w:rsid w:val="00D66703"/>
    <w:rsid w:val="00D944CD"/>
    <w:rsid w:val="00DA12E2"/>
    <w:rsid w:val="00EB330B"/>
    <w:rsid w:val="00F25D44"/>
    <w:rsid w:val="00FA2A3E"/>
    <w:rsid w:val="00FD0B13"/>
    <w:rsid w:val="00FF3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51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51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5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15F"/>
    <w:rPr>
      <w:sz w:val="18"/>
      <w:szCs w:val="18"/>
    </w:rPr>
  </w:style>
  <w:style w:type="character" w:styleId="a7">
    <w:name w:val="Hyperlink"/>
    <w:basedOn w:val="a0"/>
    <w:uiPriority w:val="99"/>
    <w:unhideWhenUsed/>
    <w:rsid w:val="00C37E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PjHQX5-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于东方</dc:creator>
  <cp:keywords/>
  <dc:description/>
  <cp:lastModifiedBy>微软用户</cp:lastModifiedBy>
  <cp:revision>30</cp:revision>
  <dcterms:created xsi:type="dcterms:W3CDTF">2018-07-09T01:55:00Z</dcterms:created>
  <dcterms:modified xsi:type="dcterms:W3CDTF">2018-08-03T01:54:00Z</dcterms:modified>
</cp:coreProperties>
</file>