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36"/>
        </w:rPr>
        <w:t>Tarek KUNZE</w:t>
      </w:r>
    </w:p>
    <w:p>
      <w:pPr>
        <w:pStyle w:val="Normal"/>
        <w:rPr/>
      </w:pPr>
      <w:r>
        <w:rPr>
          <w:sz w:val="28"/>
        </w:rPr>
        <w:t>L2 Info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principal"/>
        <w:jc w:val="center"/>
        <w:rPr/>
      </w:pPr>
      <w:r>
        <w:rPr/>
        <w:t>Evaluation préliminaire de l’efficacité et de l’efficience de l’application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Date : </w:t>
      </w:r>
      <w:r>
        <w:rPr>
          <w:sz w:val="32"/>
        </w:rPr>
        <w:t>6 novembre 2019</w:t>
      </w:r>
    </w:p>
    <w:p>
      <w:pPr>
        <w:sectPr>
          <w:type w:val="nextPage"/>
          <w:pgSz w:w="11906" w:h="16838"/>
          <w:pgMar w:left="1417" w:right="1417" w:header="0" w:top="1417" w:footer="0" w:bottom="1417" w:gutter="0"/>
          <w:pgNumType w:fmt="decimal"/>
          <w:formProt w:val="false"/>
          <w:textDirection w:val="lrTb"/>
          <w:docGrid w:type="default" w:linePitch="360" w:charSpace="4096"/>
        </w:sectPr>
        <w:pStyle w:val="Normal"/>
        <w:rPr/>
      </w:pPr>
      <w:r>
        <w:rPr/>
      </w:r>
    </w:p>
    <w:p>
      <w:pPr>
        <w:pStyle w:val="Titreprincipal"/>
        <w:rPr/>
      </w:pPr>
      <w:r>
        <w:rPr/>
        <w:t>Table des matières</w:t>
      </w:r>
    </w:p>
    <w:sdt>
      <w:sdtPr>
        <w:docPartObj>
          <w:docPartGallery w:val="Table of Contents"/>
          <w:docPartUnique w:val="true"/>
        </w:docPartObj>
        <w:id w:val="1863708501"/>
      </w:sdtPr>
      <w:sdtContent>
        <w:p>
          <w:pPr>
            <w:pStyle w:val="TOCHeading"/>
            <w:rPr/>
          </w:pPr>
          <w:r>
            <w:rPr/>
            <w:t>Table des matières</w:t>
          </w:r>
        </w:p>
        <w:p>
          <w:pPr>
            <w:pStyle w:val="Tabledesmatiresniveau1"/>
            <w:tabs>
              <w:tab w:val="left" w:pos="440" w:leader="none"/>
              <w:tab w:val="right" w:pos="9062" w:leader="dot"/>
            </w:tabs>
            <w:rPr>
              <w:rFonts w:eastAsia="" w:eastAsiaTheme="minorEastAsia"/>
              <w:lang w:val="en-US"/>
            </w:rPr>
          </w:pPr>
          <w:r>
            <w:fldChar w:fldCharType="begin"/>
          </w:r>
          <w:r>
            <w:instrText> TOC \z \o "1-3" \u \h</w:instrText>
          </w:r>
          <w:r>
            <w:fldChar w:fldCharType="separate"/>
          </w:r>
          <w:hyperlink w:anchor="_Toc23750129">
            <w:r>
              <w:rPr>
                <w:webHidden/>
                <w:rStyle w:val="Sautdindex"/>
              </w:rPr>
              <w:t>1.</w:t>
            </w:r>
            <w:r>
              <w:rPr>
                <w:rStyle w:val="Sautdindex"/>
                <w:rFonts w:eastAsia="" w:eastAsiaTheme="minorEastAsia"/>
                <w:lang w:val="en-US"/>
              </w:rPr>
              <w:tab/>
            </w:r>
            <w:r>
              <w:rPr>
                <w:rStyle w:val="Sautdindex"/>
              </w:rPr>
              <w:t>Introduction</w:t>
            </w:r>
            <w:r>
              <w:rPr>
                <w:webHidden/>
              </w:rPr>
              <w:fldChar w:fldCharType="begin"/>
            </w:r>
            <w:r>
              <w:rPr>
                <w:webHidden/>
              </w:rPr>
              <w:instrText>PAGEREF _Toc23750129 \h</w:instrText>
            </w:r>
            <w:r>
              <w:rPr>
                <w:webHidden/>
              </w:rPr>
              <w:fldChar w:fldCharType="separate"/>
            </w:r>
            <w:r>
              <w:rPr>
                <w:rStyle w:val="Sautdindex"/>
                <w:vanish w:val="false"/>
              </w:rPr>
              <w:tab/>
              <w:t>3</w:t>
            </w:r>
            <w:r>
              <w:rPr>
                <w:webHidden/>
              </w:rPr>
              <w:fldChar w:fldCharType="end"/>
            </w:r>
          </w:hyperlink>
        </w:p>
        <w:p>
          <w:pPr>
            <w:pStyle w:val="Tabledesmatiresniveau1"/>
            <w:tabs>
              <w:tab w:val="left" w:pos="440" w:leader="none"/>
              <w:tab w:val="right" w:pos="9062" w:leader="dot"/>
            </w:tabs>
            <w:rPr>
              <w:rFonts w:eastAsia="" w:eastAsiaTheme="minorEastAsia"/>
              <w:lang w:val="en-US"/>
            </w:rPr>
          </w:pPr>
          <w:hyperlink w:anchor="_Toc23750130">
            <w:r>
              <w:rPr>
                <w:webHidden/>
                <w:rStyle w:val="Sautdindex"/>
              </w:rPr>
              <w:t>2.</w:t>
            </w:r>
            <w:r>
              <w:rPr>
                <w:rStyle w:val="Sautdindex"/>
                <w:rFonts w:eastAsia="" w:eastAsiaTheme="minorEastAsia"/>
                <w:lang w:val="en-US"/>
              </w:rPr>
              <w:tab/>
            </w:r>
            <w:r>
              <w:rPr>
                <w:rStyle w:val="Sautdindex"/>
              </w:rPr>
              <w:t>Objectifs principaux de l’application et tâches principales des utilisateurs</w:t>
            </w:r>
            <w:r>
              <w:rPr>
                <w:webHidden/>
              </w:rPr>
              <w:fldChar w:fldCharType="begin"/>
            </w:r>
            <w:r>
              <w:rPr>
                <w:webHidden/>
              </w:rPr>
              <w:instrText>PAGEREF _Toc23750130 \h</w:instrText>
            </w:r>
            <w:r>
              <w:rPr>
                <w:webHidden/>
              </w:rPr>
              <w:fldChar w:fldCharType="separate"/>
            </w:r>
            <w:r>
              <w:rPr>
                <w:rStyle w:val="Sautdindex"/>
                <w:vanish w:val="false"/>
              </w:rPr>
              <w:tab/>
              <w:t>4</w:t>
            </w:r>
            <w:r>
              <w:rPr>
                <w:webHidden/>
              </w:rPr>
              <w:fldChar w:fldCharType="end"/>
            </w:r>
          </w:hyperlink>
        </w:p>
        <w:p>
          <w:pPr>
            <w:pStyle w:val="Tabledesmatiresniveau2"/>
            <w:tabs>
              <w:tab w:val="left" w:pos="880" w:leader="none"/>
              <w:tab w:val="right" w:pos="9062" w:leader="dot"/>
            </w:tabs>
            <w:rPr>
              <w:rFonts w:eastAsia="" w:eastAsiaTheme="minorEastAsia"/>
              <w:lang w:val="en-US"/>
            </w:rPr>
          </w:pPr>
          <w:hyperlink w:anchor="_Toc23750131">
            <w:r>
              <w:rPr>
                <w:webHidden/>
                <w:rStyle w:val="Sautdindex"/>
              </w:rPr>
              <w:t>1.1.</w:t>
            </w:r>
            <w:r>
              <w:rPr>
                <w:rStyle w:val="Sautdindex"/>
                <w:rFonts w:eastAsia="" w:eastAsiaTheme="minorEastAsia"/>
                <w:lang w:val="en-US"/>
              </w:rPr>
              <w:tab/>
            </w:r>
            <w:r>
              <w:rPr>
                <w:rStyle w:val="Sautdindex"/>
              </w:rPr>
              <w:t>Rôles</w:t>
            </w:r>
            <w:r>
              <w:rPr>
                <w:webHidden/>
              </w:rPr>
              <w:fldChar w:fldCharType="begin"/>
            </w:r>
            <w:r>
              <w:rPr>
                <w:webHidden/>
              </w:rPr>
              <w:instrText>PAGEREF _Toc23750131 \h</w:instrText>
            </w:r>
            <w:r>
              <w:rPr>
                <w:webHidden/>
              </w:rPr>
              <w:fldChar w:fldCharType="separate"/>
            </w:r>
            <w:r>
              <w:rPr>
                <w:rStyle w:val="Sautdindex"/>
                <w:vanish w:val="false"/>
              </w:rPr>
              <w:tab/>
              <w:t>4</w:t>
            </w:r>
            <w:r>
              <w:rPr>
                <w:webHidden/>
              </w:rPr>
              <w:fldChar w:fldCharType="end"/>
            </w:r>
          </w:hyperlink>
        </w:p>
        <w:p>
          <w:pPr>
            <w:pStyle w:val="Tabledesmatiresniveau2"/>
            <w:tabs>
              <w:tab w:val="left" w:pos="880" w:leader="none"/>
              <w:tab w:val="right" w:pos="9062" w:leader="dot"/>
            </w:tabs>
            <w:rPr>
              <w:rFonts w:eastAsia="" w:eastAsiaTheme="minorEastAsia"/>
              <w:lang w:val="en-US"/>
            </w:rPr>
          </w:pPr>
          <w:hyperlink w:anchor="_Toc23750132">
            <w:r>
              <w:rPr>
                <w:webHidden/>
                <w:rStyle w:val="Sautdindex"/>
              </w:rPr>
              <w:t>1.2.</w:t>
            </w:r>
            <w:r>
              <w:rPr>
                <w:rStyle w:val="Sautdindex"/>
                <w:rFonts w:eastAsia="" w:eastAsiaTheme="minorEastAsia"/>
                <w:lang w:val="en-US"/>
              </w:rPr>
              <w:tab/>
            </w:r>
            <w:r>
              <w:rPr>
                <w:rStyle w:val="Sautdindex"/>
              </w:rPr>
              <w:t>Objectifs de l’application pour un utilisateur acheteur</w:t>
            </w:r>
            <w:r>
              <w:rPr>
                <w:webHidden/>
              </w:rPr>
              <w:fldChar w:fldCharType="begin"/>
            </w:r>
            <w:r>
              <w:rPr>
                <w:webHidden/>
              </w:rPr>
              <w:instrText>PAGEREF _Toc23750132 \h</w:instrText>
            </w:r>
            <w:r>
              <w:rPr>
                <w:webHidden/>
              </w:rPr>
              <w:fldChar w:fldCharType="separate"/>
            </w:r>
            <w:r>
              <w:rPr>
                <w:rStyle w:val="Sautdindex"/>
                <w:vanish w:val="false"/>
              </w:rPr>
              <w:tab/>
              <w:t>4</w:t>
            </w:r>
            <w:r>
              <w:rPr>
                <w:webHidden/>
              </w:rPr>
              <w:fldChar w:fldCharType="end"/>
            </w:r>
          </w:hyperlink>
        </w:p>
        <w:p>
          <w:pPr>
            <w:pStyle w:val="Tabledesmatiresniveau2"/>
            <w:tabs>
              <w:tab w:val="left" w:pos="880" w:leader="none"/>
              <w:tab w:val="right" w:pos="9062" w:leader="dot"/>
            </w:tabs>
            <w:rPr>
              <w:rFonts w:eastAsia="" w:eastAsiaTheme="minorEastAsia"/>
              <w:lang w:val="en-US"/>
            </w:rPr>
          </w:pPr>
          <w:hyperlink w:anchor="_Toc23750133">
            <w:r>
              <w:rPr>
                <w:webHidden/>
                <w:rStyle w:val="Sautdindex"/>
              </w:rPr>
              <w:t>1.3.</w:t>
            </w:r>
            <w:r>
              <w:rPr>
                <w:rStyle w:val="Sautdindex"/>
                <w:rFonts w:eastAsia="" w:eastAsiaTheme="minorEastAsia"/>
                <w:lang w:val="en-US"/>
              </w:rPr>
              <w:tab/>
            </w:r>
            <w:r>
              <w:rPr>
                <w:rStyle w:val="Sautdindex"/>
              </w:rPr>
              <w:t>Objectifs de l’application pour un utilisateur vendeur</w:t>
            </w:r>
            <w:r>
              <w:rPr>
                <w:webHidden/>
              </w:rPr>
              <w:fldChar w:fldCharType="begin"/>
            </w:r>
            <w:r>
              <w:rPr>
                <w:webHidden/>
              </w:rPr>
              <w:instrText>PAGEREF _Toc23750133 \h</w:instrText>
            </w:r>
            <w:r>
              <w:rPr>
                <w:webHidden/>
              </w:rPr>
              <w:fldChar w:fldCharType="separate"/>
            </w:r>
            <w:r>
              <w:rPr>
                <w:rStyle w:val="Sautdindex"/>
                <w:vanish w:val="false"/>
              </w:rPr>
              <w:tab/>
              <w:t>4</w:t>
            </w:r>
            <w:r>
              <w:rPr>
                <w:webHidden/>
              </w:rPr>
              <w:fldChar w:fldCharType="end"/>
            </w:r>
          </w:hyperlink>
        </w:p>
        <w:p>
          <w:pPr>
            <w:pStyle w:val="Tabledesmatiresniveau2"/>
            <w:tabs>
              <w:tab w:val="left" w:pos="880" w:leader="none"/>
              <w:tab w:val="right" w:pos="9062" w:leader="dot"/>
            </w:tabs>
            <w:rPr>
              <w:rFonts w:eastAsia="" w:eastAsiaTheme="minorEastAsia"/>
              <w:lang w:val="en-US"/>
            </w:rPr>
          </w:pPr>
          <w:hyperlink w:anchor="_Toc23750134">
            <w:r>
              <w:rPr>
                <w:webHidden/>
                <w:rStyle w:val="Sautdindex"/>
              </w:rPr>
              <w:t>1.4.</w:t>
            </w:r>
            <w:r>
              <w:rPr>
                <w:rStyle w:val="Sautdindex"/>
                <w:rFonts w:eastAsia="" w:eastAsiaTheme="minorEastAsia"/>
                <w:lang w:val="en-US"/>
              </w:rPr>
              <w:tab/>
            </w:r>
            <w:r>
              <w:rPr>
                <w:rStyle w:val="Sautdindex"/>
              </w:rPr>
              <w:t>Tâches de l’utilisateur acheteur</w:t>
            </w:r>
            <w:r>
              <w:rPr>
                <w:webHidden/>
              </w:rPr>
              <w:fldChar w:fldCharType="begin"/>
            </w:r>
            <w:r>
              <w:rPr>
                <w:webHidden/>
              </w:rPr>
              <w:instrText>PAGEREF _Toc23750134 \h</w:instrText>
            </w:r>
            <w:r>
              <w:rPr>
                <w:webHidden/>
              </w:rPr>
              <w:fldChar w:fldCharType="separate"/>
            </w:r>
            <w:r>
              <w:rPr>
                <w:rStyle w:val="Sautdindex"/>
                <w:vanish w:val="false"/>
              </w:rPr>
              <w:tab/>
              <w:t>4</w:t>
            </w:r>
            <w:r>
              <w:rPr>
                <w:webHidden/>
              </w:rPr>
              <w:fldChar w:fldCharType="end"/>
            </w:r>
          </w:hyperlink>
        </w:p>
        <w:p>
          <w:pPr>
            <w:pStyle w:val="Tabledesmatiresniveau2"/>
            <w:tabs>
              <w:tab w:val="left" w:pos="880" w:leader="none"/>
              <w:tab w:val="right" w:pos="9062" w:leader="dot"/>
            </w:tabs>
            <w:rPr>
              <w:rFonts w:eastAsia="" w:eastAsiaTheme="minorEastAsia"/>
              <w:lang w:val="en-US"/>
            </w:rPr>
          </w:pPr>
          <w:hyperlink w:anchor="_Toc23750135">
            <w:r>
              <w:rPr>
                <w:webHidden/>
                <w:rStyle w:val="Sautdindex"/>
              </w:rPr>
              <w:t>1.5.</w:t>
            </w:r>
            <w:r>
              <w:rPr>
                <w:rStyle w:val="Sautdindex"/>
                <w:rFonts w:eastAsia="" w:eastAsiaTheme="minorEastAsia"/>
                <w:lang w:val="en-US"/>
              </w:rPr>
              <w:tab/>
            </w:r>
            <w:r>
              <w:rPr>
                <w:rStyle w:val="Sautdindex"/>
              </w:rPr>
              <w:t>Tâches de l’utilisateur vendeur</w:t>
            </w:r>
            <w:r>
              <w:rPr>
                <w:webHidden/>
              </w:rPr>
              <w:fldChar w:fldCharType="begin"/>
            </w:r>
            <w:r>
              <w:rPr>
                <w:webHidden/>
              </w:rPr>
              <w:instrText>PAGEREF _Toc23750135 \h</w:instrText>
            </w:r>
            <w:r>
              <w:rPr>
                <w:webHidden/>
              </w:rPr>
              <w:fldChar w:fldCharType="separate"/>
            </w:r>
            <w:r>
              <w:rPr>
                <w:rStyle w:val="Sautdindex"/>
                <w:vanish w:val="false"/>
              </w:rPr>
              <w:tab/>
              <w:t>4</w:t>
            </w:r>
            <w:r>
              <w:rPr>
                <w:webHidden/>
              </w:rPr>
              <w:fldChar w:fldCharType="end"/>
            </w:r>
          </w:hyperlink>
        </w:p>
        <w:p>
          <w:pPr>
            <w:pStyle w:val="Tabledesmatiresniveau1"/>
            <w:tabs>
              <w:tab w:val="left" w:pos="440" w:leader="none"/>
              <w:tab w:val="right" w:pos="9062" w:leader="dot"/>
            </w:tabs>
            <w:rPr>
              <w:rFonts w:eastAsia="" w:eastAsiaTheme="minorEastAsia"/>
              <w:lang w:val="en-US"/>
            </w:rPr>
          </w:pPr>
          <w:hyperlink w:anchor="_Toc23750136">
            <w:r>
              <w:rPr>
                <w:webHidden/>
                <w:rStyle w:val="Sautdindex"/>
              </w:rPr>
              <w:t>2.</w:t>
            </w:r>
            <w:r>
              <w:rPr>
                <w:rStyle w:val="Sautdindex"/>
                <w:rFonts w:eastAsia="" w:eastAsiaTheme="minorEastAsia"/>
                <w:lang w:val="en-US"/>
              </w:rPr>
              <w:tab/>
            </w:r>
            <w:r>
              <w:rPr>
                <w:rStyle w:val="Sautdindex"/>
              </w:rPr>
              <w:t>Procédure d’évaluation préliminaire</w:t>
            </w:r>
            <w:r>
              <w:rPr>
                <w:webHidden/>
              </w:rPr>
              <w:fldChar w:fldCharType="begin"/>
            </w:r>
            <w:r>
              <w:rPr>
                <w:webHidden/>
              </w:rPr>
              <w:instrText>PAGEREF _Toc23750136 \h</w:instrText>
            </w:r>
            <w:r>
              <w:rPr>
                <w:webHidden/>
              </w:rPr>
              <w:fldChar w:fldCharType="separate"/>
            </w:r>
            <w:r>
              <w:rPr>
                <w:rStyle w:val="Sautdindex"/>
                <w:vanish w:val="false"/>
              </w:rPr>
              <w:tab/>
              <w:t>5</w:t>
            </w:r>
            <w:r>
              <w:rPr>
                <w:webHidden/>
              </w:rPr>
              <w:fldChar w:fldCharType="end"/>
            </w:r>
          </w:hyperlink>
        </w:p>
        <w:p>
          <w:pPr>
            <w:pStyle w:val="Tabledesmatiresniveau2"/>
            <w:tabs>
              <w:tab w:val="left" w:pos="880" w:leader="none"/>
              <w:tab w:val="right" w:pos="9062" w:leader="dot"/>
            </w:tabs>
            <w:rPr>
              <w:rFonts w:eastAsia="" w:eastAsiaTheme="minorEastAsia"/>
              <w:lang w:val="en-US"/>
            </w:rPr>
          </w:pPr>
          <w:hyperlink w:anchor="_Toc23750137">
            <w:r>
              <w:rPr>
                <w:webHidden/>
                <w:rStyle w:val="Sautdindex"/>
              </w:rPr>
              <w:t>2.1.</w:t>
            </w:r>
            <w:r>
              <w:rPr>
                <w:rStyle w:val="Sautdindex"/>
                <w:rFonts w:eastAsia="" w:eastAsiaTheme="minorEastAsia"/>
                <w:lang w:val="en-US"/>
              </w:rPr>
              <w:tab/>
            </w:r>
            <w:r>
              <w:rPr>
                <w:rStyle w:val="Sautdindex"/>
              </w:rPr>
              <w:t>Description des scénarios utilisés pour l’évaluation pour un utilisateur acheteur</w:t>
            </w:r>
            <w:r>
              <w:rPr>
                <w:webHidden/>
              </w:rPr>
              <w:fldChar w:fldCharType="begin"/>
            </w:r>
            <w:r>
              <w:rPr>
                <w:webHidden/>
              </w:rPr>
              <w:instrText>PAGEREF _Toc23750137 \h</w:instrText>
            </w:r>
            <w:r>
              <w:rPr>
                <w:webHidden/>
              </w:rPr>
              <w:fldChar w:fldCharType="separate"/>
            </w:r>
            <w:r>
              <w:rPr>
                <w:rStyle w:val="Sautdindex"/>
                <w:vanish w:val="false"/>
              </w:rPr>
              <w:tab/>
              <w:t>5</w:t>
            </w:r>
            <w:r>
              <w:rPr>
                <w:webHidden/>
              </w:rPr>
              <w:fldChar w:fldCharType="end"/>
            </w:r>
          </w:hyperlink>
        </w:p>
        <w:p>
          <w:pPr>
            <w:pStyle w:val="Tabledesmatiresniveau2"/>
            <w:tabs>
              <w:tab w:val="left" w:pos="880" w:leader="none"/>
              <w:tab w:val="right" w:pos="9062" w:leader="dot"/>
            </w:tabs>
            <w:rPr>
              <w:rFonts w:eastAsia="" w:eastAsiaTheme="minorEastAsia"/>
              <w:lang w:val="en-US"/>
            </w:rPr>
          </w:pPr>
          <w:hyperlink w:anchor="_Toc23750138">
            <w:r>
              <w:rPr>
                <w:webHidden/>
                <w:rStyle w:val="Sautdindex"/>
              </w:rPr>
              <w:t>2.2.</w:t>
            </w:r>
            <w:r>
              <w:rPr>
                <w:rStyle w:val="Sautdindex"/>
                <w:rFonts w:eastAsia="" w:eastAsiaTheme="minorEastAsia"/>
                <w:lang w:val="en-US"/>
              </w:rPr>
              <w:tab/>
            </w:r>
            <w:r>
              <w:rPr>
                <w:rStyle w:val="Sautdindex"/>
              </w:rPr>
              <w:t>Description des scénarios utilisés pour l’évaluation pour un utilisateur vendeur</w:t>
            </w:r>
            <w:r>
              <w:rPr>
                <w:webHidden/>
              </w:rPr>
              <w:fldChar w:fldCharType="begin"/>
            </w:r>
            <w:r>
              <w:rPr>
                <w:webHidden/>
              </w:rPr>
              <w:instrText>PAGEREF _Toc23750138 \h</w:instrText>
            </w:r>
            <w:r>
              <w:rPr>
                <w:webHidden/>
              </w:rPr>
              <w:fldChar w:fldCharType="separate"/>
            </w:r>
            <w:r>
              <w:rPr>
                <w:rStyle w:val="Sautdindex"/>
                <w:vanish w:val="false"/>
              </w:rPr>
              <w:tab/>
              <w:t>5</w:t>
            </w:r>
            <w:r>
              <w:rPr>
                <w:webHidden/>
              </w:rPr>
              <w:fldChar w:fldCharType="end"/>
            </w:r>
          </w:hyperlink>
        </w:p>
        <w:p>
          <w:pPr>
            <w:pStyle w:val="Tabledesmatiresniveau1"/>
            <w:tabs>
              <w:tab w:val="left" w:pos="440" w:leader="none"/>
              <w:tab w:val="right" w:pos="9062" w:leader="dot"/>
            </w:tabs>
            <w:rPr>
              <w:rFonts w:eastAsia="" w:eastAsiaTheme="minorEastAsia"/>
              <w:lang w:val="en-US"/>
            </w:rPr>
          </w:pPr>
          <w:hyperlink w:anchor="_Toc23750139">
            <w:r>
              <w:rPr>
                <w:webHidden/>
                <w:rStyle w:val="Sautdindex"/>
              </w:rPr>
              <w:t>3.</w:t>
            </w:r>
            <w:r>
              <w:rPr>
                <w:rStyle w:val="Sautdindex"/>
                <w:rFonts w:eastAsia="" w:eastAsiaTheme="minorEastAsia"/>
                <w:lang w:val="en-US"/>
              </w:rPr>
              <w:tab/>
            </w:r>
            <w:r>
              <w:rPr>
                <w:rStyle w:val="Sautdindex"/>
              </w:rPr>
              <w:t>Résultats de l’évaluation préliminaire du prototype moyenne-fidélité</w:t>
            </w:r>
            <w:r>
              <w:rPr>
                <w:webHidden/>
              </w:rPr>
              <w:fldChar w:fldCharType="begin"/>
            </w:r>
            <w:r>
              <w:rPr>
                <w:webHidden/>
              </w:rPr>
              <w:instrText>PAGEREF _Toc23750139 \h</w:instrText>
            </w:r>
            <w:r>
              <w:rPr>
                <w:webHidden/>
              </w:rPr>
              <w:fldChar w:fldCharType="separate"/>
            </w:r>
            <w:r>
              <w:rPr>
                <w:rStyle w:val="Sautdindex"/>
                <w:vanish w:val="false"/>
              </w:rPr>
              <w:tab/>
              <w:t>5</w:t>
            </w:r>
            <w:r>
              <w:rPr>
                <w:webHidden/>
              </w:rPr>
              <w:fldChar w:fldCharType="end"/>
            </w:r>
          </w:hyperlink>
        </w:p>
        <w:p>
          <w:pPr>
            <w:pStyle w:val="Tabledesmatiresniveau2"/>
            <w:tabs>
              <w:tab w:val="left" w:pos="880" w:leader="none"/>
              <w:tab w:val="right" w:pos="9062" w:leader="dot"/>
            </w:tabs>
            <w:rPr>
              <w:rFonts w:eastAsia="" w:eastAsiaTheme="minorEastAsia"/>
              <w:lang w:val="en-US"/>
            </w:rPr>
          </w:pPr>
          <w:hyperlink w:anchor="_Toc23750140">
            <w:r>
              <w:rPr>
                <w:webHidden/>
                <w:rStyle w:val="Sautdindex"/>
              </w:rPr>
              <w:t>3.1.</w:t>
            </w:r>
            <w:r>
              <w:rPr>
                <w:rStyle w:val="Sautdindex"/>
                <w:rFonts w:eastAsia="" w:eastAsiaTheme="minorEastAsia"/>
                <w:lang w:val="en-US"/>
              </w:rPr>
              <w:tab/>
            </w:r>
            <w:r>
              <w:rPr>
                <w:rStyle w:val="Sautdindex"/>
              </w:rPr>
              <w:t>Résultats de l’estimation prédictive du critère « Effectiveness » pour le prototype de l’application pour un utilisateur acheteur</w:t>
            </w:r>
            <w:r>
              <w:rPr>
                <w:webHidden/>
              </w:rPr>
              <w:fldChar w:fldCharType="begin"/>
            </w:r>
            <w:r>
              <w:rPr>
                <w:webHidden/>
              </w:rPr>
              <w:instrText>PAGEREF _Toc23750140 \h</w:instrText>
            </w:r>
            <w:r>
              <w:rPr>
                <w:webHidden/>
              </w:rPr>
              <w:fldChar w:fldCharType="separate"/>
            </w:r>
            <w:r>
              <w:rPr>
                <w:rStyle w:val="Sautdindex"/>
                <w:vanish w:val="false"/>
              </w:rPr>
              <w:tab/>
              <w:t>5</w:t>
            </w:r>
            <w:r>
              <w:rPr>
                <w:webHidden/>
              </w:rPr>
              <w:fldChar w:fldCharType="end"/>
            </w:r>
          </w:hyperlink>
        </w:p>
        <w:p>
          <w:pPr>
            <w:pStyle w:val="Tabledesmatiresniveau2"/>
            <w:tabs>
              <w:tab w:val="left" w:pos="880" w:leader="none"/>
              <w:tab w:val="right" w:pos="9062" w:leader="dot"/>
            </w:tabs>
            <w:rPr>
              <w:rFonts w:eastAsia="" w:eastAsiaTheme="minorEastAsia"/>
              <w:lang w:val="en-US"/>
            </w:rPr>
          </w:pPr>
          <w:hyperlink w:anchor="_Toc23750141">
            <w:r>
              <w:rPr>
                <w:webHidden/>
                <w:rStyle w:val="Sautdindex"/>
              </w:rPr>
              <w:t>3.2.</w:t>
            </w:r>
            <w:r>
              <w:rPr>
                <w:rStyle w:val="Sautdindex"/>
                <w:rFonts w:eastAsia="" w:eastAsiaTheme="minorEastAsia"/>
                <w:lang w:val="en-US"/>
              </w:rPr>
              <w:tab/>
            </w:r>
            <w:r>
              <w:rPr>
                <w:rStyle w:val="Sautdindex"/>
              </w:rPr>
              <w:t>Résultats de l’estimation prédictive du critère « Efficiency » pour le prototype de l’application pour un utilisateur acheteur</w:t>
            </w:r>
            <w:r>
              <w:rPr>
                <w:webHidden/>
              </w:rPr>
              <w:fldChar w:fldCharType="begin"/>
            </w:r>
            <w:r>
              <w:rPr>
                <w:webHidden/>
              </w:rPr>
              <w:instrText>PAGEREF _Toc23750141 \h</w:instrText>
            </w:r>
            <w:r>
              <w:rPr>
                <w:webHidden/>
              </w:rPr>
              <w:fldChar w:fldCharType="separate"/>
            </w:r>
            <w:r>
              <w:rPr>
                <w:rStyle w:val="Sautdindex"/>
                <w:vanish w:val="false"/>
              </w:rPr>
              <w:tab/>
              <w:t>5</w:t>
            </w:r>
            <w:r>
              <w:rPr>
                <w:webHidden/>
              </w:rPr>
              <w:fldChar w:fldCharType="end"/>
            </w:r>
          </w:hyperlink>
        </w:p>
        <w:p>
          <w:pPr>
            <w:pStyle w:val="Tabledesmatiresniveau2"/>
            <w:tabs>
              <w:tab w:val="left" w:pos="880" w:leader="none"/>
              <w:tab w:val="right" w:pos="9062" w:leader="dot"/>
            </w:tabs>
            <w:rPr>
              <w:rFonts w:eastAsia="" w:eastAsiaTheme="minorEastAsia"/>
              <w:lang w:val="en-US"/>
            </w:rPr>
          </w:pPr>
          <w:hyperlink w:anchor="_Toc23750142">
            <w:r>
              <w:rPr>
                <w:webHidden/>
                <w:rStyle w:val="Sautdindex"/>
              </w:rPr>
              <w:t>3.3.</w:t>
            </w:r>
            <w:r>
              <w:rPr>
                <w:rStyle w:val="Sautdindex"/>
                <w:rFonts w:eastAsia="" w:eastAsiaTheme="minorEastAsia"/>
                <w:lang w:val="en-US"/>
              </w:rPr>
              <w:tab/>
            </w:r>
            <w:r>
              <w:rPr>
                <w:rStyle w:val="Sautdindex"/>
              </w:rPr>
              <w:t>Résultats de l’estimation prédictive du critère « Effectiveness » pour le prototype de l’application pour un utilisateur vendeur</w:t>
            </w:r>
            <w:r>
              <w:rPr>
                <w:webHidden/>
              </w:rPr>
              <w:fldChar w:fldCharType="begin"/>
            </w:r>
            <w:r>
              <w:rPr>
                <w:webHidden/>
              </w:rPr>
              <w:instrText>PAGEREF _Toc23750142 \h</w:instrText>
            </w:r>
            <w:r>
              <w:rPr>
                <w:webHidden/>
              </w:rPr>
              <w:fldChar w:fldCharType="separate"/>
            </w:r>
            <w:r>
              <w:rPr>
                <w:rStyle w:val="Sautdindex"/>
                <w:vanish w:val="false"/>
              </w:rPr>
              <w:tab/>
              <w:t>5</w:t>
            </w:r>
            <w:r>
              <w:rPr>
                <w:webHidden/>
              </w:rPr>
              <w:fldChar w:fldCharType="end"/>
            </w:r>
          </w:hyperlink>
        </w:p>
        <w:p>
          <w:pPr>
            <w:pStyle w:val="Tabledesmatiresniveau2"/>
            <w:tabs>
              <w:tab w:val="left" w:pos="880" w:leader="none"/>
              <w:tab w:val="right" w:pos="9062" w:leader="dot"/>
            </w:tabs>
            <w:rPr>
              <w:rFonts w:eastAsia="" w:eastAsiaTheme="minorEastAsia"/>
              <w:lang w:val="en-US"/>
            </w:rPr>
          </w:pPr>
          <w:hyperlink w:anchor="_Toc23750143">
            <w:r>
              <w:rPr>
                <w:webHidden/>
                <w:rStyle w:val="Sautdindex"/>
              </w:rPr>
              <w:t>3.4.</w:t>
            </w:r>
            <w:r>
              <w:rPr>
                <w:rStyle w:val="Sautdindex"/>
                <w:rFonts w:eastAsia="" w:eastAsiaTheme="minorEastAsia"/>
                <w:lang w:val="en-US"/>
              </w:rPr>
              <w:tab/>
            </w:r>
            <w:r>
              <w:rPr>
                <w:rStyle w:val="Sautdindex"/>
              </w:rPr>
              <w:t>Résultats de l’estimation prédictive du critère « Efficiency » pour le prototype de l’application pour un utilisateur vendeur</w:t>
            </w:r>
            <w:r>
              <w:rPr>
                <w:webHidden/>
              </w:rPr>
              <w:fldChar w:fldCharType="begin"/>
            </w:r>
            <w:r>
              <w:rPr>
                <w:webHidden/>
              </w:rPr>
              <w:instrText>PAGEREF _Toc23750143 \h</w:instrText>
            </w:r>
            <w:r>
              <w:rPr>
                <w:webHidden/>
              </w:rPr>
              <w:fldChar w:fldCharType="separate"/>
            </w:r>
            <w:r>
              <w:rPr>
                <w:rStyle w:val="Sautdindex"/>
                <w:vanish w:val="false"/>
              </w:rPr>
              <w:tab/>
              <w:t>5</w:t>
            </w:r>
            <w:r>
              <w:rPr>
                <w:webHidden/>
              </w:rPr>
              <w:fldChar w:fldCharType="end"/>
            </w:r>
          </w:hyperlink>
        </w:p>
        <w:p>
          <w:pPr>
            <w:pStyle w:val="Tabledesmatiresniveau1"/>
            <w:tabs>
              <w:tab w:val="left" w:pos="440" w:leader="none"/>
              <w:tab w:val="right" w:pos="9062" w:leader="dot"/>
            </w:tabs>
            <w:rPr>
              <w:rFonts w:eastAsia="" w:eastAsiaTheme="minorEastAsia"/>
              <w:lang w:val="en-US"/>
            </w:rPr>
          </w:pPr>
          <w:hyperlink w:anchor="_Toc23750144">
            <w:r>
              <w:rPr>
                <w:webHidden/>
                <w:rStyle w:val="Sautdindex"/>
              </w:rPr>
              <w:t>4.</w:t>
            </w:r>
            <w:r>
              <w:rPr>
                <w:rStyle w:val="Sautdindex"/>
                <w:rFonts w:eastAsia="" w:eastAsiaTheme="minorEastAsia"/>
                <w:lang w:val="en-US"/>
              </w:rPr>
              <w:tab/>
            </w:r>
            <w:r>
              <w:rPr>
                <w:rStyle w:val="Sautdindex"/>
              </w:rPr>
              <w:t>Analyse de résultats et proposition de modifications</w:t>
            </w:r>
            <w:r>
              <w:rPr>
                <w:webHidden/>
              </w:rPr>
              <w:fldChar w:fldCharType="begin"/>
            </w:r>
            <w:r>
              <w:rPr>
                <w:webHidden/>
              </w:rPr>
              <w:instrText>PAGEREF _Toc23750144 \h</w:instrText>
            </w:r>
            <w:r>
              <w:rPr>
                <w:webHidden/>
              </w:rPr>
              <w:fldChar w:fldCharType="separate"/>
            </w:r>
            <w:r>
              <w:rPr>
                <w:rStyle w:val="Sautdindex"/>
                <w:vanish w:val="false"/>
              </w:rPr>
              <w:tab/>
              <w:t>6</w:t>
            </w:r>
            <w:r>
              <w:rPr>
                <w:webHidden/>
              </w:rPr>
              <w:fldChar w:fldCharType="end"/>
            </w:r>
          </w:hyperlink>
        </w:p>
        <w:p>
          <w:pPr>
            <w:pStyle w:val="Tabledesmatiresniveau1"/>
            <w:tabs>
              <w:tab w:val="left" w:pos="440" w:leader="none"/>
              <w:tab w:val="right" w:pos="9062" w:leader="dot"/>
            </w:tabs>
            <w:rPr>
              <w:rFonts w:eastAsia="" w:eastAsiaTheme="minorEastAsia"/>
              <w:lang w:val="en-US"/>
            </w:rPr>
          </w:pPr>
          <w:hyperlink w:anchor="_Toc23750145">
            <w:r>
              <w:rPr>
                <w:webHidden/>
                <w:rStyle w:val="Sautdindex"/>
              </w:rPr>
              <w:t>5.</w:t>
            </w:r>
            <w:r>
              <w:rPr>
                <w:rStyle w:val="Sautdindex"/>
                <w:rFonts w:eastAsia="" w:eastAsiaTheme="minorEastAsia"/>
                <w:lang w:val="en-US"/>
              </w:rPr>
              <w:tab/>
            </w:r>
            <w:r>
              <w:rPr>
                <w:rStyle w:val="Sautdindex"/>
              </w:rPr>
              <w:t>Conclusion</w:t>
            </w:r>
            <w:r>
              <w:rPr>
                <w:webHidden/>
              </w:rPr>
              <w:fldChar w:fldCharType="begin"/>
            </w:r>
            <w:r>
              <w:rPr>
                <w:webHidden/>
              </w:rPr>
              <w:instrText>PAGEREF _Toc23750145 \h</w:instrText>
            </w:r>
            <w:r>
              <w:rPr>
                <w:webHidden/>
              </w:rPr>
              <w:fldChar w:fldCharType="separate"/>
            </w:r>
            <w:r>
              <w:rPr>
                <w:rStyle w:val="Sautdindex"/>
                <w:vanish w:val="false"/>
              </w:rPr>
              <w:tab/>
              <w:t>6</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sectPr>
          <w:footerReference w:type="default" r:id="rId2"/>
          <w:type w:val="nextPage"/>
          <w:pgSz w:w="11906" w:h="16838"/>
          <w:pgMar w:left="1417" w:right="1417" w:header="0" w:top="1417" w:footer="708" w:bottom="1417" w:gutter="0"/>
          <w:pgNumType w:fmt="decimal"/>
          <w:formProt w:val="false"/>
          <w:textDirection w:val="lrTb"/>
          <w:docGrid w:type="default" w:linePitch="360" w:charSpace="4096"/>
        </w:sectPr>
        <w:pStyle w:val="Normal"/>
        <w:rPr/>
      </w:pPr>
      <w:r>
        <w:rPr/>
      </w:r>
    </w:p>
    <w:p>
      <w:pPr>
        <w:pStyle w:val="Titre1"/>
        <w:numPr>
          <w:ilvl w:val="0"/>
          <w:numId w:val="1"/>
        </w:numPr>
        <w:rPr/>
      </w:pPr>
      <w:bookmarkStart w:id="0" w:name="_Toc23750129"/>
      <w:bookmarkEnd w:id="0"/>
      <w:r>
        <w:rPr/>
        <w:t>Introduction</w:t>
      </w:r>
    </w:p>
    <w:p>
      <w:pPr>
        <w:pStyle w:val="Normal"/>
        <w:rPr/>
      </w:pPr>
      <w:r>
        <w:rPr/>
      </w:r>
    </w:p>
    <w:p>
      <w:pPr>
        <w:pStyle w:val="Normal"/>
        <w:rPr/>
      </w:pPr>
      <w:r>
        <w:rPr/>
        <w:t xml:space="preserve"># </w:t>
      </w:r>
      <w:r>
        <w:rPr/>
        <w:t>Présentation générale du contenu du document.</w:t>
      </w:r>
    </w:p>
    <w:p>
      <w:pPr>
        <w:pStyle w:val="Normal"/>
        <w:rPr/>
      </w:pPr>
      <w:r>
        <w:rPr/>
        <w:t>Ce document comporte l’évaluation de site web de prêt à porter du point de vu du vendeur et de l’acheteur. Ce document essaye de trouver et de présenter les différentes failles et points positif de l’application dans une optique d’amélioration de celle-ci.</w:t>
      </w:r>
    </w:p>
    <w:p>
      <w:pPr>
        <w:pStyle w:val="Normal"/>
        <w:rPr/>
      </w:pPr>
      <w:r>
        <w:rPr/>
      </w:r>
    </w:p>
    <w:p>
      <w:pPr>
        <w:pStyle w:val="Normal"/>
        <w:rPr/>
      </w:pPr>
      <w:r>
        <w:rPr/>
        <w:t xml:space="preserve"># </w:t>
      </w:r>
      <w:r>
        <w:rPr/>
        <w:t>Présentation de la structure du document.</w:t>
      </w:r>
    </w:p>
    <w:p>
      <w:pPr>
        <w:pStyle w:val="Normal"/>
        <w:rPr/>
      </w:pPr>
      <w:r>
        <w:rPr/>
        <w:t>Rôle, objectifs  et taches</w:t>
      </w:r>
    </w:p>
    <w:p>
      <w:pPr>
        <w:pStyle w:val="Normal"/>
        <w:rPr/>
      </w:pPr>
      <w:r>
        <w:rPr/>
        <w:t>les scénarios utilisés, estimation prédictive du critère de l’effectiveness et de efficiency pour chaque rôle.</w:t>
      </w:r>
    </w:p>
    <w:p>
      <w:pPr>
        <w:pStyle w:val="Normal"/>
        <w:rPr/>
      </w:pPr>
      <w:r>
        <w:rPr/>
        <w:t>Analyse des résultats obtenu et proposition de modification.</w:t>
      </w:r>
    </w:p>
    <w:p>
      <w:pPr>
        <w:pStyle w:val="Normal"/>
        <w:rPr/>
      </w:pPr>
      <w:r>
        <w:rPr/>
        <w:t>Conclu</w:t>
      </w:r>
    </w:p>
    <w:p>
      <w:pPr>
        <w:pStyle w:val="Normal"/>
        <w:rPr/>
      </w:pPr>
      <w:r>
        <w:rPr/>
      </w:r>
    </w:p>
    <w:p>
      <w:pPr>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096"/>
        </w:sectPr>
        <w:pStyle w:val="Normal"/>
        <w:rPr/>
      </w:pPr>
      <w:r>
        <w:rPr/>
      </w:r>
    </w:p>
    <w:p>
      <w:pPr>
        <w:pStyle w:val="Titre1"/>
        <w:numPr>
          <w:ilvl w:val="0"/>
          <w:numId w:val="1"/>
        </w:numPr>
        <w:rPr/>
      </w:pPr>
      <w:bookmarkStart w:id="1" w:name="_Toc23750130"/>
      <w:bookmarkEnd w:id="1"/>
      <w:r>
        <w:rPr/>
        <w:t>Objectifs principaux de l’application et tâches principales des utilisateurs</w:t>
      </w:r>
    </w:p>
    <w:p>
      <w:pPr>
        <w:pStyle w:val="Titre2"/>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Titre2"/>
        <w:numPr>
          <w:ilvl w:val="1"/>
          <w:numId w:val="2"/>
        </w:numPr>
        <w:rPr/>
      </w:pPr>
      <w:bookmarkStart w:id="2" w:name="_Toc23750131"/>
      <w:bookmarkEnd w:id="2"/>
      <w:r>
        <w:rPr/>
        <w:t>Rôles</w:t>
      </w:r>
    </w:p>
    <w:p>
      <w:pPr>
        <w:pStyle w:val="Normal"/>
        <w:rPr/>
      </w:pPr>
      <w:r>
        <w:rPr/>
        <w:t>Les deux rôles présent sur la plateforme sont complémentaires, les vendeurs permettent aux acheteurs d’avoir à disposition des articles qu’ils peuvent acheter et les acheteurs permettent au vendeur de vendre leur article de prêt à porter.</w:t>
      </w:r>
    </w:p>
    <w:p>
      <w:pPr>
        <w:pStyle w:val="Titre2"/>
        <w:numPr>
          <w:ilvl w:val="1"/>
          <w:numId w:val="2"/>
        </w:numPr>
        <w:rPr/>
      </w:pPr>
      <w:bookmarkStart w:id="3" w:name="_Toc23750132"/>
      <w:bookmarkEnd w:id="3"/>
      <w:r>
        <w:rPr/>
        <w:t>Objectifs de l’application pour un utilisateur acheteur</w:t>
      </w:r>
    </w:p>
    <w:p>
      <w:pPr>
        <w:pStyle w:val="Normal"/>
        <w:rPr/>
      </w:pPr>
      <w:r>
        <w:rPr/>
        <w:t xml:space="preserve"># </w:t>
      </w:r>
      <w:r>
        <w:rPr/>
        <w:t>Buts principaux de l’utilisateur acheteur (par exemple : « acheter un vêtement », « trouver un accessoire de prêt à porter à offrir »)</w:t>
      </w:r>
    </w:p>
    <w:p>
      <w:pPr>
        <w:pStyle w:val="Normal"/>
        <w:rPr/>
      </w:pPr>
      <w:r>
        <w:rPr/>
        <w:t xml:space="preserve">Les buts principaux de l’utilisateur acheteur et de pouvoir visualiser les articles qu’il a disposition qu’elles que soit ses intentions. Il peut ainsi acheter </w:t>
      </w:r>
      <w:r>
        <w:rPr/>
        <w:t xml:space="preserve">les </w:t>
      </w:r>
      <w:r>
        <w:rPr/>
        <w:t xml:space="preserve">différents articles </w:t>
      </w:r>
      <w:r>
        <w:rPr/>
        <w:t>qu’il souhaite qu’il soit connecter ou pas. Le compte permet de faciliter les futurs achat et de garder une trace de ses achats passés.</w:t>
      </w:r>
    </w:p>
    <w:p>
      <w:pPr>
        <w:pStyle w:val="Titre2"/>
        <w:numPr>
          <w:ilvl w:val="1"/>
          <w:numId w:val="2"/>
        </w:numPr>
        <w:rPr/>
      </w:pPr>
      <w:bookmarkStart w:id="4" w:name="_Toc23750133"/>
      <w:bookmarkEnd w:id="4"/>
      <w:r>
        <w:rPr/>
        <w:t>Objectifs de l’application pour un utilisateur vendeur</w:t>
      </w:r>
    </w:p>
    <w:p>
      <w:pPr>
        <w:pStyle w:val="Normal"/>
        <w:rPr/>
      </w:pPr>
      <w:r>
        <w:rPr/>
        <w:t>Les buts principaux de l’utilisateur vendeur et de pouvoir mettre en ligne autant d’articles qu’il souhaite vendre et d’avoir accès a son espaces lui permettant de garder un aperçu de ses ventes en cours et passées.</w:t>
      </w:r>
    </w:p>
    <w:p>
      <w:pPr>
        <w:pStyle w:val="Normal"/>
        <w:rPr/>
      </w:pPr>
      <w:r>
        <w:rPr/>
      </w:r>
    </w:p>
    <w:p>
      <w:pPr>
        <w:pStyle w:val="Titre2"/>
        <w:numPr>
          <w:ilvl w:val="1"/>
          <w:numId w:val="2"/>
        </w:numPr>
        <w:rPr/>
      </w:pPr>
      <w:bookmarkStart w:id="5" w:name="_Toc23750134"/>
      <w:bookmarkEnd w:id="5"/>
      <w:r>
        <w:rPr/>
        <w:t>Tâches de l’utilisateur acheteur</w:t>
      </w:r>
    </w:p>
    <w:p>
      <w:pPr>
        <w:pStyle w:val="Normal"/>
        <w:rPr/>
      </w:pPr>
      <w:r>
        <w:rPr/>
        <w:t xml:space="preserve"># </w:t>
      </w:r>
      <w:r>
        <w:rPr/>
        <w:t>Sous-buts et tâches attendues (par exemple : « Chercher un vêtement », « fournir des informations sur le vêtement recherché »), et actions que les utilisateurs doivent pouvoir effectuer avec l’application (par exemple : « saisir la marque », « saisir la couleur »).</w:t>
      </w:r>
    </w:p>
    <w:p>
      <w:pPr>
        <w:pStyle w:val="Normal"/>
        <w:rPr/>
      </w:pPr>
      <w:r>
        <w:rPr/>
        <w:t xml:space="preserve">- </w:t>
      </w:r>
      <w:r>
        <w:rPr/>
        <w:t>Chercher un article par nom : donner une description un prix et un nom au articles recherchés.</w:t>
      </w:r>
    </w:p>
    <w:p>
      <w:pPr>
        <w:pStyle w:val="Normal"/>
        <w:rPr/>
      </w:pPr>
      <w:r>
        <w:rPr/>
        <w:t xml:space="preserve">- </w:t>
      </w:r>
      <w:r>
        <w:rPr/>
        <w:t xml:space="preserve">Chercher un article par type de vêtements, par marque, par taille, </w:t>
      </w:r>
    </w:p>
    <w:p>
      <w:pPr>
        <w:pStyle w:val="Titre2"/>
        <w:numPr>
          <w:ilvl w:val="1"/>
          <w:numId w:val="2"/>
        </w:numPr>
        <w:rPr/>
      </w:pPr>
      <w:bookmarkStart w:id="6" w:name="_Toc23750135"/>
      <w:bookmarkEnd w:id="6"/>
      <w:r>
        <w:rPr/>
        <w:t>Tâches de l’utilisateur vendeur</w:t>
      </w:r>
    </w:p>
    <w:p>
      <w:pPr>
        <w:pStyle w:val="Normal"/>
        <w:rPr/>
      </w:pPr>
      <w:r>
        <w:rPr/>
        <w:t>Sous-buts et tâches attendues, et actions que les utilisateurs doivent pouvoir effectuer avec l’application</w:t>
      </w:r>
    </w:p>
    <w:p>
      <w:pPr>
        <w:sectPr>
          <w:footerReference w:type="default" r:id="rId4"/>
          <w:type w:val="nextPage"/>
          <w:pgSz w:w="11906" w:h="16838"/>
          <w:pgMar w:left="1417" w:right="1417" w:header="0" w:top="1417" w:footer="708" w:bottom="1417" w:gutter="0"/>
          <w:pgNumType w:fmt="decimal"/>
          <w:formProt w:val="false"/>
          <w:textDirection w:val="lrTb"/>
          <w:docGrid w:type="default" w:linePitch="360" w:charSpace="4096"/>
        </w:sectPr>
        <w:pStyle w:val="Normal"/>
        <w:rPr/>
      </w:pPr>
      <w:r>
        <w:rPr/>
      </w:r>
    </w:p>
    <w:p>
      <w:pPr>
        <w:pStyle w:val="Titre1"/>
        <w:numPr>
          <w:ilvl w:val="0"/>
          <w:numId w:val="2"/>
        </w:numPr>
        <w:rPr/>
      </w:pPr>
      <w:bookmarkStart w:id="7" w:name="_Toc23750136"/>
      <w:bookmarkEnd w:id="7"/>
      <w:r>
        <w:rPr/>
        <w:t>Procédure d’évaluation préliminaire</w:t>
      </w:r>
    </w:p>
    <w:p>
      <w:pPr>
        <w:pStyle w:val="Titre2"/>
        <w:numPr>
          <w:ilvl w:val="1"/>
          <w:numId w:val="2"/>
        </w:numPr>
        <w:rPr/>
      </w:pPr>
      <w:bookmarkStart w:id="8" w:name="_Toc23750137"/>
      <w:bookmarkEnd w:id="8"/>
      <w:r>
        <w:rPr/>
        <w:t>Description des scénarios utilisés pour l’évaluation pour un utilisateur acheteur</w:t>
      </w:r>
    </w:p>
    <w:p>
      <w:pPr>
        <w:pStyle w:val="Normal"/>
        <w:rPr/>
      </w:pPr>
      <w:r>
        <w:rPr/>
        <w:t>Récapitulatif des scénarios produits lors du recueil des besoins et de la simulation du prototype avec des utilisateurs. Pour chaque scénario, précisez le titre et la description.</w:t>
      </w:r>
    </w:p>
    <w:p>
      <w:pPr>
        <w:pStyle w:val="Titre2"/>
        <w:numPr>
          <w:ilvl w:val="1"/>
          <w:numId w:val="2"/>
        </w:numPr>
        <w:rPr/>
      </w:pPr>
      <w:bookmarkStart w:id="9" w:name="_Toc23750138"/>
      <w:bookmarkEnd w:id="9"/>
      <w:r>
        <w:rPr/>
        <w:t>Description des scénarios utilisés pour l’évaluation pour un utilisateur vendeur</w:t>
      </w:r>
    </w:p>
    <w:p>
      <w:pPr>
        <w:pStyle w:val="Normal"/>
        <w:rPr/>
      </w:pPr>
      <w:r>
        <w:rPr/>
        <w:t>Récapitulatif des scénarios produits lors du recueil des besoins et de la simulation du prototype avec des utilisateurs. Pour chaque scénario, précisez le titre et la description.</w:t>
      </w:r>
    </w:p>
    <w:p>
      <w:pPr>
        <w:pStyle w:val="Normal"/>
        <w:rPr/>
      </w:pPr>
      <w:r>
        <w:rPr/>
      </w:r>
    </w:p>
    <w:p>
      <w:pPr>
        <w:pStyle w:val="Titre1"/>
        <w:numPr>
          <w:ilvl w:val="0"/>
          <w:numId w:val="2"/>
        </w:numPr>
        <w:rPr/>
      </w:pPr>
      <w:bookmarkStart w:id="10" w:name="_Toc23750139"/>
      <w:bookmarkEnd w:id="10"/>
      <w:r>
        <w:rPr/>
        <w:t>Résultats de l’évaluation préliminaire du prototype moyenne-fidélité</w:t>
      </w:r>
    </w:p>
    <w:p>
      <w:pPr>
        <w:pStyle w:val="Normal"/>
        <w:rPr/>
      </w:pPr>
      <w:r>
        <w:rPr/>
      </w:r>
    </w:p>
    <w:p>
      <w:pPr>
        <w:pStyle w:val="Titre2"/>
        <w:numPr>
          <w:ilvl w:val="1"/>
          <w:numId w:val="2"/>
        </w:numPr>
        <w:rPr/>
      </w:pPr>
      <w:bookmarkStart w:id="11" w:name="_Toc23750140"/>
      <w:bookmarkEnd w:id="11"/>
      <w:r>
        <w:rPr/>
        <w:t>Résultats de l’estimation prédictive du critère « Effectiveness » pour le prototype de l’application pour un utilisateur acheteur</w:t>
      </w:r>
    </w:p>
    <w:p>
      <w:pPr>
        <w:pStyle w:val="Normal"/>
        <w:rPr/>
      </w:pPr>
      <w:r>
        <w:rPr/>
        <w:t>Présentation de la synthèse du calcul du critère « Effectiveness » lors de l’exécution des scénarios. Utiliser le tableau de synthèse proposé pendant la séance de TP4 (un tableau par scénario).</w:t>
      </w:r>
    </w:p>
    <w:p>
      <w:pPr>
        <w:pStyle w:val="Normal"/>
        <w:rPr/>
      </w:pPr>
      <w:r>
        <w:rPr/>
      </w:r>
    </w:p>
    <w:p>
      <w:pPr>
        <w:pStyle w:val="Titre2"/>
        <w:numPr>
          <w:ilvl w:val="1"/>
          <w:numId w:val="2"/>
        </w:numPr>
        <w:rPr/>
      </w:pPr>
      <w:bookmarkStart w:id="12" w:name="_Toc23750141"/>
      <w:bookmarkEnd w:id="12"/>
      <w:r>
        <w:rPr/>
        <w:t>Résultats de l’estimation prédictive du critère « Efficiency » pour le prototype de l’application pour un utilisateur acheteur</w:t>
      </w:r>
    </w:p>
    <w:p>
      <w:pPr>
        <w:pStyle w:val="Normal"/>
        <w:rPr/>
      </w:pPr>
      <w:r>
        <w:rPr/>
        <w:t>Présentation de la synthèse de la mesure du critère « Efficiency » lors de l’exécution des scénarios. Utiliser les tableaux de synthèse proposés utilisée pendant la séance de TP4 (un tableau par type d’estimation et par scénario).</w:t>
      </w:r>
    </w:p>
    <w:p>
      <w:pPr>
        <w:pStyle w:val="Normal"/>
        <w:rPr/>
      </w:pPr>
      <w:r>
        <w:rPr/>
      </w:r>
    </w:p>
    <w:p>
      <w:pPr>
        <w:pStyle w:val="Titre2"/>
        <w:numPr>
          <w:ilvl w:val="1"/>
          <w:numId w:val="2"/>
        </w:numPr>
        <w:rPr/>
      </w:pPr>
      <w:bookmarkStart w:id="13" w:name="_Toc23750142"/>
      <w:bookmarkEnd w:id="13"/>
      <w:r>
        <w:rPr/>
        <w:t>Résultats de l’estimation prédictive du critère « Effectiveness » pour le prototype de l’application pour un utilisateur vendeur</w:t>
      </w:r>
    </w:p>
    <w:p>
      <w:pPr>
        <w:pStyle w:val="Normal"/>
        <w:rPr/>
      </w:pPr>
      <w:r>
        <w:rPr/>
        <w:t>Présentation de la synthèse du calcul du critère « Effectiveness » lors de l’exécution des scénarios. Utiliser le tableau de synthèse proposé pendant la séance de TP4 (un tableau par scénario).</w:t>
      </w:r>
    </w:p>
    <w:p>
      <w:pPr>
        <w:pStyle w:val="Normal"/>
        <w:rPr/>
      </w:pPr>
      <w:r>
        <w:rPr/>
      </w:r>
    </w:p>
    <w:p>
      <w:pPr>
        <w:pStyle w:val="Titre2"/>
        <w:numPr>
          <w:ilvl w:val="1"/>
          <w:numId w:val="2"/>
        </w:numPr>
        <w:rPr/>
      </w:pPr>
      <w:bookmarkStart w:id="14" w:name="_Toc23750143"/>
      <w:bookmarkEnd w:id="14"/>
      <w:r>
        <w:rPr/>
        <w:t>Résultats de l’estimation prédictive du critère « Efficiency » pour le prototype de l’application pour un utilisateur vendeur</w:t>
      </w:r>
    </w:p>
    <w:p>
      <w:pPr>
        <w:pStyle w:val="Normal"/>
        <w:rPr/>
      </w:pPr>
      <w:r>
        <w:rPr/>
        <w:t>Présentation de la synthèse de la mesure du critère « Efficiency » lors de l’exécution des scénarios. Utiliser les tableaux de synthèse proposés utilisée pendant la séance de TP4 (un tableau par type d’estimation et par scénario).</w:t>
      </w:r>
    </w:p>
    <w:p>
      <w:pPr>
        <w:pStyle w:val="Normal"/>
        <w:rPr/>
      </w:pPr>
      <w:r>
        <w:rPr/>
      </w:r>
      <w:r>
        <w:br w:type="page"/>
      </w:r>
    </w:p>
    <w:p>
      <w:pPr>
        <w:pStyle w:val="Titre1"/>
        <w:numPr>
          <w:ilvl w:val="0"/>
          <w:numId w:val="2"/>
        </w:numPr>
        <w:rPr/>
      </w:pPr>
      <w:bookmarkStart w:id="15" w:name="_Toc23750144"/>
      <w:bookmarkEnd w:id="15"/>
      <w:r>
        <w:rPr/>
        <w:t>Analyse de résultats et proposition de modifications</w:t>
      </w:r>
    </w:p>
    <w:p>
      <w:pPr>
        <w:pStyle w:val="Normal"/>
        <w:rPr/>
      </w:pPr>
      <w:r>
        <w:rPr/>
        <w:t>Expliquer dans quelle mesure les critères d’utilisabilité des prototypes moyenne-fidélité ont été remplis (pourcentage des tâches couvertes, liste des tâches non couvertes).</w:t>
      </w:r>
    </w:p>
    <w:p>
      <w:pPr>
        <w:pStyle w:val="Normal"/>
        <w:rPr/>
      </w:pPr>
      <w:r>
        <w:rPr/>
        <w:t>Proposer une liste de pistes d’améliorations pour le prototype haute-fidélité</w:t>
      </w:r>
    </w:p>
    <w:p>
      <w:pPr>
        <w:pStyle w:val="Normal"/>
        <w:rPr/>
      </w:pPr>
      <w:r>
        <w:rPr>
          <w:b/>
        </w:rPr>
        <w:t>Optionnel - 3 points bonus</w:t>
      </w:r>
      <w:r>
        <w:rPr/>
        <w:t xml:space="preserve"> - Ajouter des photos et/ou captures d’écrans d’une nouvelle version du proto BF ou M</w:t>
      </w:r>
      <w:bookmarkStart w:id="16" w:name="_GoBack"/>
      <w:bookmarkEnd w:id="16"/>
      <w:r>
        <w:rPr/>
        <w:t>F qui prend en compte les pistes d’amélioration</w:t>
      </w:r>
    </w:p>
    <w:p>
      <w:pPr>
        <w:pStyle w:val="Titre1"/>
        <w:numPr>
          <w:ilvl w:val="0"/>
          <w:numId w:val="2"/>
        </w:numPr>
        <w:rPr/>
      </w:pPr>
      <w:bookmarkStart w:id="17" w:name="_Toc23750145"/>
      <w:bookmarkEnd w:id="17"/>
      <w:r>
        <w:rPr/>
        <w:t>Conclusion</w:t>
      </w:r>
    </w:p>
    <w:p>
      <w:pPr>
        <w:pStyle w:val="Normal"/>
        <w:rPr/>
      </w:pPr>
      <w:r>
        <w:rPr/>
      </w:r>
    </w:p>
    <w:p>
      <w:pPr>
        <w:pStyle w:val="Normal"/>
        <w:rPr/>
      </w:pPr>
      <w:r>
        <w:rPr/>
        <w:t>Résumé synthétique des points forts de l’application en termes d’efficacité et d’efficience.</w:t>
      </w:r>
    </w:p>
    <w:p>
      <w:pPr>
        <w:pStyle w:val="Normal"/>
        <w:widowControl/>
        <w:bidi w:val="0"/>
        <w:spacing w:lineRule="auto" w:line="259" w:before="0" w:after="160"/>
        <w:jc w:val="left"/>
        <w:rPr/>
      </w:pPr>
      <w:r>
        <w:rPr/>
        <w:t>Résumé synthétique des points à améliorer et des modifications à envisager.</w:t>
      </w:r>
    </w:p>
    <w:sectPr>
      <w:footerReference w:type="default" r:id="rId5"/>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caps/>
        <w:color w:val="5B9BD5" w:themeColor="accent1"/>
      </w:rPr>
      <w:fldChar w:fldCharType="begin"/>
    </w:r>
    <w:r>
      <w:instrText> PAGE </w:instrText>
    </w:r>
    <w:r>
      <w:fldChar w:fldCharType="separate"/>
    </w:r>
    <w:r>
      <w:t>2</w:t>
    </w:r>
    <w:r>
      <w:fldChar w:fldCharType="end"/>
    </w:r>
  </w:p>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caps/>
        <w:color w:val="5B9BD5" w:themeColor="accent1"/>
      </w:rPr>
      <w:fldChar w:fldCharType="begin"/>
    </w:r>
    <w:r>
      <w:instrText> PAGE </w:instrText>
    </w:r>
    <w:r>
      <w:fldChar w:fldCharType="separate"/>
    </w:r>
    <w:r>
      <w:t>3</w:t>
    </w:r>
    <w:r>
      <w:fldChar w:fldCharType="end"/>
    </w:r>
  </w:p>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caps/>
        <w:color w:val="5B9BD5" w:themeColor="accent1"/>
      </w:rPr>
      <w:fldChar w:fldCharType="begin"/>
    </w:r>
    <w:r>
      <w:instrText> PAGE </w:instrText>
    </w:r>
    <w:r>
      <w:fldChar w:fldCharType="separate"/>
    </w:r>
    <w:r>
      <w:t>4</w:t>
    </w:r>
    <w:r>
      <w:fldChar w:fldCharType="end"/>
    </w:r>
  </w:p>
  <w:p>
    <w:pPr>
      <w:pStyle w:val="Pieddepage"/>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caps/>
        <w:color w:val="5B9BD5" w:themeColor="accent1"/>
      </w:rPr>
      <w:fldChar w:fldCharType="begin"/>
    </w:r>
    <w:r>
      <w:instrText> PAGE </w:instrText>
    </w:r>
    <w:r>
      <w:fldChar w:fldCharType="separate"/>
    </w:r>
    <w:r>
      <w:t>7</w:t>
    </w:r>
    <w:r>
      <w:fldChar w:fldCharType="end"/>
    </w:r>
  </w:p>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49785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8244d5"/>
    <w:pPr>
      <w:keepNext w:val="true"/>
      <w:keepLines/>
      <w:spacing w:before="40" w:after="0"/>
      <w:outlineLvl w:val="1"/>
    </w:pPr>
    <w:rPr>
      <w:rFonts w:ascii="Calibri Light" w:hAnsi="Calibri Light" w:eastAsia="" w:cs="" w:asciiTheme="majorHAnsi" w:cstheme="majorBidi" w:eastAsiaTheme="majorEastAsia" w:hAnsiTheme="majorHAnsi"/>
      <w:b/>
      <w:sz w:val="26"/>
      <w:szCs w:val="26"/>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1b6c13"/>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1b6c13"/>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sid w:val="008244d5"/>
    <w:rPr>
      <w:rFonts w:ascii="Calibri Light" w:hAnsi="Calibri Light" w:eastAsia="" w:cs="" w:asciiTheme="majorHAnsi" w:cstheme="majorBidi" w:eastAsiaTheme="majorEastAsia" w:hAnsiTheme="majorHAnsi"/>
      <w:b/>
      <w:sz w:val="26"/>
      <w:szCs w:val="26"/>
    </w:rPr>
  </w:style>
  <w:style w:type="character" w:styleId="LienInternet">
    <w:name w:val="Lien Internet"/>
    <w:basedOn w:val="DefaultParagraphFont"/>
    <w:uiPriority w:val="99"/>
    <w:unhideWhenUsed/>
    <w:rsid w:val="00a80246"/>
    <w:rPr>
      <w:color w:val="0563C1" w:themeColor="hyperlink"/>
      <w:u w:val="single"/>
    </w:rPr>
  </w:style>
  <w:style w:type="character" w:styleId="EntteCar" w:customStyle="1">
    <w:name w:val="En-tête Car"/>
    <w:basedOn w:val="DefaultParagraphFont"/>
    <w:link w:val="En-tte"/>
    <w:uiPriority w:val="99"/>
    <w:qFormat/>
    <w:rsid w:val="00bf6025"/>
    <w:rPr/>
  </w:style>
  <w:style w:type="character" w:styleId="PieddepageCar" w:customStyle="1">
    <w:name w:val="Pied de page Car"/>
    <w:basedOn w:val="DefaultParagraphFont"/>
    <w:link w:val="Pieddepage"/>
    <w:uiPriority w:val="99"/>
    <w:qFormat/>
    <w:rsid w:val="00bf6025"/>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Source Han Sans CN Regular"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1b6c1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b6c13"/>
    <w:pPr>
      <w:spacing w:before="0" w:after="160"/>
      <w:ind w:left="720" w:hanging="0"/>
      <w:contextualSpacing/>
    </w:pPr>
    <w:rPr/>
  </w:style>
  <w:style w:type="paragraph" w:styleId="TOCHeading">
    <w:name w:val="TOC Heading"/>
    <w:basedOn w:val="Titre1"/>
    <w:next w:val="Normal"/>
    <w:uiPriority w:val="39"/>
    <w:unhideWhenUsed/>
    <w:qFormat/>
    <w:rsid w:val="00a80246"/>
    <w:pPr/>
    <w:rPr>
      <w:lang w:eastAsia="fr-FR"/>
    </w:rPr>
  </w:style>
  <w:style w:type="paragraph" w:styleId="Tabledesmatiresniveau1">
    <w:name w:val="TOC 1"/>
    <w:basedOn w:val="Normal"/>
    <w:next w:val="Normal"/>
    <w:autoRedefine/>
    <w:uiPriority w:val="39"/>
    <w:unhideWhenUsed/>
    <w:rsid w:val="00a80246"/>
    <w:pPr>
      <w:spacing w:before="0" w:after="100"/>
    </w:pPr>
    <w:rPr/>
  </w:style>
  <w:style w:type="paragraph" w:styleId="Tabledesmatiresniveau2">
    <w:name w:val="TOC 2"/>
    <w:basedOn w:val="Normal"/>
    <w:next w:val="Normal"/>
    <w:autoRedefine/>
    <w:uiPriority w:val="39"/>
    <w:unhideWhenUsed/>
    <w:rsid w:val="00a80246"/>
    <w:pPr>
      <w:spacing w:before="0" w:after="100"/>
      <w:ind w:left="220" w:hanging="0"/>
    </w:pPr>
    <w:rPr/>
  </w:style>
  <w:style w:type="paragraph" w:styleId="Entte">
    <w:name w:val="Header"/>
    <w:basedOn w:val="Normal"/>
    <w:link w:val="En-tteCar"/>
    <w:uiPriority w:val="99"/>
    <w:unhideWhenUsed/>
    <w:rsid w:val="00bf6025"/>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bf6025"/>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5D6EF-1F32-4D50-8753-BD36E542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LibreOffice/5.4.7.2$Linux_X86_64 LibreOffice_project/40$Build-2</Application>
  <Pages>7</Pages>
  <Words>959</Words>
  <Characters>5418</Characters>
  <CharactersWithSpaces>6291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2018-09-19T09:45:00Z</dcterms:created>
  <dc:creator>Célia Martinie</dc:creator>
  <dc:description/>
  <dc:language>fr-FR</dc:language>
  <cp:lastModifiedBy/>
  <dcterms:modified xsi:type="dcterms:W3CDTF">2019-11-06T15:26:09Z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