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Cps 386 : Section 2(13158)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Friday 9:00 - 11:45am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Group members : Dai Kieu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Trong To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Carlos Serns(lead)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Role(work to do) for each member: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Dai Kieu: -handling each sprites for mario animation include:</w:t>
      </w:r>
    </w:p>
    <w:p w:rsidR="00000000" w:rsidDel="00000000" w:rsidP="00000000" w:rsidRDefault="00000000" w:rsidRPr="00000000" w14:paraId="00000007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Slide</w:t>
      </w:r>
    </w:p>
    <w:p w:rsidR="00000000" w:rsidDel="00000000" w:rsidP="00000000" w:rsidRDefault="00000000" w:rsidRPr="00000000" w14:paraId="00000008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Duck</w:t>
      </w:r>
    </w:p>
    <w:p w:rsidR="00000000" w:rsidDel="00000000" w:rsidP="00000000" w:rsidRDefault="00000000" w:rsidRPr="00000000" w14:paraId="00000009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Run</w:t>
      </w:r>
    </w:p>
    <w:p w:rsidR="00000000" w:rsidDel="00000000" w:rsidP="00000000" w:rsidRDefault="00000000" w:rsidRPr="00000000" w14:paraId="0000000A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Walk</w:t>
      </w:r>
    </w:p>
    <w:p w:rsidR="00000000" w:rsidDel="00000000" w:rsidP="00000000" w:rsidRDefault="00000000" w:rsidRPr="00000000" w14:paraId="0000000B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Jump</w:t>
      </w:r>
    </w:p>
    <w:p w:rsidR="00000000" w:rsidDel="00000000" w:rsidP="00000000" w:rsidRDefault="00000000" w:rsidRPr="00000000" w14:paraId="0000000C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shoot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5 types of mario : 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Small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Super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fire 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Death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Invisible 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TrongTo - prepare the images , and animation for monster:</w:t>
      </w:r>
    </w:p>
    <w:p w:rsidR="00000000" w:rsidDel="00000000" w:rsidP="00000000" w:rsidRDefault="00000000" w:rsidRPr="00000000" w14:paraId="0000001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Evilbird</w:t>
      </w:r>
    </w:p>
    <w:p w:rsidR="00000000" w:rsidDel="00000000" w:rsidP="00000000" w:rsidRDefault="00000000" w:rsidRPr="00000000" w14:paraId="0000001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evil geese </w:t>
      </w:r>
    </w:p>
    <w:p w:rsidR="00000000" w:rsidDel="00000000" w:rsidP="00000000" w:rsidRDefault="00000000" w:rsidRPr="00000000" w14:paraId="0000001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man-eating plans</w:t>
      </w:r>
    </w:p>
    <w:p w:rsidR="00000000" w:rsidDel="00000000" w:rsidP="00000000" w:rsidRDefault="00000000" w:rsidRPr="00000000" w14:paraId="0000001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Turtle</w:t>
      </w:r>
    </w:p>
    <w:p w:rsidR="00000000" w:rsidDel="00000000" w:rsidP="00000000" w:rsidRDefault="00000000" w:rsidRPr="00000000" w14:paraId="00000019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-include image of item such as</w:t>
      </w:r>
    </w:p>
    <w:p w:rsidR="00000000" w:rsidDel="00000000" w:rsidP="00000000" w:rsidRDefault="00000000" w:rsidRPr="00000000" w14:paraId="0000001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coin </w:t>
      </w:r>
    </w:p>
    <w:p w:rsidR="00000000" w:rsidDel="00000000" w:rsidP="00000000" w:rsidRDefault="00000000" w:rsidRPr="00000000" w14:paraId="0000001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Flower</w:t>
      </w:r>
    </w:p>
    <w:p w:rsidR="00000000" w:rsidDel="00000000" w:rsidP="00000000" w:rsidRDefault="00000000" w:rsidRPr="00000000" w14:paraId="0000001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star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Bullet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Carlos:- prepare the source sound, game music: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 xml:space="preserve">Squish sound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 xml:space="preserve">Background music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 xml:space="preserve">Shot sound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Game over sound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 xml:space="preserve">Jump sound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Item collect sound inlcude: coin, star, flower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 xml:space="preserve">-Handling the images for :</w:t>
      </w:r>
    </w:p>
    <w:p w:rsidR="00000000" w:rsidDel="00000000" w:rsidP="00000000" w:rsidRDefault="00000000" w:rsidRPr="00000000" w14:paraId="0000002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Brick</w:t>
      </w:r>
    </w:p>
    <w:p w:rsidR="00000000" w:rsidDel="00000000" w:rsidP="00000000" w:rsidRDefault="00000000" w:rsidRPr="00000000" w14:paraId="0000002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pipe image</w:t>
      </w:r>
    </w:p>
    <w:p w:rsidR="00000000" w:rsidDel="00000000" w:rsidP="00000000" w:rsidRDefault="00000000" w:rsidRPr="00000000" w14:paraId="0000002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item box</w:t>
      </w:r>
    </w:p>
    <w:p w:rsidR="00000000" w:rsidDel="00000000" w:rsidP="00000000" w:rsidRDefault="00000000" w:rsidRPr="00000000" w14:paraId="0000002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Cloud</w:t>
      </w:r>
    </w:p>
    <w:p w:rsidR="00000000" w:rsidDel="00000000" w:rsidP="00000000" w:rsidRDefault="00000000" w:rsidRPr="00000000" w14:paraId="0000002D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Together: Build the layer for the map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 xml:space="preserve">Change the bricks(color shift from green to blue)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 xml:space="preserve">Handle on physic such as run, stop and slide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 xml:space="preserve">Make the shooting fire bullet work against the monster 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 xml:space="preserve">Make the menu at the beginning of the game and show highscore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