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805" w:rsidRDefault="00BA5805" w:rsidP="00BA5805">
      <w:pPr>
        <w:pStyle w:val="4"/>
      </w:pPr>
      <w:bookmarkStart w:id="0" w:name="_Toc432065183"/>
      <w:r>
        <w:rPr>
          <w:rFonts w:hint="eastAsia"/>
        </w:rPr>
        <w:t>3.2.</w:t>
      </w:r>
      <w:bookmarkEnd w:id="0"/>
      <w:r>
        <w:rPr>
          <w:rFonts w:hint="eastAsia"/>
        </w:rPr>
        <w:t>20</w:t>
      </w:r>
      <w:r>
        <w:rPr>
          <w:rFonts w:hint="eastAsia"/>
        </w:rPr>
        <w:t>人员机构管理</w:t>
      </w:r>
    </w:p>
    <w:p w:rsidR="00844B95" w:rsidRDefault="00844B95" w:rsidP="00844B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4</w:t>
      </w:r>
    </w:p>
    <w:p w:rsidR="00844B95" w:rsidRDefault="00844B95" w:rsidP="00844B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:rsidR="00844B95" w:rsidRDefault="00844B95" w:rsidP="00844B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7</w:t>
      </w:r>
    </w:p>
    <w:p w:rsidR="00844B95" w:rsidRDefault="00844B95" w:rsidP="00844B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4</w:t>
      </w:r>
    </w:p>
    <w:p w:rsidR="00844B95" w:rsidRDefault="00844B95" w:rsidP="00844B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844B95" w:rsidRDefault="00844B95" w:rsidP="00844B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功能点测度总数：</w:t>
      </w:r>
      <w:r>
        <w:rPr>
          <w:rFonts w:hint="eastAsia"/>
        </w:rPr>
        <w:t>4*7+10*5+7*4+4*10+0*7=146</w:t>
      </w:r>
    </w:p>
    <w:p w:rsidR="00844B95" w:rsidRPr="00AA054E" w:rsidRDefault="00844B95" w:rsidP="00844B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FP(Organization)</w:t>
      </w:r>
      <w:r>
        <w:rPr>
          <w:rFonts w:hint="eastAsia"/>
        </w:rPr>
        <w:t>：</w:t>
      </w:r>
      <w:r>
        <w:rPr>
          <w:rFonts w:hint="eastAsia"/>
        </w:rPr>
        <w:t>146*</w:t>
      </w:r>
      <w:r>
        <w:rPr>
          <w:rFonts w:hint="eastAsia"/>
        </w:rPr>
        <w:t>（</w:t>
      </w:r>
      <w:r>
        <w:rPr>
          <w:rFonts w:hint="eastAsia"/>
        </w:rPr>
        <w:t>0.65+0.01*38</w:t>
      </w:r>
      <w:r>
        <w:rPr>
          <w:rFonts w:hint="eastAsia"/>
        </w:rPr>
        <w:t>）</w:t>
      </w:r>
      <w:r>
        <w:rPr>
          <w:rFonts w:hint="eastAsia"/>
        </w:rPr>
        <w:t>=150.38</w:t>
      </w:r>
    </w:p>
    <w:p w:rsidR="00844B95" w:rsidRPr="00844B95" w:rsidRDefault="00844B95" w:rsidP="00844B95"/>
    <w:p w:rsidR="00BA5805" w:rsidRDefault="00BA5805" w:rsidP="00BA5805">
      <w:bookmarkStart w:id="1" w:name="_GoBack"/>
      <w:bookmarkEnd w:id="1"/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BA5805" w:rsidTr="008256C0">
        <w:trPr>
          <w:trHeight w:val="357"/>
        </w:trPr>
        <w:tc>
          <w:tcPr>
            <w:tcW w:w="3018" w:type="dxa"/>
          </w:tcPr>
          <w:p w:rsidR="00BA5805" w:rsidRDefault="00BA5805" w:rsidP="008256C0">
            <w:r>
              <w:rPr>
                <w:rFonts w:hint="eastAsia"/>
              </w:rPr>
              <w:t>Organization.Input</w:t>
            </w:r>
          </w:p>
          <w:p w:rsidR="00BA5805" w:rsidRDefault="00BA5805" w:rsidP="008256C0">
            <w:r>
              <w:rPr>
                <w:rFonts w:hint="eastAsia"/>
              </w:rPr>
              <w:t>Organization.Input.add</w:t>
            </w:r>
          </w:p>
          <w:p w:rsidR="00202B6D" w:rsidRDefault="00202B6D" w:rsidP="008256C0"/>
          <w:p w:rsidR="00BA5805" w:rsidRDefault="00BA5805" w:rsidP="008256C0">
            <w:r>
              <w:rPr>
                <w:rFonts w:hint="eastAsia"/>
              </w:rPr>
              <w:t>Organization.Input.Cancle</w:t>
            </w:r>
          </w:p>
          <w:p w:rsidR="00BA5805" w:rsidRDefault="00BA5805" w:rsidP="008256C0">
            <w:r>
              <w:rPr>
                <w:rFonts w:hint="eastAsia"/>
              </w:rPr>
              <w:t>Organization.Input.Del</w:t>
            </w:r>
          </w:p>
          <w:p w:rsidR="00BA5805" w:rsidRDefault="00BA5805" w:rsidP="008256C0"/>
          <w:p w:rsidR="00BA5805" w:rsidRDefault="00BA5805" w:rsidP="008256C0">
            <w:r>
              <w:rPr>
                <w:rFonts w:hint="eastAsia"/>
              </w:rPr>
              <w:t>Organization.Input.change</w:t>
            </w:r>
          </w:p>
          <w:p w:rsidR="00BA5805" w:rsidRDefault="00BA5805" w:rsidP="008256C0"/>
          <w:p w:rsidR="00844B95" w:rsidRDefault="00844B95" w:rsidP="008256C0"/>
          <w:p w:rsidR="00BA5805" w:rsidRDefault="00BA5805" w:rsidP="008256C0">
            <w:r>
              <w:rPr>
                <w:rFonts w:hint="eastAsia"/>
              </w:rPr>
              <w:t>Organization.input.inquiry</w:t>
            </w:r>
          </w:p>
          <w:p w:rsidR="00BA5805" w:rsidRDefault="00BA5805" w:rsidP="008256C0"/>
          <w:p w:rsidR="00BA5805" w:rsidRDefault="00BA5805" w:rsidP="008256C0">
            <w:r>
              <w:rPr>
                <w:rFonts w:hint="eastAsia"/>
              </w:rPr>
              <w:t>Organization.Input.Invalid</w:t>
            </w:r>
          </w:p>
        </w:tc>
        <w:tc>
          <w:tcPr>
            <w:tcW w:w="5403" w:type="dxa"/>
          </w:tcPr>
          <w:p w:rsidR="00BA5805" w:rsidRDefault="00202B6D" w:rsidP="008256C0">
            <w:r>
              <w:rPr>
                <w:rFonts w:hint="eastAsia"/>
              </w:rPr>
              <w:t>系统允许总经理</w:t>
            </w:r>
            <w:r w:rsidR="00BA5805">
              <w:rPr>
                <w:rFonts w:hint="eastAsia"/>
              </w:rPr>
              <w:t>在管理界面</w:t>
            </w:r>
            <w:r w:rsidR="00844B95">
              <w:rPr>
                <w:rFonts w:hint="eastAsia"/>
              </w:rPr>
              <w:t>（输出）</w:t>
            </w:r>
            <w:r w:rsidR="00BA5805">
              <w:rPr>
                <w:rFonts w:hint="eastAsia"/>
              </w:rPr>
              <w:t>进行键盘输入</w:t>
            </w:r>
          </w:p>
          <w:p w:rsidR="00BA5805" w:rsidRDefault="00BA5805" w:rsidP="008256C0">
            <w:r>
              <w:rPr>
                <w:rFonts w:hint="eastAsia"/>
              </w:rPr>
              <w:t>系统需要</w:t>
            </w:r>
            <w:r w:rsidR="00202B6D">
              <w:rPr>
                <w:rFonts w:hint="eastAsia"/>
              </w:rPr>
              <w:t>总经理输入新的人员机构信息</w:t>
            </w:r>
            <w:r w:rsidR="00844B9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Organization.add</w:t>
            </w:r>
          </w:p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选择取消时</w:t>
            </w:r>
            <w:r w:rsidR="00844B9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，系统取消当前任务</w:t>
            </w:r>
          </w:p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要求删除</w:t>
            </w:r>
            <w:r w:rsidR="00202B6D">
              <w:rPr>
                <w:rFonts w:hint="eastAsia"/>
              </w:rPr>
              <w:t>人员机构信息</w:t>
            </w:r>
            <w:r>
              <w:rPr>
                <w:rFonts w:hint="eastAsia"/>
              </w:rPr>
              <w:t>时</w:t>
            </w:r>
            <w:r w:rsidR="00844B9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，系统删除选择的条目</w:t>
            </w:r>
            <w:r w:rsidR="00844B95">
              <w:rPr>
                <w:rFonts w:hint="eastAsia"/>
              </w:rPr>
              <w:t>（输出，逻辑文件）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Organization.Del</w:t>
            </w:r>
          </w:p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要求更改</w:t>
            </w:r>
            <w:r w:rsidR="00202B6D">
              <w:rPr>
                <w:rFonts w:hint="eastAsia"/>
              </w:rPr>
              <w:t>人员机构信息</w:t>
            </w:r>
            <w:r>
              <w:rPr>
                <w:rFonts w:hint="eastAsia"/>
              </w:rPr>
              <w:t>时</w:t>
            </w:r>
            <w:r w:rsidR="00844B9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，系统能更改信息，并更新和保存</w:t>
            </w:r>
            <w:r w:rsidR="00844B95">
              <w:rPr>
                <w:rFonts w:hint="eastAsia"/>
              </w:rPr>
              <w:t>（输出，逻辑文件）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Organization.Change</w:t>
            </w:r>
          </w:p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要求查询</w:t>
            </w:r>
            <w:r w:rsidR="00202B6D">
              <w:rPr>
                <w:rFonts w:hint="eastAsia"/>
              </w:rPr>
              <w:t>人员机构信息</w:t>
            </w:r>
            <w:r>
              <w:rPr>
                <w:rFonts w:hint="eastAsia"/>
              </w:rPr>
              <w:t>时</w:t>
            </w:r>
            <w:r w:rsidR="00844B9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，系统能显示信息，参见</w:t>
            </w:r>
            <w:r>
              <w:rPr>
                <w:rFonts w:hint="eastAsia"/>
              </w:rPr>
              <w:t>Organization.inquiry</w:t>
            </w:r>
          </w:p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输入无效标识时</w:t>
            </w:r>
            <w:r w:rsidR="00844B95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，系统显示输入无效</w:t>
            </w:r>
            <w:r w:rsidR="00844B95">
              <w:rPr>
                <w:rFonts w:hint="eastAsia"/>
              </w:rPr>
              <w:t>（输出）</w:t>
            </w:r>
          </w:p>
        </w:tc>
      </w:tr>
      <w:tr w:rsidR="00BA5805" w:rsidTr="008256C0">
        <w:trPr>
          <w:trHeight w:val="242"/>
        </w:trPr>
        <w:tc>
          <w:tcPr>
            <w:tcW w:w="3018" w:type="dxa"/>
          </w:tcPr>
          <w:p w:rsidR="00BA5805" w:rsidRDefault="00BA5805" w:rsidP="008256C0">
            <w:r>
              <w:rPr>
                <w:rFonts w:hint="eastAsia"/>
              </w:rPr>
              <w:t>Organization.</w:t>
            </w:r>
            <w:r w:rsidR="00202B6D">
              <w:rPr>
                <w:rFonts w:hint="eastAsia"/>
              </w:rPr>
              <w:t>add.num</w:t>
            </w:r>
          </w:p>
          <w:p w:rsidR="00BA5805" w:rsidRDefault="00BA5805" w:rsidP="008256C0">
            <w:r>
              <w:rPr>
                <w:rFonts w:hint="eastAsia"/>
              </w:rPr>
              <w:t>Organization.add.</w:t>
            </w:r>
            <w:r w:rsidR="00202B6D">
              <w:rPr>
                <w:rFonts w:hint="eastAsia"/>
              </w:rPr>
              <w:t>num</w:t>
            </w:r>
            <w:r>
              <w:rPr>
                <w:rFonts w:hint="eastAsia"/>
              </w:rPr>
              <w:t>.valid</w:t>
            </w:r>
          </w:p>
          <w:p w:rsidR="00BA5805" w:rsidRDefault="00BA5805" w:rsidP="008256C0">
            <w:r>
              <w:rPr>
                <w:rFonts w:hint="eastAsia"/>
              </w:rPr>
              <w:t>Organization.add.</w:t>
            </w:r>
            <w:r w:rsidR="00202B6D">
              <w:rPr>
                <w:rFonts w:hint="eastAsia"/>
              </w:rPr>
              <w:t>num</w:t>
            </w:r>
            <w:r>
              <w:rPr>
                <w:rFonts w:hint="eastAsia"/>
              </w:rPr>
              <w:t>.existed</w:t>
            </w:r>
          </w:p>
          <w:p w:rsidR="00BA5805" w:rsidRPr="00F03FAD" w:rsidRDefault="00BA5805" w:rsidP="008256C0">
            <w:r>
              <w:rPr>
                <w:rFonts w:hint="eastAsia"/>
              </w:rPr>
              <w:t>Organization</w:t>
            </w:r>
            <w:r w:rsidR="00202B6D">
              <w:rPr>
                <w:rFonts w:hint="eastAsia"/>
              </w:rPr>
              <w:t>.add.info</w:t>
            </w:r>
          </w:p>
        </w:tc>
        <w:tc>
          <w:tcPr>
            <w:tcW w:w="5403" w:type="dxa"/>
          </w:tcPr>
          <w:p w:rsidR="00BA5805" w:rsidRDefault="00BA5805" w:rsidP="008256C0">
            <w:r>
              <w:rPr>
                <w:rFonts w:hint="eastAsia"/>
              </w:rPr>
              <w:t>系统允许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输入</w:t>
            </w:r>
            <w:r w:rsidR="00202B6D">
              <w:rPr>
                <w:rFonts w:hint="eastAsia"/>
              </w:rPr>
              <w:t>人员机构信息的编号</w:t>
            </w:r>
            <w:r w:rsidR="00844B95">
              <w:rPr>
                <w:rFonts w:hint="eastAsia"/>
              </w:rPr>
              <w:t>（输入）</w:t>
            </w:r>
          </w:p>
          <w:p w:rsidR="00BA5805" w:rsidRDefault="00BA5805" w:rsidP="008256C0">
            <w:r>
              <w:rPr>
                <w:rFonts w:hint="eastAsia"/>
              </w:rPr>
              <w:t>系统显示</w:t>
            </w:r>
            <w:r w:rsidR="00202B6D">
              <w:rPr>
                <w:rFonts w:hint="eastAsia"/>
              </w:rPr>
              <w:t>人员机构信息的编号</w:t>
            </w:r>
            <w:r>
              <w:rPr>
                <w:rFonts w:hint="eastAsia"/>
              </w:rPr>
              <w:t>合法</w:t>
            </w:r>
            <w:r w:rsidR="00844B95">
              <w:rPr>
                <w:rFonts w:hint="eastAsia"/>
              </w:rPr>
              <w:t>（输出）</w:t>
            </w:r>
          </w:p>
          <w:p w:rsidR="00BA5805" w:rsidRDefault="00BA5805" w:rsidP="008256C0">
            <w:r>
              <w:rPr>
                <w:rFonts w:hint="eastAsia"/>
              </w:rPr>
              <w:t>系统显示</w:t>
            </w:r>
            <w:r w:rsidR="00202B6D">
              <w:rPr>
                <w:rFonts w:hint="eastAsia"/>
              </w:rPr>
              <w:t>人员机构信息的编号</w:t>
            </w:r>
            <w:r>
              <w:rPr>
                <w:rFonts w:hint="eastAsia"/>
              </w:rPr>
              <w:t>已存在</w:t>
            </w:r>
            <w:r w:rsidR="00844B95">
              <w:rPr>
                <w:rFonts w:hint="eastAsia"/>
              </w:rPr>
              <w:t>（输出）</w:t>
            </w:r>
          </w:p>
          <w:p w:rsidR="00BA5805" w:rsidRDefault="00BA5805" w:rsidP="008256C0">
            <w:r>
              <w:rPr>
                <w:rFonts w:hint="eastAsia"/>
              </w:rPr>
              <w:t>系统允许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输入</w:t>
            </w:r>
            <w:r w:rsidR="00202B6D">
              <w:rPr>
                <w:rFonts w:hint="eastAsia"/>
              </w:rPr>
              <w:t>人员机构信息的其他信息</w:t>
            </w:r>
            <w:r w:rsidR="00844B95">
              <w:rPr>
                <w:rFonts w:hint="eastAsia"/>
              </w:rPr>
              <w:t>（输入）</w:t>
            </w:r>
          </w:p>
        </w:tc>
      </w:tr>
      <w:tr w:rsidR="00BA580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Organization.Del.Null</w:t>
            </w:r>
          </w:p>
          <w:p w:rsidR="00202B6D" w:rsidRDefault="00202B6D" w:rsidP="008256C0"/>
          <w:p w:rsidR="00BA5805" w:rsidRDefault="00BA5805" w:rsidP="008256C0">
            <w:r>
              <w:rPr>
                <w:rFonts w:hint="eastAsia"/>
              </w:rPr>
              <w:t>Organization.Del.issure</w:t>
            </w:r>
          </w:p>
          <w:p w:rsidR="00202B6D" w:rsidRDefault="00202B6D" w:rsidP="008256C0"/>
          <w:p w:rsidR="00BA5805" w:rsidRDefault="00BA5805" w:rsidP="008256C0"/>
          <w:p w:rsidR="00BA5805" w:rsidRPr="00E54697" w:rsidRDefault="00BA5805" w:rsidP="008256C0">
            <w:r>
              <w:rPr>
                <w:rFonts w:hint="eastAsia"/>
              </w:rPr>
              <w:t>Organization.Del.delete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视图删除未输入的</w:t>
            </w:r>
            <w:r w:rsidR="00202B6D">
              <w:rPr>
                <w:rFonts w:hint="eastAsia"/>
              </w:rPr>
              <w:t>人员机构信息</w:t>
            </w:r>
            <w:r>
              <w:rPr>
                <w:rFonts w:hint="eastAsia"/>
              </w:rPr>
              <w:t>时</w:t>
            </w:r>
            <w:r w:rsidR="00844B9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，系统不予响应</w:t>
            </w:r>
          </w:p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删除在列表中选择的</w:t>
            </w:r>
            <w:r w:rsidR="00202B6D">
              <w:rPr>
                <w:rFonts w:hint="eastAsia"/>
              </w:rPr>
              <w:t>人员机构信息</w:t>
            </w:r>
            <w:r>
              <w:rPr>
                <w:rFonts w:hint="eastAsia"/>
              </w:rPr>
              <w:t>时</w:t>
            </w:r>
            <w:r w:rsidR="00844B9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，系统需要提示删除后无法恢复并需要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是否确定删除</w:t>
            </w:r>
            <w:r w:rsidR="00202B6D">
              <w:rPr>
                <w:rFonts w:hint="eastAsia"/>
              </w:rPr>
              <w:t>人员机构信息</w:t>
            </w:r>
            <w:r w:rsidR="00844B95">
              <w:rPr>
                <w:rFonts w:hint="eastAsia"/>
              </w:rPr>
              <w:t>（输出）</w:t>
            </w:r>
          </w:p>
          <w:p w:rsidR="00BA5805" w:rsidRDefault="00BA5805" w:rsidP="008256C0">
            <w:r>
              <w:rPr>
                <w:rFonts w:hint="eastAsia"/>
              </w:rPr>
              <w:t>系统删除该</w:t>
            </w:r>
            <w:r w:rsidR="00202B6D">
              <w:rPr>
                <w:rFonts w:hint="eastAsia"/>
              </w:rPr>
              <w:t>人员机构信息</w:t>
            </w:r>
            <w:r w:rsidR="00844B95">
              <w:rPr>
                <w:rFonts w:hint="eastAsia"/>
              </w:rPr>
              <w:t>并不在列表中显示（逻辑文件，输出）</w:t>
            </w:r>
          </w:p>
        </w:tc>
      </w:tr>
      <w:tr w:rsidR="00BA580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Organization.Change.choose</w:t>
            </w:r>
          </w:p>
          <w:p w:rsidR="00844B95" w:rsidRDefault="00844B95" w:rsidP="008256C0"/>
          <w:p w:rsidR="00BA5805" w:rsidRDefault="00BA5805" w:rsidP="008256C0">
            <w:r>
              <w:rPr>
                <w:rFonts w:hint="eastAsia"/>
              </w:rPr>
              <w:t>Organization.Change.</w:t>
            </w:r>
            <w:r w:rsidR="00202B6D">
              <w:rPr>
                <w:rFonts w:hint="eastAsia"/>
              </w:rPr>
              <w:t>info</w:t>
            </w:r>
          </w:p>
          <w:p w:rsidR="00BA5805" w:rsidRPr="00E54697" w:rsidRDefault="00BA5805" w:rsidP="008256C0">
            <w:r>
              <w:rPr>
                <w:rFonts w:hint="eastAsia"/>
              </w:rPr>
              <w:t>Organization.Change.update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更改在列表中选择</w:t>
            </w:r>
            <w:r w:rsidR="00202B6D">
              <w:rPr>
                <w:rFonts w:hint="eastAsia"/>
              </w:rPr>
              <w:t>人员机构</w:t>
            </w:r>
            <w:r>
              <w:rPr>
                <w:rFonts w:hint="eastAsia"/>
              </w:rPr>
              <w:t>时</w:t>
            </w:r>
            <w:r w:rsidR="00844B9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，系统更改表单</w:t>
            </w:r>
            <w:r w:rsidR="00844B95">
              <w:rPr>
                <w:rFonts w:hint="eastAsia"/>
              </w:rPr>
              <w:t>（逻辑文件）</w:t>
            </w:r>
          </w:p>
          <w:p w:rsidR="00BA5805" w:rsidRDefault="00BA5805" w:rsidP="008256C0">
            <w:r>
              <w:rPr>
                <w:rFonts w:hint="eastAsia"/>
              </w:rPr>
              <w:t>系统允许</w:t>
            </w:r>
            <w:r w:rsidR="00202B6D">
              <w:rPr>
                <w:rFonts w:hint="eastAsia"/>
              </w:rPr>
              <w:t>总经理更改人员机构信息</w:t>
            </w:r>
            <w:r w:rsidR="00844B95">
              <w:rPr>
                <w:rFonts w:hint="eastAsia"/>
              </w:rPr>
              <w:t>（输入）</w:t>
            </w:r>
          </w:p>
          <w:p w:rsidR="00BA5805" w:rsidRDefault="00BA5805" w:rsidP="008256C0">
            <w:r>
              <w:rPr>
                <w:rFonts w:hint="eastAsia"/>
              </w:rPr>
              <w:t>系统更新</w:t>
            </w:r>
            <w:r w:rsidR="00202B6D">
              <w:rPr>
                <w:rFonts w:hint="eastAsia"/>
              </w:rPr>
              <w:t>人员机构信息</w:t>
            </w:r>
            <w:r>
              <w:rPr>
                <w:rFonts w:hint="eastAsia"/>
              </w:rPr>
              <w:t>内容</w:t>
            </w:r>
            <w:r w:rsidR="00844B95">
              <w:rPr>
                <w:rFonts w:hint="eastAsia"/>
              </w:rPr>
              <w:t>（输出）</w:t>
            </w:r>
          </w:p>
        </w:tc>
      </w:tr>
      <w:tr w:rsidR="00BA580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Organization.close.save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选择完成并退出时</w:t>
            </w:r>
            <w:r w:rsidR="00844B9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，保存信息</w:t>
            </w:r>
          </w:p>
        </w:tc>
      </w:tr>
      <w:tr w:rsidR="00BA580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Organization.inquiry.inexist</w:t>
            </w:r>
          </w:p>
          <w:p w:rsidR="00BA5805" w:rsidRDefault="00BA5805" w:rsidP="008256C0">
            <w:r>
              <w:rPr>
                <w:rFonts w:hint="eastAsia"/>
              </w:rPr>
              <w:t>Organization.inquiry.show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系统提示</w:t>
            </w:r>
            <w:r w:rsidR="00202B6D">
              <w:rPr>
                <w:rFonts w:hint="eastAsia"/>
              </w:rPr>
              <w:t>人员机构编号</w:t>
            </w:r>
            <w:r>
              <w:rPr>
                <w:rFonts w:hint="eastAsia"/>
              </w:rPr>
              <w:t>不存在</w:t>
            </w:r>
            <w:r w:rsidR="00844B95">
              <w:rPr>
                <w:rFonts w:hint="eastAsia"/>
              </w:rPr>
              <w:t>（输出）</w:t>
            </w:r>
          </w:p>
          <w:p w:rsidR="00BA5805" w:rsidRPr="00F03FAD" w:rsidRDefault="00BA5805" w:rsidP="008256C0">
            <w:r>
              <w:rPr>
                <w:rFonts w:hint="eastAsia"/>
              </w:rPr>
              <w:t>系统显示</w:t>
            </w:r>
            <w:r w:rsidR="00202B6D">
              <w:rPr>
                <w:rFonts w:hint="eastAsia"/>
              </w:rPr>
              <w:t>人员机构信息</w:t>
            </w:r>
            <w:r w:rsidR="00844B95">
              <w:rPr>
                <w:rFonts w:hint="eastAsia"/>
              </w:rPr>
              <w:t>（输出）</w:t>
            </w:r>
          </w:p>
        </w:tc>
      </w:tr>
    </w:tbl>
    <w:p w:rsidR="00BA5805" w:rsidRPr="007D2F25" w:rsidRDefault="00BA5805" w:rsidP="00BA5805"/>
    <w:p w:rsidR="00844B95" w:rsidRPr="00CB6547" w:rsidRDefault="00844B95" w:rsidP="00844B95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2"/>
        <w:gridCol w:w="4447"/>
        <w:gridCol w:w="2108"/>
      </w:tblGrid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（财务人员）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844B95" w:rsidTr="008256C0">
        <w:trPr>
          <w:trHeight w:val="288"/>
        </w:trPr>
        <w:tc>
          <w:tcPr>
            <w:tcW w:w="1832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844B95" w:rsidRDefault="00844B95" w:rsidP="008256C0">
            <w:pPr>
              <w:jc w:val="left"/>
            </w:pPr>
          </w:p>
        </w:tc>
        <w:tc>
          <w:tcPr>
            <w:tcW w:w="2108" w:type="dxa"/>
          </w:tcPr>
          <w:p w:rsidR="00844B95" w:rsidRDefault="00844B95" w:rsidP="008256C0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</w:tbl>
    <w:p w:rsidR="00BA5805" w:rsidRPr="00DF7142" w:rsidRDefault="00BA5805" w:rsidP="00BA5805"/>
    <w:p w:rsidR="00BA5805" w:rsidRPr="000248F7" w:rsidRDefault="00BA5805" w:rsidP="00BA5805"/>
    <w:p w:rsidR="00F06C5B" w:rsidRDefault="00F06C5B"/>
    <w:sectPr w:rsidR="00F0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1C6" w:rsidRDefault="00F901C6" w:rsidP="00BA5805">
      <w:r>
        <w:separator/>
      </w:r>
    </w:p>
  </w:endnote>
  <w:endnote w:type="continuationSeparator" w:id="0">
    <w:p w:rsidR="00F901C6" w:rsidRDefault="00F901C6" w:rsidP="00BA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1C6" w:rsidRDefault="00F901C6" w:rsidP="00BA5805">
      <w:r>
        <w:separator/>
      </w:r>
    </w:p>
  </w:footnote>
  <w:footnote w:type="continuationSeparator" w:id="0">
    <w:p w:rsidR="00F901C6" w:rsidRDefault="00F901C6" w:rsidP="00BA5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8E4"/>
    <w:multiLevelType w:val="hybridMultilevel"/>
    <w:tmpl w:val="50901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FC"/>
    <w:rsid w:val="0006660D"/>
    <w:rsid w:val="001C00FC"/>
    <w:rsid w:val="00202B6D"/>
    <w:rsid w:val="00844B95"/>
    <w:rsid w:val="008C26C1"/>
    <w:rsid w:val="00BA5805"/>
    <w:rsid w:val="00C014D1"/>
    <w:rsid w:val="00D03C12"/>
    <w:rsid w:val="00E100DA"/>
    <w:rsid w:val="00F06C5B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805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BA58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80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A58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5">
    <w:name w:val="Light List Accent 5"/>
    <w:basedOn w:val="a1"/>
    <w:uiPriority w:val="61"/>
    <w:rsid w:val="00BA580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List Paragraph"/>
    <w:basedOn w:val="a"/>
    <w:uiPriority w:val="34"/>
    <w:qFormat/>
    <w:rsid w:val="00844B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805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BA58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80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A58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5">
    <w:name w:val="Light List Accent 5"/>
    <w:basedOn w:val="a1"/>
    <w:uiPriority w:val="61"/>
    <w:rsid w:val="00BA580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List Paragraph"/>
    <w:basedOn w:val="a"/>
    <w:uiPriority w:val="34"/>
    <w:qFormat/>
    <w:rsid w:val="00844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239</Words>
  <Characters>1368</Characters>
  <Application>Microsoft Office Word</Application>
  <DocSecurity>0</DocSecurity>
  <Lines>11</Lines>
  <Paragraphs>3</Paragraphs>
  <ScaleCrop>false</ScaleCrop>
  <Company>UQi.me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2015-10-11T14:46:00Z</dcterms:created>
  <dcterms:modified xsi:type="dcterms:W3CDTF">2015-10-12T07:17:00Z</dcterms:modified>
</cp:coreProperties>
</file>