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5D" w:rsidRDefault="0036275D" w:rsidP="0036275D">
      <w:pPr>
        <w:pStyle w:val="4"/>
      </w:pPr>
      <w:bookmarkStart w:id="0" w:name="_Toc432065183"/>
      <w:r>
        <w:rPr>
          <w:rFonts w:hint="eastAsia"/>
        </w:rPr>
        <w:t>3.2.17</w:t>
      </w:r>
      <w:r>
        <w:rPr>
          <w:rFonts w:hint="eastAsia"/>
        </w:rPr>
        <w:t>成本管理</w:t>
      </w:r>
      <w:bookmarkEnd w:id="0"/>
    </w:p>
    <w:p w:rsidR="00632F60" w:rsidRDefault="00632F60" w:rsidP="00632F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6</w:t>
      </w:r>
    </w:p>
    <w:p w:rsidR="00632F60" w:rsidRDefault="00632F60" w:rsidP="00632F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:rsidR="00632F60" w:rsidRDefault="00632F60" w:rsidP="00632F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7</w:t>
      </w:r>
    </w:p>
    <w:p w:rsidR="00632F60" w:rsidRDefault="00632F60" w:rsidP="00632F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632F60" w:rsidRDefault="00632F60" w:rsidP="00632F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632F60" w:rsidRDefault="00632F60" w:rsidP="00632F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功能点测度总数：</w:t>
      </w:r>
      <w:r>
        <w:rPr>
          <w:rFonts w:hint="eastAsia"/>
        </w:rPr>
        <w:t>6*7+6*5+7*4+4*10+0*7=144</w:t>
      </w:r>
    </w:p>
    <w:p w:rsidR="00632F60" w:rsidRPr="00AA054E" w:rsidRDefault="00632F60" w:rsidP="00632F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FP(Pay)</w:t>
      </w:r>
      <w:r>
        <w:rPr>
          <w:rFonts w:hint="eastAsia"/>
        </w:rPr>
        <w:t>：</w:t>
      </w:r>
      <w:r>
        <w:rPr>
          <w:rFonts w:hint="eastAsia"/>
        </w:rPr>
        <w:t>144*</w:t>
      </w:r>
      <w:r>
        <w:rPr>
          <w:rFonts w:hint="eastAsia"/>
        </w:rPr>
        <w:t>（</w:t>
      </w:r>
      <w:r>
        <w:rPr>
          <w:rFonts w:hint="eastAsia"/>
        </w:rPr>
        <w:t>0.65+0.01*41</w:t>
      </w:r>
      <w:r>
        <w:rPr>
          <w:rFonts w:hint="eastAsia"/>
        </w:rPr>
        <w:t>）</w:t>
      </w:r>
      <w:r>
        <w:rPr>
          <w:rFonts w:hint="eastAsia"/>
        </w:rPr>
        <w:t>=152.64</w:t>
      </w:r>
    </w:p>
    <w:p w:rsidR="0036275D" w:rsidRDefault="0036275D" w:rsidP="0036275D">
      <w:bookmarkStart w:id="1" w:name="_GoBack"/>
      <w:bookmarkEnd w:id="1"/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36275D" w:rsidTr="00C10E27">
        <w:trPr>
          <w:trHeight w:val="357"/>
        </w:trPr>
        <w:tc>
          <w:tcPr>
            <w:tcW w:w="3018" w:type="dxa"/>
          </w:tcPr>
          <w:p w:rsidR="0036275D" w:rsidRDefault="0036275D" w:rsidP="00C10E27">
            <w:r>
              <w:rPr>
                <w:rFonts w:hint="eastAsia"/>
              </w:rPr>
              <w:t>Pay.Input</w:t>
            </w:r>
          </w:p>
          <w:p w:rsidR="0094489B" w:rsidRDefault="0094489B" w:rsidP="00C10E27">
            <w:r>
              <w:rPr>
                <w:rFonts w:hint="eastAsia"/>
              </w:rPr>
              <w:t>Pay.Input.Info</w:t>
            </w:r>
          </w:p>
          <w:p w:rsidR="0094489B" w:rsidRDefault="0094489B" w:rsidP="00C10E27">
            <w:r>
              <w:rPr>
                <w:rFonts w:hint="eastAsia"/>
              </w:rPr>
              <w:t>Pay.Input.Cancle</w:t>
            </w:r>
          </w:p>
          <w:p w:rsidR="0094489B" w:rsidRDefault="0094489B" w:rsidP="00C10E27">
            <w:r>
              <w:rPr>
                <w:rFonts w:hint="eastAsia"/>
              </w:rPr>
              <w:t>Pay.Input.Del</w:t>
            </w:r>
          </w:p>
          <w:p w:rsidR="0094489B" w:rsidRDefault="0094489B" w:rsidP="00C10E27"/>
          <w:p w:rsidR="0094489B" w:rsidRDefault="0094489B" w:rsidP="00C10E27">
            <w:r>
              <w:rPr>
                <w:rFonts w:hint="eastAsia"/>
              </w:rPr>
              <w:t>Pay.Input.change</w:t>
            </w:r>
          </w:p>
          <w:p w:rsidR="0094489B" w:rsidRDefault="0094489B" w:rsidP="00C10E27"/>
          <w:p w:rsidR="0094489B" w:rsidRDefault="0094489B" w:rsidP="00C10E27">
            <w:r>
              <w:rPr>
                <w:rFonts w:hint="eastAsia"/>
              </w:rPr>
              <w:t>Pay.Input.Invalid</w:t>
            </w:r>
          </w:p>
        </w:tc>
        <w:tc>
          <w:tcPr>
            <w:tcW w:w="5403" w:type="dxa"/>
          </w:tcPr>
          <w:p w:rsidR="0036275D" w:rsidRDefault="0036275D" w:rsidP="00C10E27">
            <w:r>
              <w:rPr>
                <w:rFonts w:hint="eastAsia"/>
              </w:rPr>
              <w:t>系统允许财务人员</w:t>
            </w:r>
            <w:r w:rsidR="00632F60">
              <w:rPr>
                <w:rFonts w:hint="eastAsia"/>
              </w:rPr>
              <w:t>在管理界面（输出）</w:t>
            </w:r>
            <w:r>
              <w:rPr>
                <w:rFonts w:hint="eastAsia"/>
              </w:rPr>
              <w:t>进行键盘输入</w:t>
            </w:r>
          </w:p>
          <w:p w:rsidR="0094489B" w:rsidRDefault="0094489B" w:rsidP="00C10E27">
            <w:r>
              <w:rPr>
                <w:rFonts w:hint="eastAsia"/>
              </w:rPr>
              <w:t>系统需要财务人员输入的信息，参见</w:t>
            </w:r>
            <w:r>
              <w:rPr>
                <w:rFonts w:hint="eastAsia"/>
              </w:rPr>
              <w:t>Pay.Info</w:t>
            </w:r>
          </w:p>
          <w:p w:rsidR="0094489B" w:rsidRDefault="0094489B" w:rsidP="00C10E27">
            <w:r>
              <w:rPr>
                <w:rFonts w:hint="eastAsia"/>
              </w:rPr>
              <w:t>在财务人员选择取消时</w:t>
            </w:r>
            <w:r w:rsidR="00AA054E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，系统取消当前任务</w:t>
            </w:r>
          </w:p>
          <w:p w:rsidR="0094489B" w:rsidRDefault="0094489B" w:rsidP="00C10E27">
            <w:r>
              <w:rPr>
                <w:rFonts w:hint="eastAsia"/>
              </w:rPr>
              <w:t>在财务人员要求删除时</w:t>
            </w:r>
            <w:r w:rsidR="00AA054E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，系统删除选择的条目</w:t>
            </w:r>
            <w:r w:rsidR="00AA054E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Pay.Del</w:t>
            </w:r>
          </w:p>
          <w:p w:rsidR="0094489B" w:rsidRDefault="0094489B" w:rsidP="00C10E27">
            <w:r>
              <w:rPr>
                <w:rFonts w:hint="eastAsia"/>
              </w:rPr>
              <w:t>在财务人员要求更改输入信息时</w:t>
            </w:r>
            <w:r w:rsidR="00AA054E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，系统能更改信息，并更新和保存</w:t>
            </w:r>
            <w:r w:rsidR="00AA054E">
              <w:rPr>
                <w:rFonts w:hint="eastAsia"/>
              </w:rPr>
              <w:t>（逻辑文件，输出）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Pay.Change</w:t>
            </w:r>
          </w:p>
          <w:p w:rsidR="0094489B" w:rsidRDefault="0094489B" w:rsidP="00C10E27">
            <w:r>
              <w:rPr>
                <w:rFonts w:hint="eastAsia"/>
              </w:rPr>
              <w:t>在财务人员输入无效标识时</w:t>
            </w:r>
            <w:r w:rsidR="00AA054E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，系统显示输入无效</w:t>
            </w:r>
            <w:r w:rsidR="00AA054E">
              <w:rPr>
                <w:rFonts w:hint="eastAsia"/>
              </w:rPr>
              <w:t>（输出）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</w:tcPr>
          <w:p w:rsidR="0036275D" w:rsidRDefault="0036275D" w:rsidP="00C10E27">
            <w:r>
              <w:rPr>
                <w:rFonts w:hint="eastAsia"/>
              </w:rPr>
              <w:t>Pay.Info.item</w:t>
            </w:r>
          </w:p>
          <w:p w:rsidR="0094489B" w:rsidRDefault="0094489B" w:rsidP="00C10E27">
            <w:r>
              <w:rPr>
                <w:rFonts w:hint="eastAsia"/>
              </w:rPr>
              <w:t>Pay.Info.Date</w:t>
            </w:r>
          </w:p>
          <w:p w:rsidR="0094489B" w:rsidRDefault="0094489B" w:rsidP="00C10E27">
            <w:r>
              <w:rPr>
                <w:rFonts w:hint="eastAsia"/>
              </w:rPr>
              <w:t>Pay.Info.Num</w:t>
            </w:r>
          </w:p>
          <w:p w:rsidR="0094489B" w:rsidRDefault="0094489B" w:rsidP="00C10E27">
            <w:r>
              <w:rPr>
                <w:rFonts w:hint="eastAsia"/>
              </w:rPr>
              <w:t>Pay.Info.account</w:t>
            </w:r>
          </w:p>
          <w:p w:rsidR="0094489B" w:rsidRDefault="0094489B" w:rsidP="00C10E27">
            <w:r>
              <w:rPr>
                <w:rFonts w:hint="eastAsia"/>
              </w:rPr>
              <w:t>Pay.Info.payer</w:t>
            </w:r>
          </w:p>
          <w:p w:rsidR="0094489B" w:rsidRDefault="0094489B" w:rsidP="00C10E27">
            <w:r>
              <w:rPr>
                <w:rFonts w:hint="eastAsia"/>
              </w:rPr>
              <w:t>Pay.Info.remark</w:t>
            </w:r>
          </w:p>
        </w:tc>
        <w:tc>
          <w:tcPr>
            <w:tcW w:w="5403" w:type="dxa"/>
          </w:tcPr>
          <w:p w:rsidR="0036275D" w:rsidRDefault="0036275D" w:rsidP="00C10E27">
            <w:r>
              <w:rPr>
                <w:rFonts w:hint="eastAsia"/>
              </w:rPr>
              <w:t>系统允许财务人员选择付款单的条目</w:t>
            </w:r>
            <w:r w:rsidR="00AA054E">
              <w:rPr>
                <w:rFonts w:hint="eastAsia"/>
              </w:rPr>
              <w:t>（查询）</w:t>
            </w:r>
          </w:p>
          <w:p w:rsidR="0094489B" w:rsidRDefault="0094489B" w:rsidP="00C10E27">
            <w:r>
              <w:rPr>
                <w:rFonts w:hint="eastAsia"/>
              </w:rPr>
              <w:t>系统允许财务人员输入付款单的付款日期</w:t>
            </w:r>
            <w:r w:rsidR="00AA054E">
              <w:rPr>
                <w:rFonts w:hint="eastAsia"/>
              </w:rPr>
              <w:t>（输入）</w:t>
            </w:r>
          </w:p>
          <w:p w:rsidR="0094489B" w:rsidRDefault="0094489B" w:rsidP="00C10E27">
            <w:r>
              <w:rPr>
                <w:rFonts w:hint="eastAsia"/>
              </w:rPr>
              <w:t>系统允许财务人员输入付款单的付款金额</w:t>
            </w:r>
            <w:r w:rsidR="00AA054E">
              <w:rPr>
                <w:rFonts w:hint="eastAsia"/>
              </w:rPr>
              <w:t>（输入）</w:t>
            </w:r>
          </w:p>
          <w:p w:rsidR="0094489B" w:rsidRDefault="0094489B" w:rsidP="00C10E27">
            <w:r>
              <w:rPr>
                <w:rFonts w:hint="eastAsia"/>
              </w:rPr>
              <w:t>系统允许财务人员输入付款单的付款账户</w:t>
            </w:r>
            <w:r w:rsidR="00AA054E">
              <w:rPr>
                <w:rFonts w:hint="eastAsia"/>
              </w:rPr>
              <w:t>（输入）</w:t>
            </w:r>
          </w:p>
          <w:p w:rsidR="0094489B" w:rsidRDefault="0094489B" w:rsidP="00C10E27">
            <w:r>
              <w:rPr>
                <w:rFonts w:hint="eastAsia"/>
              </w:rPr>
              <w:t>系统允许财务人员输入付款单的付款人</w:t>
            </w:r>
            <w:r w:rsidR="00AA054E">
              <w:rPr>
                <w:rFonts w:hint="eastAsia"/>
              </w:rPr>
              <w:t>（输入）</w:t>
            </w:r>
          </w:p>
          <w:p w:rsidR="0094489B" w:rsidRDefault="0094489B" w:rsidP="00C10E27">
            <w:r>
              <w:rPr>
                <w:rFonts w:hint="eastAsia"/>
              </w:rPr>
              <w:t>系统允许财务人员输入付款单的备注</w:t>
            </w:r>
            <w:r w:rsidR="00AA054E">
              <w:rPr>
                <w:rFonts w:hint="eastAsia"/>
              </w:rPr>
              <w:t>（输入）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Pay.Del.Null</w:t>
            </w:r>
          </w:p>
          <w:p w:rsidR="00AA054E" w:rsidRDefault="00AA054E" w:rsidP="00C10E27"/>
          <w:p w:rsidR="0094489B" w:rsidRDefault="0094489B" w:rsidP="00C10E27">
            <w:r>
              <w:rPr>
                <w:rFonts w:hint="eastAsia"/>
              </w:rPr>
              <w:t>Pay.Del.receipt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在财务人员视图删除未输入的表单时</w:t>
            </w:r>
            <w:r w:rsidR="00AA054E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，系统不予响应</w:t>
            </w:r>
          </w:p>
          <w:p w:rsidR="0094489B" w:rsidRDefault="0094489B" w:rsidP="00C10E27">
            <w:r>
              <w:rPr>
                <w:rFonts w:hint="eastAsia"/>
              </w:rPr>
              <w:t>在财务人员删除在列表中选择的表单时</w:t>
            </w:r>
            <w:r w:rsidR="00AA054E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，系统删除表单</w:t>
            </w:r>
            <w:r w:rsidR="00AA054E">
              <w:rPr>
                <w:rFonts w:hint="eastAsia"/>
              </w:rPr>
              <w:t>（逻辑文件，输出）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Pay.Change.choose</w:t>
            </w:r>
          </w:p>
          <w:p w:rsidR="00AA054E" w:rsidRDefault="00AA054E" w:rsidP="00C10E27"/>
          <w:p w:rsidR="0094489B" w:rsidRDefault="0094489B" w:rsidP="00C10E27">
            <w:r>
              <w:rPr>
                <w:rFonts w:hint="eastAsia"/>
              </w:rPr>
              <w:t>Pay.Change.update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在财务人员更改在列表中选择的表单时</w:t>
            </w:r>
            <w:r w:rsidR="00AA054E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，系统更改表单</w:t>
            </w:r>
            <w:r w:rsidR="00AA054E">
              <w:rPr>
                <w:rFonts w:hint="eastAsia"/>
              </w:rPr>
              <w:t>（逻辑文件）</w:t>
            </w:r>
          </w:p>
          <w:p w:rsidR="0094489B" w:rsidRDefault="0094489B" w:rsidP="00C10E27">
            <w:r>
              <w:rPr>
                <w:rFonts w:hint="eastAsia"/>
              </w:rPr>
              <w:t>系统更改表单后更新信息</w:t>
            </w:r>
            <w:r w:rsidR="00AA054E">
              <w:rPr>
                <w:rFonts w:hint="eastAsia"/>
              </w:rPr>
              <w:t>（输出）</w:t>
            </w:r>
          </w:p>
        </w:tc>
      </w:tr>
      <w:tr w:rsidR="0036275D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Pay.close.save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5D" w:rsidRDefault="0036275D" w:rsidP="00C10E27">
            <w:r>
              <w:rPr>
                <w:rFonts w:hint="eastAsia"/>
              </w:rPr>
              <w:t>在财务人员选择完成并退出时，保存信息</w:t>
            </w:r>
            <w:r w:rsidR="00AA054E">
              <w:rPr>
                <w:rFonts w:hint="eastAsia"/>
              </w:rPr>
              <w:t>（逻辑文件）</w:t>
            </w:r>
          </w:p>
        </w:tc>
      </w:tr>
    </w:tbl>
    <w:p w:rsidR="00AA054E" w:rsidRPr="00CB6547" w:rsidRDefault="00AA054E" w:rsidP="00AA054E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4447"/>
        <w:gridCol w:w="2108"/>
      </w:tblGrid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（财务人员）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（多人）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AA054E" w:rsidTr="00C4382F">
        <w:trPr>
          <w:trHeight w:val="288"/>
        </w:trPr>
        <w:tc>
          <w:tcPr>
            <w:tcW w:w="1832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AA054E" w:rsidRDefault="00AA054E" w:rsidP="00C4382F">
            <w:pPr>
              <w:jc w:val="left"/>
            </w:pPr>
          </w:p>
        </w:tc>
        <w:tc>
          <w:tcPr>
            <w:tcW w:w="2108" w:type="dxa"/>
          </w:tcPr>
          <w:p w:rsidR="00AA054E" w:rsidRDefault="00AA054E" w:rsidP="00C4382F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:rsidR="00894230" w:rsidRPr="0036275D" w:rsidRDefault="00894230"/>
    <w:sectPr w:rsidR="00894230" w:rsidRPr="00362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5A3" w:rsidRDefault="00C115A3" w:rsidP="0036275D">
      <w:r>
        <w:separator/>
      </w:r>
    </w:p>
  </w:endnote>
  <w:endnote w:type="continuationSeparator" w:id="0">
    <w:p w:rsidR="00C115A3" w:rsidRDefault="00C115A3" w:rsidP="0036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5A3" w:rsidRDefault="00C115A3" w:rsidP="0036275D">
      <w:r>
        <w:separator/>
      </w:r>
    </w:p>
  </w:footnote>
  <w:footnote w:type="continuationSeparator" w:id="0">
    <w:p w:rsidR="00C115A3" w:rsidRDefault="00C115A3" w:rsidP="00362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8E4"/>
    <w:multiLevelType w:val="hybridMultilevel"/>
    <w:tmpl w:val="50901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AA"/>
    <w:rsid w:val="002F2327"/>
    <w:rsid w:val="0036275D"/>
    <w:rsid w:val="00632F60"/>
    <w:rsid w:val="006C17AA"/>
    <w:rsid w:val="006F44CF"/>
    <w:rsid w:val="00714DEF"/>
    <w:rsid w:val="00855AFA"/>
    <w:rsid w:val="00894230"/>
    <w:rsid w:val="0094489B"/>
    <w:rsid w:val="00AA054E"/>
    <w:rsid w:val="00BA165E"/>
    <w:rsid w:val="00C115A3"/>
    <w:rsid w:val="00C96236"/>
    <w:rsid w:val="00D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5D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627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75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27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A05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5D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627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75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27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A0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177</Words>
  <Characters>1014</Characters>
  <Application>Microsoft Office Word</Application>
  <DocSecurity>0</DocSecurity>
  <Lines>8</Lines>
  <Paragraphs>2</Paragraphs>
  <ScaleCrop>false</ScaleCrop>
  <Company>UQi.me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2015-10-11T09:20:00Z</dcterms:created>
  <dcterms:modified xsi:type="dcterms:W3CDTF">2015-10-12T07:17:00Z</dcterms:modified>
</cp:coreProperties>
</file>