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0C" w:rsidRDefault="0047530C" w:rsidP="004753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0645" cy="868113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3_final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71" cy="86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3C" w:rsidRDefault="0067103C" w:rsidP="0067103C">
      <w:pPr>
        <w:ind w:firstLineChars="50" w:firstLine="105"/>
      </w:pPr>
      <w:r>
        <w:rPr>
          <w:rFonts w:hint="eastAsia"/>
        </w:rPr>
        <w:lastRenderedPageBreak/>
        <w:t>小组号</w:t>
      </w:r>
      <w:r>
        <w:rPr>
          <w:rFonts w:hint="eastAsia"/>
        </w:rPr>
        <w:t xml:space="preserve">    </w:t>
      </w:r>
      <w:r>
        <w:rPr>
          <w:rFonts w:hint="eastAsia"/>
        </w:rPr>
        <w:t>成员</w:t>
      </w:r>
    </w:p>
    <w:tbl>
      <w:tblPr>
        <w:tblW w:w="3420" w:type="dxa"/>
        <w:tblInd w:w="93" w:type="dxa"/>
        <w:tblLook w:val="04A0" w:firstRow="1" w:lastRow="0" w:firstColumn="1" w:lastColumn="0" w:noHBand="0" w:noVBand="1"/>
      </w:tblPr>
      <w:tblGrid>
        <w:gridCol w:w="1080"/>
        <w:gridCol w:w="1310"/>
        <w:gridCol w:w="1080"/>
      </w:tblGrid>
      <w:tr w:rsidR="0067103C" w:rsidRPr="0067103C" w:rsidTr="0067103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03C" w:rsidRPr="0067103C" w:rsidRDefault="0067103C" w:rsidP="006710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熊定波</w:t>
            </w:r>
            <w:proofErr w:type="gramEnd"/>
          </w:p>
        </w:tc>
      </w:tr>
      <w:tr w:rsidR="0067103C" w:rsidRPr="0067103C" w:rsidTr="0067103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夏志伟</w:t>
            </w:r>
          </w:p>
        </w:tc>
      </w:tr>
      <w:tr w:rsidR="0067103C" w:rsidRPr="0067103C" w:rsidTr="0067103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141250163 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徐亚帆</w:t>
            </w:r>
            <w:proofErr w:type="gramEnd"/>
          </w:p>
        </w:tc>
      </w:tr>
      <w:tr w:rsidR="0067103C" w:rsidRPr="0067103C" w:rsidTr="0067103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03C" w:rsidRPr="0067103C" w:rsidRDefault="0067103C" w:rsidP="006710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7103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王亚杰</w:t>
            </w:r>
          </w:p>
        </w:tc>
      </w:tr>
    </w:tbl>
    <w:p w:rsidR="0047530C" w:rsidRDefault="0047530C" w:rsidP="0047530C">
      <w:pPr>
        <w:rPr>
          <w:rFonts w:hint="eastAsia"/>
        </w:rPr>
      </w:pPr>
    </w:p>
    <w:p w:rsidR="0067103C" w:rsidRDefault="0067103C" w:rsidP="0047530C">
      <w:pPr>
        <w:rPr>
          <w:rFonts w:hint="eastAsia"/>
        </w:rPr>
      </w:pPr>
    </w:p>
    <w:p w:rsidR="0067103C" w:rsidRDefault="0067103C" w:rsidP="0067103C">
      <w:pPr>
        <w:pStyle w:val="1"/>
        <w:jc w:val="center"/>
        <w:rPr>
          <w:rFonts w:hint="eastAsia"/>
        </w:rPr>
      </w:pPr>
      <w:r>
        <w:rPr>
          <w:rFonts w:hint="eastAsia"/>
        </w:rPr>
        <w:t>用例描述</w:t>
      </w:r>
    </w:p>
    <w:p w:rsidR="0067103C" w:rsidRDefault="0067103C" w:rsidP="0047530C"/>
    <w:p w:rsidR="0047530C" w:rsidRDefault="0047530C" w:rsidP="0047530C">
      <w:r>
        <w:rPr>
          <w:rFonts w:hint="eastAsia"/>
        </w:rPr>
        <w:t xml:space="preserve">141250163 </w:t>
      </w:r>
      <w:r>
        <w:rPr>
          <w:rFonts w:hint="eastAsia"/>
        </w:rPr>
        <w:t>徐亚帆</w:t>
      </w:r>
    </w:p>
    <w:tbl>
      <w:tblPr>
        <w:tblW w:w="0" w:type="auto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420" w:firstRow="1" w:lastRow="0" w:firstColumn="0" w:lastColumn="0" w:noHBand="0" w:noVBand="1"/>
      </w:tblPr>
      <w:tblGrid>
        <w:gridCol w:w="8522"/>
      </w:tblGrid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6A6A6"/>
            <w:hideMark/>
          </w:tcPr>
          <w:p w:rsidR="0047530C" w:rsidRDefault="0047530C" w:rsidP="002423F5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用例编号(Number) ：SE_01       用例名称(Name)：物流信息查询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Default="0047530C" w:rsidP="002423F5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参与者(Actors)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47530C" w:rsidRDefault="0047530C" w:rsidP="002423F5">
            <w:pPr>
              <w:ind w:leftChars="100" w:left="21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Pr="003C42AA" w:rsidRDefault="0047530C" w:rsidP="002423F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触发条件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47530C" w:rsidRPr="003C42AA" w:rsidRDefault="0047530C" w:rsidP="002423F5">
            <w:pPr>
              <w:ind w:firstLineChars="100" w:firstLine="18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寄件人需要查询物流信息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Default="0047530C" w:rsidP="002423F5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前置条件(Pre-Condition)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47530C" w:rsidRDefault="0047530C" w:rsidP="002423F5">
            <w:pPr>
              <w:ind w:leftChars="100" w:left="210"/>
              <w:rPr>
                <w:rFonts w:ascii="Georgia" w:hAnsi="Georg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寄件人需要知道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Default="0047530C" w:rsidP="002423F5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后置条件(Post-Condition)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47530C" w:rsidRDefault="0047530C" w:rsidP="002423F5">
            <w:pPr>
              <w:ind w:leftChars="100" w:left="21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查询和存储货物的货运状态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Default="0047530C" w:rsidP="002423F5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事件流 (Flow of Event)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</w:tcPr>
          <w:p w:rsidR="0047530C" w:rsidRDefault="0047530C" w:rsidP="002423F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基本流程（Base Flow）</w:t>
            </w:r>
          </w:p>
          <w:p w:rsidR="0047530C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1. 输入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</w:p>
          <w:p w:rsidR="0047530C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2. 系统检验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是否存在</w:t>
            </w:r>
          </w:p>
          <w:p w:rsidR="0047530C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3. 系统显示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寄件单的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信息</w:t>
            </w:r>
          </w:p>
          <w:p w:rsidR="0047530C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4. 系统显示当前的货运状态</w:t>
            </w:r>
          </w:p>
          <w:p w:rsidR="0047530C" w:rsidRPr="001431E3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5. 寄件人确定信息退出查询继续查询其他的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返回1步</w:t>
            </w:r>
          </w:p>
          <w:p w:rsidR="0047530C" w:rsidRDefault="0047530C" w:rsidP="002423F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扩展流程（Extend Flow）</w:t>
            </w:r>
          </w:p>
          <w:p w:rsidR="0047530C" w:rsidRDefault="0047530C" w:rsidP="002423F5">
            <w:pPr>
              <w:ind w:leftChars="100" w:left="210"/>
              <w:rPr>
                <w:rFonts w:ascii="Georgia" w:hAnsi="Georgia"/>
                <w:color w:val="333333"/>
                <w:szCs w:val="21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2a. </w:t>
            </w:r>
            <w:r>
              <w:rPr>
                <w:rFonts w:ascii="Georgia" w:hAnsi="Georgia" w:hint="eastAsia"/>
                <w:color w:val="333333"/>
                <w:szCs w:val="21"/>
              </w:rPr>
              <w:t>寄件单编号不存在</w:t>
            </w:r>
          </w:p>
          <w:p w:rsidR="0047530C" w:rsidRDefault="0047530C" w:rsidP="0047530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Georgia" w:hAnsi="Georgia"/>
                <w:color w:val="333333"/>
                <w:szCs w:val="21"/>
              </w:rPr>
            </w:pPr>
            <w:r w:rsidRPr="001431E3">
              <w:rPr>
                <w:rFonts w:ascii="Georgia" w:hAnsi="Georgia" w:hint="eastAsia"/>
                <w:color w:val="333333"/>
                <w:szCs w:val="21"/>
              </w:rPr>
              <w:t>提示用户</w:t>
            </w:r>
            <w:proofErr w:type="gramStart"/>
            <w:r w:rsidRPr="001431E3">
              <w:rPr>
                <w:rFonts w:ascii="Georgia" w:hAnsi="Georgia" w:hint="eastAsia"/>
                <w:color w:val="333333"/>
                <w:szCs w:val="21"/>
              </w:rPr>
              <w:t>寄件单不</w:t>
            </w:r>
            <w:proofErr w:type="gramEnd"/>
            <w:r w:rsidRPr="001431E3">
              <w:rPr>
                <w:rFonts w:ascii="Georgia" w:hAnsi="Georgia" w:hint="eastAsia"/>
                <w:color w:val="333333"/>
                <w:szCs w:val="21"/>
              </w:rPr>
              <w:t>存在</w:t>
            </w:r>
          </w:p>
          <w:p w:rsidR="0047530C" w:rsidRDefault="0047530C" w:rsidP="002423F5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  5a. </w:t>
            </w:r>
            <w:r>
              <w:rPr>
                <w:rFonts w:ascii="Georgia" w:hAnsi="Georgia" w:hint="eastAsia"/>
                <w:color w:val="333333"/>
                <w:szCs w:val="21"/>
              </w:rPr>
              <w:t>寄件人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退出查询</w:t>
            </w:r>
          </w:p>
          <w:p w:rsidR="0047530C" w:rsidRPr="001431E3" w:rsidRDefault="0047530C" w:rsidP="0047530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退出查询系统</w:t>
            </w:r>
          </w:p>
          <w:p w:rsidR="0047530C" w:rsidRDefault="0047530C" w:rsidP="002423F5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  5b. </w:t>
            </w:r>
            <w:r>
              <w:rPr>
                <w:rFonts w:ascii="Georgia" w:hAnsi="Georgia" w:hint="eastAsia"/>
                <w:color w:val="333333"/>
                <w:szCs w:val="21"/>
              </w:rPr>
              <w:t>寄件人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继续查询其他的寄件单编号</w:t>
            </w:r>
          </w:p>
          <w:p w:rsidR="0047530C" w:rsidRPr="001431E3" w:rsidRDefault="0047530C" w:rsidP="0047530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Georgia" w:hAnsi="Georgia"/>
                <w:color w:val="333333"/>
                <w:szCs w:val="21"/>
              </w:rPr>
            </w:pPr>
            <w:r w:rsidRPr="001431E3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返回1步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47530C" w:rsidRDefault="0047530C" w:rsidP="002423F5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lastRenderedPageBreak/>
              <w:t>特殊需求（Special Requirement）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47530C" w:rsidRDefault="0047530C" w:rsidP="002423F5">
            <w:pPr>
              <w:ind w:leftChars="100" w:left="21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能够知道</w:t>
            </w:r>
            <w:proofErr w:type="gramStart"/>
            <w:r w:rsidRPr="003B4F1E">
              <w:rPr>
                <w:rFonts w:hint="eastAsia"/>
              </w:rPr>
              <w:t>寄件单</w:t>
            </w:r>
            <w:r>
              <w:rPr>
                <w:rFonts w:hint="eastAsia"/>
              </w:rPr>
              <w:t>信息</w:t>
            </w:r>
            <w:proofErr w:type="gramEnd"/>
            <w:r w:rsidRPr="003B4F1E">
              <w:rPr>
                <w:rFonts w:hint="eastAsia"/>
              </w:rPr>
              <w:t>（寄件人姓名、住址、单位、电话、手机；收件人姓名、住址、单位、电话、手机；托运货物信息（原件数、实际重量、体积、内件品名）；经济快递，标准快递，特快专递；包装费；费用合计（运费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包装费）；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订单条形码号；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:rsidR="0047530C" w:rsidRDefault="0047530C" w:rsidP="002423F5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Pr="003B4F1E">
              <w:rPr>
                <w:rFonts w:hint="eastAsia"/>
              </w:rPr>
              <w:t>能够查询当前货物的货运状态（收</w:t>
            </w:r>
            <w:r>
              <w:rPr>
                <w:rFonts w:hint="eastAsia"/>
              </w:rPr>
              <w:t>件、到达收件人中转点、到达收件人集散地、到达寄件人集散地、到达寄</w:t>
            </w:r>
            <w:r w:rsidRPr="003B4F1E">
              <w:rPr>
                <w:rFonts w:hint="eastAsia"/>
              </w:rPr>
              <w:t>件人中转点、</w:t>
            </w:r>
            <w:proofErr w:type="gramStart"/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</w:t>
            </w:r>
          </w:p>
        </w:tc>
      </w:tr>
      <w:tr w:rsidR="0047530C" w:rsidTr="002423F5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</w:tcPr>
          <w:p w:rsidR="0047530C" w:rsidRDefault="0047530C" w:rsidP="002423F5">
            <w:pPr>
              <w:rPr>
                <w:rFonts w:ascii="Georgia" w:hAnsi="Georgia"/>
                <w:color w:val="333333"/>
                <w:szCs w:val="21"/>
              </w:rPr>
            </w:pPr>
          </w:p>
        </w:tc>
      </w:tr>
    </w:tbl>
    <w:p w:rsidR="0047530C" w:rsidRDefault="0047530C" w:rsidP="0047530C"/>
    <w:p w:rsidR="0047530C" w:rsidRDefault="0047530C" w:rsidP="0047530C"/>
    <w:p w:rsidR="0047530C" w:rsidRDefault="0047530C" w:rsidP="0047530C"/>
    <w:p w:rsidR="0047530C" w:rsidRDefault="0047530C" w:rsidP="0047530C"/>
    <w:p w:rsidR="0047530C" w:rsidRDefault="0047530C" w:rsidP="0047530C"/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47530C" w:rsidRPr="0047530C" w:rsidTr="0047530C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熊定波</w:t>
            </w:r>
            <w:proofErr w:type="gramEnd"/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7530C" w:rsidTr="002423F5">
        <w:tc>
          <w:tcPr>
            <w:tcW w:w="8296" w:type="dxa"/>
            <w:gridSpan w:val="2"/>
          </w:tcPr>
          <w:p w:rsidR="0047530C" w:rsidRDefault="0047530C" w:rsidP="002423F5">
            <w:pPr>
              <w:jc w:val="center"/>
            </w:pPr>
            <w:r>
              <w:rPr>
                <w:rFonts w:hint="eastAsia"/>
              </w:rPr>
              <w:t>CO_</w:t>
            </w:r>
            <w:r>
              <w:t>01</w:t>
            </w:r>
            <w:r>
              <w:rPr>
                <w:rFonts w:hint="eastAsia"/>
              </w:rPr>
              <w:t>寄</w:t>
            </w:r>
            <w:proofErr w:type="gramStart"/>
            <w:r>
              <w:rPr>
                <w:rFonts w:hint="eastAsia"/>
              </w:rPr>
              <w:t>件信息</w:t>
            </w:r>
            <w:proofErr w:type="gramEnd"/>
            <w:r>
              <w:rPr>
                <w:rFonts w:hint="eastAsia"/>
              </w:rPr>
              <w:t>输入</w:t>
            </w:r>
          </w:p>
        </w:tc>
      </w:tr>
      <w:tr w:rsidR="0047530C" w:rsidTr="002423F5">
        <w:tc>
          <w:tcPr>
            <w:tcW w:w="1129" w:type="dxa"/>
          </w:tcPr>
          <w:p w:rsidR="0047530C" w:rsidRDefault="0047530C" w:rsidP="002423F5">
            <w:r>
              <w:t>参与者</w:t>
            </w:r>
          </w:p>
        </w:tc>
        <w:tc>
          <w:tcPr>
            <w:tcW w:w="7167" w:type="dxa"/>
          </w:tcPr>
          <w:p w:rsidR="0047530C" w:rsidRDefault="0047530C" w:rsidP="002423F5">
            <w:r>
              <w:t>快递员</w:t>
            </w:r>
          </w:p>
        </w:tc>
      </w:tr>
      <w:tr w:rsidR="0047530C" w:rsidRPr="00231E5D" w:rsidTr="002423F5">
        <w:tc>
          <w:tcPr>
            <w:tcW w:w="1129" w:type="dxa"/>
          </w:tcPr>
          <w:p w:rsidR="0047530C" w:rsidRDefault="0047530C" w:rsidP="002423F5">
            <w:r>
              <w:t>触发条件</w:t>
            </w:r>
          </w:p>
        </w:tc>
        <w:tc>
          <w:tcPr>
            <w:tcW w:w="7167" w:type="dxa"/>
          </w:tcPr>
          <w:p w:rsidR="0047530C" w:rsidRDefault="0047530C" w:rsidP="002423F5">
            <w:r>
              <w:t>快递员获得一笔新的订单</w:t>
            </w:r>
            <w:r>
              <w:rPr>
                <w:rFonts w:hint="eastAsia"/>
              </w:rPr>
              <w:t>、</w:t>
            </w:r>
            <w:r>
              <w:t>已获取订单信息并返回营业厅</w:t>
            </w:r>
          </w:p>
        </w:tc>
      </w:tr>
      <w:tr w:rsidR="0047530C" w:rsidTr="002423F5">
        <w:tc>
          <w:tcPr>
            <w:tcW w:w="1129" w:type="dxa"/>
          </w:tcPr>
          <w:p w:rsidR="0047530C" w:rsidRDefault="0047530C" w:rsidP="002423F5">
            <w:r>
              <w:t>前置条件</w:t>
            </w:r>
          </w:p>
        </w:tc>
        <w:tc>
          <w:tcPr>
            <w:tcW w:w="7167" w:type="dxa"/>
          </w:tcPr>
          <w:p w:rsidR="0047530C" w:rsidRDefault="0047530C" w:rsidP="002423F5">
            <w:r>
              <w:t>快递员必须已经被识别和授权</w:t>
            </w:r>
          </w:p>
        </w:tc>
      </w:tr>
      <w:tr w:rsidR="0047530C" w:rsidTr="002423F5">
        <w:tc>
          <w:tcPr>
            <w:tcW w:w="1129" w:type="dxa"/>
          </w:tcPr>
          <w:p w:rsidR="0047530C" w:rsidRDefault="0047530C" w:rsidP="002423F5">
            <w:r>
              <w:t>后置条件</w:t>
            </w:r>
          </w:p>
        </w:tc>
        <w:tc>
          <w:tcPr>
            <w:tcW w:w="7167" w:type="dxa"/>
          </w:tcPr>
          <w:p w:rsidR="0047530C" w:rsidRDefault="0047530C" w:rsidP="002423F5">
            <w:r>
              <w:t>存储订单信息</w:t>
            </w:r>
            <w:r>
              <w:rPr>
                <w:rFonts w:hint="eastAsia"/>
              </w:rPr>
              <w:t>，</w:t>
            </w:r>
            <w:r>
              <w:t>包括寄</w:t>
            </w:r>
            <w:r>
              <w:rPr>
                <w:rFonts w:hint="eastAsia"/>
              </w:rPr>
              <w:t>、</w:t>
            </w:r>
            <w:r>
              <w:t>收件人信息</w:t>
            </w:r>
            <w:r>
              <w:rPr>
                <w:rFonts w:hint="eastAsia"/>
              </w:rPr>
              <w:t>、</w:t>
            </w:r>
            <w:r>
              <w:t>货物信息</w:t>
            </w:r>
            <w:r>
              <w:rPr>
                <w:rFonts w:hint="eastAsia"/>
              </w:rPr>
              <w:t>、</w:t>
            </w:r>
            <w:r>
              <w:t>费用信息</w:t>
            </w:r>
            <w:r>
              <w:rPr>
                <w:rFonts w:hint="eastAsia"/>
              </w:rPr>
              <w:t>，生成订单号、相应的预期送达时间和运送费用</w:t>
            </w:r>
          </w:p>
        </w:tc>
      </w:tr>
      <w:tr w:rsidR="0047530C" w:rsidRPr="00C148B6" w:rsidTr="002423F5">
        <w:tc>
          <w:tcPr>
            <w:tcW w:w="1129" w:type="dxa"/>
          </w:tcPr>
          <w:p w:rsidR="0047530C" w:rsidRDefault="0047530C" w:rsidP="002423F5">
            <w:r>
              <w:t>正常流程</w:t>
            </w:r>
          </w:p>
        </w:tc>
        <w:tc>
          <w:tcPr>
            <w:tcW w:w="7167" w:type="dxa"/>
          </w:tcPr>
          <w:p w:rsidR="0047530C" w:rsidRDefault="0047530C" w:rsidP="0047530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快递员请求新建一笔寄件订单</w:t>
            </w:r>
          </w:p>
          <w:p w:rsidR="0047530C" w:rsidRDefault="0047530C" w:rsidP="0047530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快递员输入寄件人姓名、住址、单位、电话、手机；收件人姓名、住址、单位、电话、手机；托运货物信息（原件数、实际重量、体积、内件品名）</w:t>
            </w:r>
          </w:p>
          <w:p w:rsidR="0047530C" w:rsidRDefault="0047530C" w:rsidP="0047530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快递员选择寄件类型</w:t>
            </w:r>
            <w:r>
              <w:rPr>
                <w:rFonts w:hint="eastAsia"/>
              </w:rPr>
              <w:t>、</w:t>
            </w:r>
            <w:r>
              <w:t>包装类型与包装费用</w:t>
            </w:r>
          </w:p>
          <w:p w:rsidR="0047530C" w:rsidRDefault="0047530C" w:rsidP="0047530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快递员确认输入结束</w:t>
            </w:r>
            <w:r>
              <w:rPr>
                <w:rFonts w:hint="eastAsia"/>
              </w:rPr>
              <w:t>，</w:t>
            </w:r>
            <w:r>
              <w:t>系统生成订单号</w:t>
            </w:r>
            <w:r>
              <w:rPr>
                <w:rFonts w:hint="eastAsia"/>
              </w:rPr>
              <w:t>、</w:t>
            </w:r>
            <w:r>
              <w:t>根据快递信息计算并显示预期到达时间</w:t>
            </w:r>
            <w:r>
              <w:rPr>
                <w:rFonts w:hint="eastAsia"/>
              </w:rPr>
              <w:t>、</w:t>
            </w:r>
            <w:r>
              <w:t>运费</w:t>
            </w:r>
            <w:r>
              <w:rPr>
                <w:rFonts w:hint="eastAsia"/>
              </w:rPr>
              <w:t>、</w:t>
            </w:r>
            <w:r>
              <w:t>总费用</w:t>
            </w:r>
          </w:p>
        </w:tc>
      </w:tr>
      <w:tr w:rsidR="0047530C" w:rsidTr="002423F5">
        <w:tc>
          <w:tcPr>
            <w:tcW w:w="1129" w:type="dxa"/>
          </w:tcPr>
          <w:p w:rsidR="0047530C" w:rsidRDefault="0047530C" w:rsidP="002423F5">
            <w:r>
              <w:t>扩展流程</w:t>
            </w:r>
          </w:p>
        </w:tc>
        <w:tc>
          <w:tcPr>
            <w:tcW w:w="7167" w:type="dxa"/>
          </w:tcPr>
          <w:p w:rsidR="0047530C" w:rsidRDefault="0047530C" w:rsidP="002423F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非法的电话</w:t>
            </w:r>
            <w:r>
              <w:rPr>
                <w:rFonts w:hint="eastAsia"/>
              </w:rPr>
              <w:t>、</w:t>
            </w:r>
            <w:r>
              <w:t>手机号码格式</w:t>
            </w:r>
          </w:p>
          <w:p w:rsidR="0047530C" w:rsidRDefault="0047530C" w:rsidP="0047530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系统在确认输入结束前提示格式错误并拒绝确认输入结束</w:t>
            </w:r>
          </w:p>
        </w:tc>
      </w:tr>
      <w:tr w:rsidR="0047530C" w:rsidTr="002423F5">
        <w:tc>
          <w:tcPr>
            <w:tcW w:w="1129" w:type="dxa"/>
          </w:tcPr>
          <w:p w:rsidR="0047530C" w:rsidRDefault="0047530C" w:rsidP="002423F5">
            <w:r>
              <w:t>特殊需求</w:t>
            </w:r>
          </w:p>
        </w:tc>
        <w:tc>
          <w:tcPr>
            <w:tcW w:w="7167" w:type="dxa"/>
          </w:tcPr>
          <w:p w:rsidR="0047530C" w:rsidRDefault="0047530C" w:rsidP="0047530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为了方便住址中省市区的信息通过选择而不是输入</w:t>
            </w:r>
          </w:p>
        </w:tc>
      </w:tr>
    </w:tbl>
    <w:p w:rsidR="0047530C" w:rsidRDefault="0047530C" w:rsidP="0047530C"/>
    <w:p w:rsidR="0047530C" w:rsidRDefault="0047530C" w:rsidP="0047530C"/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47530C" w:rsidRPr="0047530C" w:rsidTr="0047530C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王亚杰</w:t>
            </w:r>
          </w:p>
        </w:tc>
      </w:tr>
    </w:tbl>
    <w:p w:rsidR="0047530C" w:rsidRDefault="0047530C" w:rsidP="004753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494"/>
      </w:tblGrid>
      <w:tr w:rsidR="0047530C" w:rsidTr="0047530C">
        <w:tc>
          <w:tcPr>
            <w:tcW w:w="2802" w:type="dxa"/>
          </w:tcPr>
          <w:p w:rsidR="0047530C" w:rsidRDefault="0047530C" w:rsidP="002423F5">
            <w:r>
              <w:t>参与者</w:t>
            </w:r>
          </w:p>
        </w:tc>
        <w:tc>
          <w:tcPr>
            <w:tcW w:w="5494" w:type="dxa"/>
          </w:tcPr>
          <w:p w:rsidR="0047530C" w:rsidRDefault="0047530C" w:rsidP="002423F5">
            <w:r>
              <w:t>快递员，目标是快速，准确的完成收件人姓名、收件时间的输入，尤其是不要出现输入错误</w:t>
            </w:r>
          </w:p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t>触发条件</w:t>
            </w:r>
          </w:p>
        </w:tc>
        <w:tc>
          <w:tcPr>
            <w:tcW w:w="5494" w:type="dxa"/>
          </w:tcPr>
          <w:p w:rsidR="0047530C" w:rsidRDefault="0047530C" w:rsidP="002423F5">
            <w:r>
              <w:t>快递被派送之后</w:t>
            </w:r>
          </w:p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t>前置条件</w:t>
            </w:r>
          </w:p>
        </w:tc>
        <w:tc>
          <w:tcPr>
            <w:tcW w:w="5494" w:type="dxa"/>
          </w:tcPr>
          <w:p w:rsidR="0047530C" w:rsidRDefault="0047530C" w:rsidP="002423F5">
            <w:r>
              <w:t>快递员已经被识别和授权</w:t>
            </w:r>
          </w:p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t>后置条件</w:t>
            </w:r>
          </w:p>
        </w:tc>
        <w:tc>
          <w:tcPr>
            <w:tcW w:w="5494" w:type="dxa"/>
          </w:tcPr>
          <w:p w:rsidR="0047530C" w:rsidRDefault="0047530C" w:rsidP="002423F5">
            <w:r>
              <w:t>存储收件人姓名和收件时间到系统中去</w:t>
            </w:r>
          </w:p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t>正常流程</w:t>
            </w:r>
          </w:p>
        </w:tc>
        <w:tc>
          <w:tcPr>
            <w:tcW w:w="5494" w:type="dxa"/>
          </w:tcPr>
          <w:p w:rsidR="0047530C" w:rsidRDefault="0047530C" w:rsidP="002423F5">
            <w:r>
              <w:t>1.</w:t>
            </w:r>
            <w:r>
              <w:t>收件人领取快递并提供收件人姓名</w:t>
            </w:r>
          </w:p>
          <w:p w:rsidR="0047530C" w:rsidRDefault="0047530C" w:rsidP="002423F5">
            <w:r>
              <w:t>2.</w:t>
            </w:r>
            <w:r>
              <w:t>快递员输入托运订单条形码号查询订单信息并核对</w:t>
            </w:r>
          </w:p>
          <w:p w:rsidR="0047530C" w:rsidRDefault="0047530C" w:rsidP="002423F5">
            <w:r>
              <w:t>3.</w:t>
            </w:r>
            <w:r>
              <w:t>如果核对后许可，则快递员向系统输入收件人姓名，收件时间到系统中去</w:t>
            </w:r>
          </w:p>
          <w:p w:rsidR="0047530C" w:rsidRPr="008D6695" w:rsidRDefault="0047530C" w:rsidP="002423F5"/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lastRenderedPageBreak/>
              <w:t>扩展流程</w:t>
            </w:r>
          </w:p>
        </w:tc>
        <w:tc>
          <w:tcPr>
            <w:tcW w:w="5494" w:type="dxa"/>
          </w:tcPr>
          <w:p w:rsidR="0047530C" w:rsidRDefault="0047530C" w:rsidP="002423F5">
            <w:r>
              <w:t>1a.</w:t>
            </w:r>
            <w:r>
              <w:t>非法标识：</w:t>
            </w:r>
          </w:p>
          <w:p w:rsidR="0047530C" w:rsidRDefault="0047530C" w:rsidP="002423F5">
            <w:r>
              <w:t xml:space="preserve">  1.</w:t>
            </w:r>
            <w:r>
              <w:t>系统提示错误并拒绝输入</w:t>
            </w:r>
          </w:p>
          <w:p w:rsidR="0047530C" w:rsidRDefault="0047530C" w:rsidP="002423F5">
            <w:r>
              <w:t>2a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收件人要求更改收件人姓名</w:t>
            </w:r>
          </w:p>
          <w:p w:rsidR="0047530C" w:rsidRDefault="0047530C" w:rsidP="002423F5">
            <w:r>
              <w:t xml:space="preserve">  1.</w:t>
            </w:r>
            <w:r>
              <w:t>快递员输入收件人姓名更新系统</w:t>
            </w:r>
            <w:r>
              <w:t xml:space="preserve"> </w:t>
            </w:r>
          </w:p>
        </w:tc>
      </w:tr>
      <w:tr w:rsidR="0047530C" w:rsidTr="0047530C">
        <w:tc>
          <w:tcPr>
            <w:tcW w:w="2802" w:type="dxa"/>
          </w:tcPr>
          <w:p w:rsidR="0047530C" w:rsidRDefault="0047530C" w:rsidP="002423F5">
            <w:r>
              <w:t>特殊需求</w:t>
            </w:r>
          </w:p>
        </w:tc>
        <w:tc>
          <w:tcPr>
            <w:tcW w:w="5494" w:type="dxa"/>
          </w:tcPr>
          <w:p w:rsidR="0047530C" w:rsidRDefault="0047530C" w:rsidP="002423F5">
            <w:r>
              <w:t>1.</w:t>
            </w:r>
            <w:r>
              <w:t>如果多个快递是一个收件人，快递员能更方便的输入收件人姓名</w:t>
            </w:r>
          </w:p>
          <w:p w:rsidR="0047530C" w:rsidRDefault="0047530C" w:rsidP="002423F5">
            <w:r>
              <w:t>2.</w:t>
            </w:r>
            <w:r>
              <w:t>系统能够显示当前时间并且信息清晰简明</w:t>
            </w:r>
          </w:p>
        </w:tc>
      </w:tr>
    </w:tbl>
    <w:p w:rsidR="0047530C" w:rsidRDefault="0047530C" w:rsidP="0047530C">
      <w:pPr>
        <w:rPr>
          <w:rFonts w:hint="eastAsia"/>
        </w:rPr>
      </w:pPr>
    </w:p>
    <w:p w:rsidR="0067103C" w:rsidRDefault="0067103C" w:rsidP="0047530C">
      <w:bookmarkStart w:id="0" w:name="_GoBack"/>
      <w:bookmarkEnd w:id="0"/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47530C" w:rsidRPr="0047530C" w:rsidTr="0047530C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141250151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30C" w:rsidRPr="0047530C" w:rsidRDefault="0047530C" w:rsidP="0047530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7530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夏志伟</w:t>
            </w:r>
          </w:p>
        </w:tc>
      </w:tr>
    </w:tbl>
    <w:p w:rsidR="0047530C" w:rsidRDefault="0047530C" w:rsidP="0047530C"/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内容描述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车辆装车管理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营业厅管理员，目标是记录装车日期、本营业厅汽运编号、出发地、到达地、监装员、押运员、本次装箱所有托运单号、运费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营业厅业务员已经完成当前所有快递的分拣和装车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营业厅管理员必须已经被识别和授权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存储装车记录，包括装车日期、本营业厅汽运编号、出发地、到达地、监装员、押运员、本次装箱所有托运单号、运费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4261" w:type="dxa"/>
          </w:tcPr>
          <w:p w:rsidR="0047530C" w:rsidRDefault="0047530C" w:rsidP="0047530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管理员输入快递的信息，包括装车日期、本营业厅汽运编号、出发地、到达地、监装员、押运员、本次装箱所有托运单号、运费</w:t>
            </w:r>
          </w:p>
          <w:p w:rsidR="0047530C" w:rsidRDefault="0047530C" w:rsidP="0047530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系统记录并显示快递的信息</w:t>
            </w:r>
          </w:p>
          <w:p w:rsidR="0047530C" w:rsidRDefault="0047530C" w:rsidP="0047530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系统显示已经录入的所有快递信息</w:t>
            </w:r>
            <w:r>
              <w:rPr>
                <w:rFonts w:hint="eastAsia"/>
              </w:rPr>
              <w:t xml:space="preserve"> </w:t>
            </w:r>
          </w:p>
          <w:p w:rsidR="0047530C" w:rsidRDefault="0047530C" w:rsidP="002423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步，直至该车所有快递信息都被录入完毕</w:t>
            </w:r>
          </w:p>
          <w:p w:rsidR="0047530C" w:rsidRDefault="0047530C" w:rsidP="0047530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系统将已被输入的信息存入数据库</w:t>
            </w:r>
          </w:p>
          <w:p w:rsidR="0047530C" w:rsidRDefault="0047530C" w:rsidP="0047530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管理员通知司机录入完毕，可以发车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4261" w:type="dxa"/>
          </w:tcPr>
          <w:p w:rsidR="0047530C" w:rsidRDefault="0047530C" w:rsidP="002423F5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非法快递出发地、到达地</w:t>
            </w:r>
          </w:p>
          <w:p w:rsidR="0047530C" w:rsidRDefault="0047530C" w:rsidP="002423F5"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系统提示错误并拒绝输入，通知业务员重新分拣装车</w:t>
            </w:r>
          </w:p>
          <w:p w:rsidR="0047530C" w:rsidRDefault="0047530C" w:rsidP="002423F5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非法托运号</w:t>
            </w:r>
          </w:p>
          <w:p w:rsidR="0047530C" w:rsidRDefault="0047530C" w:rsidP="002423F5"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系统提示错误并拒绝输入，提示管理员重新录入</w:t>
            </w:r>
          </w:p>
          <w:p w:rsidR="0047530C" w:rsidRDefault="0047530C" w:rsidP="002423F5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自动统计运费总和，记录条目数</w:t>
            </w:r>
          </w:p>
          <w:p w:rsidR="0047530C" w:rsidRDefault="0047530C" w:rsidP="002423F5"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系统计算运费总和，记录条目数</w:t>
            </w:r>
          </w:p>
        </w:tc>
      </w:tr>
      <w:tr w:rsidR="0047530C" w:rsidTr="002423F5">
        <w:tc>
          <w:tcPr>
            <w:tcW w:w="4261" w:type="dxa"/>
          </w:tcPr>
          <w:p w:rsidR="0047530C" w:rsidRDefault="0047530C" w:rsidP="002423F5">
            <w:pPr>
              <w:rPr>
                <w:rFonts w:eastAsia="宋体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4261" w:type="dxa"/>
          </w:tcPr>
          <w:p w:rsidR="0047530C" w:rsidRDefault="0047530C" w:rsidP="0047530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系统显示信息使用表格，清晰易懂</w:t>
            </w:r>
          </w:p>
          <w:p w:rsidR="0047530C" w:rsidRDefault="0047530C" w:rsidP="0047530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该系统支持多种设备，包括掌上录入设备</w:t>
            </w:r>
          </w:p>
        </w:tc>
      </w:tr>
    </w:tbl>
    <w:p w:rsidR="0047530C" w:rsidRPr="0047530C" w:rsidRDefault="0047530C" w:rsidP="0047530C"/>
    <w:sectPr w:rsidR="0047530C" w:rsidRPr="0047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98" w:rsidRDefault="00CF4D98" w:rsidP="0047530C">
      <w:r>
        <w:separator/>
      </w:r>
    </w:p>
  </w:endnote>
  <w:endnote w:type="continuationSeparator" w:id="0">
    <w:p w:rsidR="00CF4D98" w:rsidRDefault="00CF4D98" w:rsidP="0047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98" w:rsidRDefault="00CF4D98" w:rsidP="0047530C">
      <w:r>
        <w:separator/>
      </w:r>
    </w:p>
  </w:footnote>
  <w:footnote w:type="continuationSeparator" w:id="0">
    <w:p w:rsidR="00CF4D98" w:rsidRDefault="00CF4D98" w:rsidP="0047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7FAA"/>
    <w:multiLevelType w:val="hybridMultilevel"/>
    <w:tmpl w:val="FBD0228A"/>
    <w:lvl w:ilvl="0" w:tplc="6CF0C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1638A"/>
    <w:multiLevelType w:val="hybridMultilevel"/>
    <w:tmpl w:val="6F7C83E4"/>
    <w:lvl w:ilvl="0" w:tplc="7DCA0E8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036566"/>
    <w:multiLevelType w:val="singleLevel"/>
    <w:tmpl w:val="56036566"/>
    <w:lvl w:ilvl="0">
      <w:start w:val="1"/>
      <w:numFmt w:val="decimal"/>
      <w:suff w:val="nothing"/>
      <w:lvlText w:val="%1."/>
      <w:lvlJc w:val="left"/>
    </w:lvl>
  </w:abstractNum>
  <w:abstractNum w:abstractNumId="3">
    <w:nsid w:val="560367B5"/>
    <w:multiLevelType w:val="singleLevel"/>
    <w:tmpl w:val="560367B5"/>
    <w:lvl w:ilvl="0">
      <w:start w:val="1"/>
      <w:numFmt w:val="decimal"/>
      <w:suff w:val="nothing"/>
      <w:lvlText w:val="%1."/>
      <w:lvlJc w:val="left"/>
    </w:lvl>
  </w:abstractNum>
  <w:abstractNum w:abstractNumId="4">
    <w:nsid w:val="58ED5714"/>
    <w:multiLevelType w:val="hybridMultilevel"/>
    <w:tmpl w:val="1F7C3134"/>
    <w:lvl w:ilvl="0" w:tplc="4A9CA6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652A4121"/>
    <w:multiLevelType w:val="hybridMultilevel"/>
    <w:tmpl w:val="5380EF5C"/>
    <w:lvl w:ilvl="0" w:tplc="4734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A7583"/>
    <w:multiLevelType w:val="hybridMultilevel"/>
    <w:tmpl w:val="7E90DE80"/>
    <w:lvl w:ilvl="0" w:tplc="A796B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DB400A"/>
    <w:multiLevelType w:val="hybridMultilevel"/>
    <w:tmpl w:val="BC10420A"/>
    <w:lvl w:ilvl="0" w:tplc="47E46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8E"/>
    <w:rsid w:val="00264538"/>
    <w:rsid w:val="0047530C"/>
    <w:rsid w:val="0052778E"/>
    <w:rsid w:val="0067103C"/>
    <w:rsid w:val="00B252E3"/>
    <w:rsid w:val="00CF4D98"/>
    <w:rsid w:val="00DC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453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45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538"/>
    <w:rPr>
      <w:sz w:val="18"/>
      <w:szCs w:val="18"/>
    </w:rPr>
  </w:style>
  <w:style w:type="paragraph" w:styleId="a4">
    <w:name w:val="List Paragraph"/>
    <w:basedOn w:val="a"/>
    <w:uiPriority w:val="34"/>
    <w:qFormat/>
    <w:rsid w:val="0047530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uiPriority w:val="99"/>
    <w:unhideWhenUsed/>
    <w:rsid w:val="0047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3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30C"/>
    <w:rPr>
      <w:sz w:val="18"/>
      <w:szCs w:val="18"/>
    </w:rPr>
  </w:style>
  <w:style w:type="table" w:styleId="a7">
    <w:name w:val="Table Grid"/>
    <w:basedOn w:val="a1"/>
    <w:uiPriority w:val="99"/>
    <w:rsid w:val="0047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453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45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538"/>
    <w:rPr>
      <w:sz w:val="18"/>
      <w:szCs w:val="18"/>
    </w:rPr>
  </w:style>
  <w:style w:type="paragraph" w:styleId="a4">
    <w:name w:val="List Paragraph"/>
    <w:basedOn w:val="a"/>
    <w:uiPriority w:val="34"/>
    <w:qFormat/>
    <w:rsid w:val="0047530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uiPriority w:val="99"/>
    <w:unhideWhenUsed/>
    <w:rsid w:val="0047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30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30C"/>
    <w:rPr>
      <w:sz w:val="18"/>
      <w:szCs w:val="18"/>
    </w:rPr>
  </w:style>
  <w:style w:type="table" w:styleId="a7">
    <w:name w:val="Table Grid"/>
    <w:basedOn w:val="a1"/>
    <w:uiPriority w:val="99"/>
    <w:rsid w:val="00475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9CEB1-C61B-4AA5-B774-51835B99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1622</Characters>
  <Application>Microsoft Office Word</Application>
  <DocSecurity>0</DocSecurity>
  <Lines>13</Lines>
  <Paragraphs>3</Paragraphs>
  <ScaleCrop>false</ScaleCrop>
  <Company>UQi.me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2015-09-24T03:05:00Z</dcterms:created>
  <dcterms:modified xsi:type="dcterms:W3CDTF">2015-09-24T03:21:00Z</dcterms:modified>
</cp:coreProperties>
</file>