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25" w:rsidRDefault="001C1F25" w:rsidP="00350441">
      <w:pPr>
        <w:jc w:val="center"/>
        <w:rPr>
          <w:b/>
          <w:sz w:val="36"/>
          <w:szCs w:val="36"/>
        </w:rPr>
      </w:pPr>
    </w:p>
    <w:p w:rsidR="001C1F25" w:rsidRDefault="001C1F25" w:rsidP="00350441">
      <w:pPr>
        <w:jc w:val="center"/>
        <w:rPr>
          <w:b/>
          <w:sz w:val="36"/>
          <w:szCs w:val="36"/>
        </w:rPr>
      </w:pPr>
    </w:p>
    <w:p w:rsidR="001C1F25" w:rsidRDefault="001C1F25" w:rsidP="00350441">
      <w:pPr>
        <w:jc w:val="center"/>
        <w:rPr>
          <w:b/>
          <w:sz w:val="36"/>
          <w:szCs w:val="36"/>
        </w:rPr>
      </w:pPr>
    </w:p>
    <w:p w:rsidR="001C1F25" w:rsidRDefault="001C1F25" w:rsidP="00350441">
      <w:pPr>
        <w:jc w:val="center"/>
        <w:rPr>
          <w:b/>
          <w:sz w:val="36"/>
          <w:szCs w:val="36"/>
        </w:rPr>
      </w:pPr>
    </w:p>
    <w:p w:rsidR="001C1F25" w:rsidRDefault="001C1F25" w:rsidP="00350441">
      <w:pPr>
        <w:jc w:val="center"/>
        <w:rPr>
          <w:b/>
          <w:sz w:val="36"/>
          <w:szCs w:val="36"/>
        </w:rPr>
      </w:pPr>
    </w:p>
    <w:p w:rsidR="00755EFE" w:rsidRPr="007B56C4" w:rsidRDefault="00350441" w:rsidP="00350441">
      <w:pPr>
        <w:jc w:val="center"/>
        <w:rPr>
          <w:rFonts w:ascii="黑体" w:eastAsia="黑体" w:hAnsi="黑体"/>
          <w:b/>
          <w:sz w:val="52"/>
          <w:szCs w:val="52"/>
        </w:rPr>
      </w:pPr>
      <w:r w:rsidRPr="007B56C4">
        <w:rPr>
          <w:rFonts w:ascii="黑体" w:eastAsia="黑体" w:hAnsi="黑体" w:hint="eastAsia"/>
          <w:b/>
          <w:sz w:val="52"/>
          <w:szCs w:val="52"/>
        </w:rPr>
        <w:t>Mini</w:t>
      </w:r>
      <w:r w:rsidRPr="007B56C4">
        <w:rPr>
          <w:rFonts w:ascii="黑体" w:eastAsia="黑体" w:hAnsi="黑体"/>
          <w:b/>
          <w:sz w:val="52"/>
          <w:szCs w:val="52"/>
        </w:rPr>
        <w:t>GWAC CCD</w:t>
      </w:r>
    </w:p>
    <w:p w:rsidR="00350441" w:rsidRPr="007B56C4" w:rsidRDefault="00FF1B68" w:rsidP="00350441">
      <w:pPr>
        <w:jc w:val="center"/>
        <w:rPr>
          <w:rFonts w:ascii="黑体" w:eastAsia="黑体" w:hAnsi="黑体"/>
          <w:b/>
          <w:sz w:val="52"/>
          <w:szCs w:val="52"/>
        </w:rPr>
      </w:pPr>
      <w:r w:rsidRPr="007B56C4">
        <w:rPr>
          <w:rFonts w:ascii="黑体" w:eastAsia="黑体" w:hAnsi="黑体" w:hint="eastAsia"/>
          <w:b/>
          <w:sz w:val="52"/>
          <w:szCs w:val="52"/>
        </w:rPr>
        <w:t>工作流程及</w:t>
      </w:r>
      <w:r w:rsidR="00350441" w:rsidRPr="007B56C4">
        <w:rPr>
          <w:rFonts w:ascii="黑体" w:eastAsia="黑体" w:hAnsi="黑体" w:hint="eastAsia"/>
          <w:b/>
          <w:sz w:val="52"/>
          <w:szCs w:val="52"/>
        </w:rPr>
        <w:t>调用</w:t>
      </w:r>
      <w:r w:rsidR="00350441" w:rsidRPr="007B56C4">
        <w:rPr>
          <w:rFonts w:ascii="黑体" w:eastAsia="黑体" w:hAnsi="黑体"/>
          <w:b/>
          <w:sz w:val="52"/>
          <w:szCs w:val="52"/>
        </w:rPr>
        <w:t>接口</w:t>
      </w:r>
      <w:r w:rsidR="00D22FEF" w:rsidRPr="007B56C4">
        <w:rPr>
          <w:rFonts w:ascii="黑体" w:eastAsia="黑体" w:hAnsi="黑体" w:hint="eastAsia"/>
          <w:b/>
          <w:sz w:val="52"/>
          <w:szCs w:val="52"/>
        </w:rPr>
        <w:t>说明</w:t>
      </w: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1C1F25" w:rsidRDefault="001C1F25" w:rsidP="004779B4">
      <w:pPr>
        <w:jc w:val="right"/>
      </w:pPr>
    </w:p>
    <w:p w:rsidR="00D43A4B" w:rsidRDefault="00D43A4B" w:rsidP="004779B4">
      <w:pPr>
        <w:jc w:val="right"/>
      </w:pPr>
    </w:p>
    <w:p w:rsidR="00D43A4B" w:rsidRDefault="00D43A4B" w:rsidP="004779B4">
      <w:pPr>
        <w:jc w:val="right"/>
      </w:pPr>
    </w:p>
    <w:p w:rsidR="001C1F25" w:rsidRDefault="001C1F25" w:rsidP="004779B4">
      <w:pPr>
        <w:jc w:val="right"/>
      </w:pPr>
    </w:p>
    <w:p w:rsidR="00CB6B4B" w:rsidRDefault="00CB6B4B" w:rsidP="004779B4">
      <w:pPr>
        <w:jc w:val="right"/>
      </w:pPr>
    </w:p>
    <w:p w:rsidR="00885E36" w:rsidRPr="000B5353" w:rsidRDefault="00885E36" w:rsidP="004779B4">
      <w:pPr>
        <w:jc w:val="right"/>
      </w:pPr>
      <w:r w:rsidRPr="000B5353">
        <w:rPr>
          <w:rFonts w:hint="eastAsia"/>
        </w:rPr>
        <w:t>作者：宣圆峰</w:t>
      </w:r>
    </w:p>
    <w:p w:rsidR="00885E36" w:rsidRDefault="00885E36" w:rsidP="004779B4">
      <w:pPr>
        <w:jc w:val="right"/>
      </w:pPr>
    </w:p>
    <w:p w:rsidR="00A3386E" w:rsidRDefault="00A3386E" w:rsidP="00A3386E">
      <w:pPr>
        <w:jc w:val="left"/>
      </w:pPr>
    </w:p>
    <w:p w:rsidR="00A033D6" w:rsidRDefault="00A033D6" w:rsidP="00A3386E">
      <w:pPr>
        <w:jc w:val="left"/>
      </w:pPr>
    </w:p>
    <w:p w:rsidR="0069118D" w:rsidRDefault="006911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3421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18D" w:rsidRDefault="0069118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E5A24" w:rsidRDefault="0069118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51194" w:history="1">
            <w:r w:rsidR="00BE5A24" w:rsidRPr="00270AC2">
              <w:rPr>
                <w:rStyle w:val="a7"/>
                <w:rFonts w:ascii="黑体" w:eastAsia="黑体" w:hAnsi="黑体" w:hint="eastAsia"/>
                <w:noProof/>
              </w:rPr>
              <w:t>一、</w:t>
            </w:r>
            <w:r w:rsidR="00BE5A24">
              <w:rPr>
                <w:rFonts w:cstheme="minorBidi"/>
                <w:noProof/>
                <w:kern w:val="2"/>
                <w:sz w:val="21"/>
              </w:rPr>
              <w:tab/>
            </w:r>
            <w:r w:rsidR="00BE5A24" w:rsidRPr="00270AC2">
              <w:rPr>
                <w:rStyle w:val="a7"/>
                <w:rFonts w:ascii="黑体" w:eastAsia="黑体" w:hAnsi="黑体" w:hint="eastAsia"/>
                <w:noProof/>
              </w:rPr>
              <w:t>修订历史</w:t>
            </w:r>
            <w:r w:rsidR="00BE5A24">
              <w:rPr>
                <w:noProof/>
                <w:webHidden/>
              </w:rPr>
              <w:tab/>
            </w:r>
            <w:r w:rsidR="00BE5A24">
              <w:rPr>
                <w:noProof/>
                <w:webHidden/>
              </w:rPr>
              <w:fldChar w:fldCharType="begin"/>
            </w:r>
            <w:r w:rsidR="00BE5A24">
              <w:rPr>
                <w:noProof/>
                <w:webHidden/>
              </w:rPr>
              <w:instrText xml:space="preserve"> PAGEREF _Toc402451194 \h </w:instrText>
            </w:r>
            <w:r w:rsidR="00BE5A24">
              <w:rPr>
                <w:noProof/>
                <w:webHidden/>
              </w:rPr>
            </w:r>
            <w:r w:rsidR="00BE5A24">
              <w:rPr>
                <w:noProof/>
                <w:webHidden/>
              </w:rPr>
              <w:fldChar w:fldCharType="separate"/>
            </w:r>
            <w:r w:rsidR="00BE5A24">
              <w:rPr>
                <w:noProof/>
                <w:webHidden/>
              </w:rPr>
              <w:t>- 3 -</w:t>
            </w:r>
            <w:r w:rsidR="00BE5A24"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195" w:history="1">
            <w:r w:rsidRPr="00270AC2">
              <w:rPr>
                <w:rStyle w:val="a7"/>
                <w:rFonts w:ascii="黑体" w:eastAsia="黑体" w:hAnsi="黑体"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/>
                <w:noProof/>
              </w:rPr>
              <w:t>MiniGWAC 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工作流程图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196" w:history="1">
            <w:r w:rsidRPr="00270AC2">
              <w:rPr>
                <w:rStyle w:val="a7"/>
                <w:rFonts w:ascii="黑体" w:eastAsia="黑体" w:hAnsi="黑体"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/>
                <w:noProof/>
              </w:rPr>
              <w:t>MiniGWAC 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调用接口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197" w:history="1">
            <w:r w:rsidRPr="00270AC2">
              <w:rPr>
                <w:rStyle w:val="a7"/>
                <w:rFonts w:ascii="黑体" w:eastAsia="黑体" w:hAnsi="黑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连接服务端。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198" w:history="1">
            <w:r w:rsidRPr="00270AC2">
              <w:rPr>
                <w:rStyle w:val="a7"/>
                <w:rFonts w:ascii="黑体" w:eastAsia="黑体" w:hAnsi="黑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断开与服务端的连接。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199" w:history="1">
            <w:r w:rsidRPr="00270AC2">
              <w:rPr>
                <w:rStyle w:val="a7"/>
                <w:rFonts w:ascii="黑体" w:eastAsia="黑体" w:hAnsi="黑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设置图像存储路径。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0" w:history="1">
            <w:r w:rsidRPr="00270AC2">
              <w:rPr>
                <w:rStyle w:val="a7"/>
                <w:rFonts w:ascii="黑体" w:eastAsia="黑体" w:hAnsi="黑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暗场曝光。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1" w:history="1">
            <w:r w:rsidRPr="00270AC2">
              <w:rPr>
                <w:rStyle w:val="a7"/>
                <w:rFonts w:ascii="黑体" w:eastAsia="黑体" w:hAnsi="黑体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常规曝光。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2" w:history="1">
            <w:r w:rsidRPr="00270AC2">
              <w:rPr>
                <w:rStyle w:val="a7"/>
                <w:rFonts w:ascii="黑体" w:eastAsia="黑体" w:hAnsi="黑体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模板曝光。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3" w:history="1">
            <w:r w:rsidRPr="00270AC2">
              <w:rPr>
                <w:rStyle w:val="a7"/>
                <w:rFonts w:ascii="黑体" w:eastAsia="黑体" w:hAnsi="黑体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连续常规曝光。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4" w:history="1">
            <w:r w:rsidRPr="00270AC2">
              <w:rPr>
                <w:rStyle w:val="a7"/>
                <w:rFonts w:ascii="黑体" w:eastAsia="黑体" w:hAnsi="黑体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连续暗场曝光。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5" w:history="1">
            <w:r w:rsidRPr="00270AC2">
              <w:rPr>
                <w:rStyle w:val="a7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hint="eastAsia"/>
                <w:noProof/>
              </w:rPr>
              <w:t>连续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模板</w:t>
            </w:r>
            <w:r w:rsidRPr="00270AC2">
              <w:rPr>
                <w:rStyle w:val="a7"/>
                <w:rFonts w:hint="eastAsia"/>
                <w:noProof/>
              </w:rPr>
              <w:t>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6" w:history="1">
            <w:r w:rsidRPr="00270AC2">
              <w:rPr>
                <w:rStyle w:val="a7"/>
                <w:rFonts w:ascii="黑体" w:eastAsia="黑体" w:hAnsi="黑体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设置连续曝光后缀。只有读出结束后，才会产生新的文件后缀。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7" w:history="1">
            <w:r w:rsidRPr="00270AC2">
              <w:rPr>
                <w:rStyle w:val="a7"/>
                <w:rFonts w:ascii="黑体" w:eastAsia="黑体" w:hAnsi="黑体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获取连续曝光后缀。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8" w:history="1">
            <w:r w:rsidRPr="00270AC2">
              <w:rPr>
                <w:rStyle w:val="a7"/>
                <w:rFonts w:ascii="黑体" w:eastAsia="黑体" w:hAnsi="黑体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停止连续常规曝光。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09" w:history="1">
            <w:r w:rsidRPr="00270AC2">
              <w:rPr>
                <w:rStyle w:val="a7"/>
                <w:rFonts w:ascii="黑体" w:eastAsia="黑体" w:hAnsi="黑体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停止连续暗场曝光。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0" w:history="1">
            <w:r w:rsidRPr="00270AC2">
              <w:rPr>
                <w:rStyle w:val="a7"/>
                <w:rFonts w:ascii="黑体" w:eastAsia="黑体" w:hAnsi="黑体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停止连续模板曝光。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1" w:history="1">
            <w:r w:rsidRPr="00270AC2">
              <w:rPr>
                <w:rStyle w:val="a7"/>
                <w:rFonts w:ascii="黑体" w:eastAsia="黑体" w:hAnsi="黑体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设置制冷器温度。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2" w:history="1">
            <w:r w:rsidRPr="00270AC2">
              <w:rPr>
                <w:rStyle w:val="a7"/>
                <w:rFonts w:ascii="黑体" w:eastAsia="黑体" w:hAnsi="黑体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开启制冷。传入参数：</w:t>
            </w:r>
            <w:r w:rsidRPr="00270AC2">
              <w:rPr>
                <w:rStyle w:val="a7"/>
                <w:rFonts w:ascii="黑体" w:eastAsia="黑体" w:hAnsi="黑体"/>
                <w:noProof/>
              </w:rPr>
              <w:t>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编号。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3" w:history="1">
            <w:r w:rsidRPr="00270AC2">
              <w:rPr>
                <w:rStyle w:val="a7"/>
                <w:rFonts w:ascii="黑体" w:eastAsia="黑体" w:hAnsi="黑体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停止制冷。传入参数：</w:t>
            </w:r>
            <w:r w:rsidRPr="00270AC2">
              <w:rPr>
                <w:rStyle w:val="a7"/>
                <w:rFonts w:ascii="黑体" w:eastAsia="黑体" w:hAnsi="黑体"/>
                <w:noProof/>
              </w:rPr>
              <w:t>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编号。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4" w:history="1">
            <w:r w:rsidRPr="00270AC2">
              <w:rPr>
                <w:rStyle w:val="a7"/>
                <w:rFonts w:ascii="黑体" w:eastAsia="黑体" w:hAnsi="黑体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获取当前状态。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5" w:history="1">
            <w:r w:rsidRPr="00270AC2">
              <w:rPr>
                <w:rStyle w:val="a7"/>
                <w:rFonts w:ascii="黑体" w:eastAsia="黑体" w:hAnsi="黑体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保存操作到日志文件。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6" w:history="1">
            <w:r w:rsidRPr="00270AC2">
              <w:rPr>
                <w:rStyle w:val="a7"/>
                <w:rFonts w:ascii="黑体" w:eastAsia="黑体" w:hAnsi="黑体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创建</w:t>
            </w:r>
            <w:r w:rsidRPr="00270AC2">
              <w:rPr>
                <w:rStyle w:val="a7"/>
                <w:rFonts w:ascii="黑体" w:eastAsia="黑体" w:hAnsi="黑体"/>
                <w:noProof/>
              </w:rPr>
              <w:t>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对应的服务器上的目录。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7" w:history="1">
            <w:r w:rsidRPr="00270AC2">
              <w:rPr>
                <w:rStyle w:val="a7"/>
                <w:rFonts w:ascii="黑体" w:eastAsia="黑体" w:hAnsi="黑体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重启</w:t>
            </w:r>
            <w:r w:rsidRPr="00270AC2">
              <w:rPr>
                <w:rStyle w:val="a7"/>
                <w:rFonts w:ascii="黑体" w:eastAsia="黑体" w:hAnsi="黑体"/>
                <w:noProof/>
              </w:rPr>
              <w:t>CCD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对应的服务端。（重启电脑，而不是重启服务）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A24" w:rsidRDefault="00BE5A24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2451218" w:history="1">
            <w:r w:rsidRPr="00270AC2">
              <w:rPr>
                <w:rStyle w:val="a7"/>
                <w:rFonts w:ascii="黑体" w:eastAsia="黑体" w:hAnsi="黑体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设置</w:t>
            </w:r>
            <w:r w:rsidRPr="00270AC2">
              <w:rPr>
                <w:rStyle w:val="a7"/>
                <w:rFonts w:ascii="黑体" w:eastAsia="黑体" w:hAnsi="黑体"/>
                <w:noProof/>
              </w:rPr>
              <w:t>Fits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头的</w:t>
            </w:r>
            <w:r w:rsidRPr="00270AC2">
              <w:rPr>
                <w:rStyle w:val="a7"/>
                <w:rFonts w:ascii="黑体" w:eastAsia="黑体" w:hAnsi="黑体"/>
                <w:noProof/>
              </w:rPr>
              <w:t>RA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和</w:t>
            </w:r>
            <w:r w:rsidRPr="00270AC2">
              <w:rPr>
                <w:rStyle w:val="a7"/>
                <w:rFonts w:ascii="黑体" w:eastAsia="黑体" w:hAnsi="黑体"/>
                <w:noProof/>
              </w:rPr>
              <w:t>DEC</w:t>
            </w:r>
            <w:r w:rsidRPr="00270AC2">
              <w:rPr>
                <w:rStyle w:val="a7"/>
                <w:rFonts w:ascii="黑体" w:eastAsia="黑体" w:hAnsi="黑体" w:hint="eastAsia"/>
                <w:noProof/>
              </w:rPr>
              <w:t>函数。在连续拍摄函数调用之前调用。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8D" w:rsidRDefault="0069118D">
          <w:r>
            <w:rPr>
              <w:b/>
              <w:bCs/>
              <w:lang w:val="zh-CN"/>
            </w:rPr>
            <w:fldChar w:fldCharType="end"/>
          </w:r>
        </w:p>
      </w:sdtContent>
    </w:sdt>
    <w:p w:rsidR="00A033D6" w:rsidRDefault="00A033D6" w:rsidP="00A3386E">
      <w:pPr>
        <w:jc w:val="left"/>
      </w:pPr>
    </w:p>
    <w:p w:rsidR="00E24FB3" w:rsidRDefault="00E24FB3">
      <w:pPr>
        <w:widowControl/>
        <w:jc w:val="left"/>
      </w:pPr>
      <w:r>
        <w:br w:type="page"/>
      </w:r>
    </w:p>
    <w:p w:rsidR="00A3386E" w:rsidRPr="00E238CA" w:rsidRDefault="002C70F2" w:rsidP="00A033D6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8"/>
        </w:rPr>
      </w:pPr>
      <w:bookmarkStart w:id="1" w:name="_Toc402451194"/>
      <w:r>
        <w:rPr>
          <w:rFonts w:ascii="黑体" w:eastAsia="黑体" w:hAnsi="黑体" w:hint="eastAsia"/>
          <w:sz w:val="28"/>
          <w:szCs w:val="28"/>
        </w:rPr>
        <w:lastRenderedPageBreak/>
        <w:t>修订</w:t>
      </w:r>
      <w:r>
        <w:rPr>
          <w:rFonts w:ascii="黑体" w:eastAsia="黑体" w:hAnsi="黑体"/>
          <w:sz w:val="28"/>
          <w:szCs w:val="28"/>
        </w:rPr>
        <w:t>历史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7"/>
        <w:gridCol w:w="1174"/>
        <w:gridCol w:w="1491"/>
        <w:gridCol w:w="4542"/>
      </w:tblGrid>
      <w:tr w:rsidR="00995F5E" w:rsidTr="007E1F52">
        <w:tc>
          <w:tcPr>
            <w:tcW w:w="1129" w:type="dxa"/>
          </w:tcPr>
          <w:p w:rsidR="00995F5E" w:rsidRDefault="00CB4F15">
            <w:pPr>
              <w:widowControl/>
              <w:jc w:val="lef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74" w:type="dxa"/>
          </w:tcPr>
          <w:p w:rsidR="00FA5AF6" w:rsidRDefault="00CB4F15">
            <w:pPr>
              <w:widowControl/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491" w:type="dxa"/>
          </w:tcPr>
          <w:p w:rsidR="00FA5AF6" w:rsidRDefault="00CB4F15">
            <w:pPr>
              <w:widowControl/>
              <w:jc w:val="left"/>
            </w:pPr>
            <w:r>
              <w:rPr>
                <w:rFonts w:hint="eastAsia"/>
              </w:rPr>
              <w:t>接口软件版本</w:t>
            </w:r>
          </w:p>
        </w:tc>
        <w:tc>
          <w:tcPr>
            <w:tcW w:w="4542" w:type="dxa"/>
          </w:tcPr>
          <w:p w:rsidR="00995F5E" w:rsidRDefault="00A5219E">
            <w:pPr>
              <w:widowControl/>
              <w:jc w:val="left"/>
            </w:pPr>
            <w:r>
              <w:rPr>
                <w:rFonts w:hint="eastAsia"/>
              </w:rPr>
              <w:t>修订详细</w:t>
            </w:r>
          </w:p>
        </w:tc>
      </w:tr>
      <w:tr w:rsidR="00912B5C" w:rsidTr="007E1F52">
        <w:tc>
          <w:tcPr>
            <w:tcW w:w="1129" w:type="dxa"/>
          </w:tcPr>
          <w:p w:rsidR="00912B5C" w:rsidRDefault="00912B5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2014-10-30</w:t>
            </w:r>
          </w:p>
        </w:tc>
        <w:tc>
          <w:tcPr>
            <w:tcW w:w="1174" w:type="dxa"/>
          </w:tcPr>
          <w:p w:rsidR="00912B5C" w:rsidRDefault="00912B5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0.3.141030</w:t>
            </w:r>
          </w:p>
        </w:tc>
        <w:tc>
          <w:tcPr>
            <w:tcW w:w="1491" w:type="dxa"/>
          </w:tcPr>
          <w:p w:rsidR="00912B5C" w:rsidRDefault="00912B5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0.23.3</w:t>
            </w:r>
          </w:p>
        </w:tc>
        <w:tc>
          <w:tcPr>
            <w:tcW w:w="4542" w:type="dxa"/>
          </w:tcPr>
          <w:p w:rsidR="00912B5C" w:rsidRDefault="00912B5C" w:rsidP="001C2613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Change: Added </w:t>
            </w:r>
            <w:r w:rsidR="001C2613" w:rsidRPr="001C2613">
              <w:t>TmpltExp</w:t>
            </w:r>
            <w:r w:rsidR="001C2613">
              <w:t>() Method</w:t>
            </w:r>
          </w:p>
          <w:p w:rsidR="001C2613" w:rsidRDefault="001C2613" w:rsidP="001C2613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Change: Added </w:t>
            </w:r>
            <w:r w:rsidRPr="001C2613">
              <w:t>TmpltExp</w:t>
            </w:r>
            <w:r>
              <w:t>Con</w:t>
            </w:r>
            <w:r>
              <w:t>() Method</w:t>
            </w:r>
          </w:p>
          <w:p w:rsidR="001C2613" w:rsidRDefault="001C2613" w:rsidP="001C2613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Change: Added </w:t>
            </w:r>
            <w:r w:rsidRPr="001C2613">
              <w:t>TmpltExp</w:t>
            </w:r>
            <w:r>
              <w:t>ConStop</w:t>
            </w:r>
            <w:r>
              <w:t>() Method</w:t>
            </w:r>
          </w:p>
          <w:p w:rsidR="00C86F53" w:rsidRDefault="00C86F53" w:rsidP="00C86F53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API Change: Added </w:t>
            </w:r>
            <w:r w:rsidR="00F4795A">
              <w:t>Dark</w:t>
            </w:r>
            <w:r w:rsidRPr="001C2613">
              <w:t>Exp</w:t>
            </w:r>
            <w:r>
              <w:t>ConStop() Method</w:t>
            </w:r>
          </w:p>
        </w:tc>
      </w:tr>
      <w:tr w:rsidR="00365548" w:rsidTr="007E1F52">
        <w:tc>
          <w:tcPr>
            <w:tcW w:w="1129" w:type="dxa"/>
          </w:tcPr>
          <w:p w:rsidR="00365548" w:rsidRDefault="00365548">
            <w:pPr>
              <w:widowControl/>
              <w:jc w:val="left"/>
            </w:pPr>
            <w:r>
              <w:rPr>
                <w:rFonts w:hint="eastAsia"/>
              </w:rPr>
              <w:t>2014-3-26</w:t>
            </w:r>
          </w:p>
        </w:tc>
        <w:tc>
          <w:tcPr>
            <w:tcW w:w="1174" w:type="dxa"/>
          </w:tcPr>
          <w:p w:rsidR="00365548" w:rsidRDefault="00365548">
            <w:pPr>
              <w:widowControl/>
              <w:jc w:val="left"/>
            </w:pPr>
            <w:r>
              <w:rPr>
                <w:rFonts w:hint="eastAsia"/>
              </w:rPr>
              <w:t>0.3.140326</w:t>
            </w:r>
          </w:p>
        </w:tc>
        <w:tc>
          <w:tcPr>
            <w:tcW w:w="1491" w:type="dxa"/>
          </w:tcPr>
          <w:p w:rsidR="00365548" w:rsidRDefault="00365548">
            <w:pPr>
              <w:widowControl/>
              <w:jc w:val="left"/>
            </w:pPr>
            <w:r>
              <w:rPr>
                <w:rFonts w:hint="eastAsia"/>
              </w:rPr>
              <w:t>0.23.2</w:t>
            </w:r>
          </w:p>
        </w:tc>
        <w:tc>
          <w:tcPr>
            <w:tcW w:w="4542" w:type="dxa"/>
          </w:tcPr>
          <w:p w:rsidR="00365548" w:rsidRDefault="00365548" w:rsidP="006E3F4C">
            <w:pPr>
              <w:pStyle w:val="a3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API Change: Added DarkExpCon() Method</w:t>
            </w:r>
          </w:p>
          <w:p w:rsidR="00365548" w:rsidRDefault="00365548" w:rsidP="006E3F4C">
            <w:pPr>
              <w:pStyle w:val="a3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t>Description Change: RegExpCon() Method</w:t>
            </w:r>
          </w:p>
        </w:tc>
      </w:tr>
      <w:tr w:rsidR="000A1195" w:rsidTr="007E1F52">
        <w:tc>
          <w:tcPr>
            <w:tcW w:w="1129" w:type="dxa"/>
          </w:tcPr>
          <w:p w:rsidR="000A1195" w:rsidRDefault="000A1195">
            <w:pPr>
              <w:widowControl/>
              <w:jc w:val="left"/>
            </w:pPr>
            <w:r>
              <w:rPr>
                <w:rFonts w:hint="eastAsia"/>
              </w:rPr>
              <w:t>2014-3-20</w:t>
            </w:r>
          </w:p>
        </w:tc>
        <w:tc>
          <w:tcPr>
            <w:tcW w:w="1174" w:type="dxa"/>
          </w:tcPr>
          <w:p w:rsidR="000A1195" w:rsidRDefault="000A1195">
            <w:pPr>
              <w:widowControl/>
              <w:jc w:val="left"/>
            </w:pPr>
            <w:r>
              <w:rPr>
                <w:rFonts w:hint="eastAsia"/>
              </w:rPr>
              <w:t>0.3.140320</w:t>
            </w:r>
          </w:p>
        </w:tc>
        <w:tc>
          <w:tcPr>
            <w:tcW w:w="1491" w:type="dxa"/>
          </w:tcPr>
          <w:p w:rsidR="000A1195" w:rsidRDefault="000A1195">
            <w:pPr>
              <w:widowControl/>
              <w:jc w:val="left"/>
            </w:pPr>
            <w:r>
              <w:rPr>
                <w:rFonts w:hint="eastAsia"/>
              </w:rPr>
              <w:t>0.23.1</w:t>
            </w:r>
          </w:p>
        </w:tc>
        <w:tc>
          <w:tcPr>
            <w:tcW w:w="4542" w:type="dxa"/>
          </w:tcPr>
          <w:p w:rsidR="000A1195" w:rsidRDefault="00E54AFA" w:rsidP="000A1195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API Change: Added</w:t>
            </w:r>
            <w:r w:rsidR="000A1195" w:rsidRPr="000A1195">
              <w:t xml:space="preserve"> SetRaDec()</w:t>
            </w:r>
            <w:r w:rsidR="000A1195">
              <w:t xml:space="preserve"> Method</w:t>
            </w:r>
          </w:p>
          <w:p w:rsidR="00E54AFA" w:rsidRDefault="00E54AFA" w:rsidP="000A1195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</w:pPr>
            <w:r>
              <w:t xml:space="preserve">Description Added: </w:t>
            </w:r>
            <w:r w:rsidRPr="000A1195">
              <w:t>SetRaDec()</w:t>
            </w:r>
            <w:r>
              <w:t xml:space="preserve"> Method</w:t>
            </w:r>
          </w:p>
        </w:tc>
      </w:tr>
      <w:tr w:rsidR="005F665B" w:rsidTr="007E1F52">
        <w:tc>
          <w:tcPr>
            <w:tcW w:w="1129" w:type="dxa"/>
          </w:tcPr>
          <w:p w:rsidR="005F665B" w:rsidRDefault="005F665B">
            <w:pPr>
              <w:widowControl/>
              <w:jc w:val="left"/>
            </w:pPr>
            <w:r>
              <w:rPr>
                <w:rFonts w:hint="eastAsia"/>
              </w:rPr>
              <w:t>2014-3-19</w:t>
            </w:r>
          </w:p>
        </w:tc>
        <w:tc>
          <w:tcPr>
            <w:tcW w:w="1174" w:type="dxa"/>
          </w:tcPr>
          <w:p w:rsidR="005F665B" w:rsidRDefault="005F665B">
            <w:pPr>
              <w:widowControl/>
              <w:jc w:val="left"/>
            </w:pPr>
            <w:r>
              <w:rPr>
                <w:rFonts w:hint="eastAsia"/>
              </w:rPr>
              <w:t>0.3.140319</w:t>
            </w:r>
          </w:p>
        </w:tc>
        <w:tc>
          <w:tcPr>
            <w:tcW w:w="1491" w:type="dxa"/>
          </w:tcPr>
          <w:p w:rsidR="005F665B" w:rsidRDefault="005F665B">
            <w:pPr>
              <w:widowControl/>
              <w:jc w:val="left"/>
            </w:pPr>
            <w:r>
              <w:rPr>
                <w:rFonts w:hint="eastAsia"/>
              </w:rPr>
              <w:t>0.23</w:t>
            </w:r>
          </w:p>
        </w:tc>
        <w:tc>
          <w:tcPr>
            <w:tcW w:w="4542" w:type="dxa"/>
          </w:tcPr>
          <w:p w:rsidR="005F665B" w:rsidRDefault="005F665B" w:rsidP="005F665B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Fixed: </w:t>
            </w:r>
            <w:r w:rsidR="00E66172">
              <w:t xml:space="preserve">My Thread.cpp: </w:t>
            </w:r>
            <w:r w:rsidRPr="005F665B">
              <w:t>TakeSnapshotCon</w:t>
            </w:r>
            <w:r>
              <w:t>() Methon</w:t>
            </w:r>
          </w:p>
        </w:tc>
      </w:tr>
      <w:tr w:rsidR="007E1F52" w:rsidTr="007E1F52">
        <w:tc>
          <w:tcPr>
            <w:tcW w:w="1129" w:type="dxa"/>
          </w:tcPr>
          <w:p w:rsidR="007E1F52" w:rsidRDefault="007E1F52">
            <w:pPr>
              <w:widowControl/>
              <w:jc w:val="left"/>
            </w:pPr>
            <w:r>
              <w:rPr>
                <w:rFonts w:hint="eastAsia"/>
              </w:rPr>
              <w:t>2014-3-18</w:t>
            </w:r>
          </w:p>
        </w:tc>
        <w:tc>
          <w:tcPr>
            <w:tcW w:w="1174" w:type="dxa"/>
          </w:tcPr>
          <w:p w:rsidR="007E1F52" w:rsidRDefault="007E1F52">
            <w:pPr>
              <w:widowControl/>
              <w:jc w:val="left"/>
            </w:pPr>
            <w:r>
              <w:rPr>
                <w:rFonts w:hint="eastAsia"/>
              </w:rPr>
              <w:t>0.3.140318</w:t>
            </w:r>
          </w:p>
        </w:tc>
        <w:tc>
          <w:tcPr>
            <w:tcW w:w="1491" w:type="dxa"/>
          </w:tcPr>
          <w:p w:rsidR="007E1F52" w:rsidRDefault="000D4ABB">
            <w:pPr>
              <w:widowControl/>
              <w:jc w:val="left"/>
            </w:pPr>
            <w:r>
              <w:rPr>
                <w:rFonts w:hint="eastAsia"/>
              </w:rPr>
              <w:t>0.22</w:t>
            </w:r>
          </w:p>
        </w:tc>
        <w:tc>
          <w:tcPr>
            <w:tcW w:w="4542" w:type="dxa"/>
          </w:tcPr>
          <w:p w:rsidR="007E1F52" w:rsidRDefault="007E1F52" w:rsidP="007E1F52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Des</w:t>
            </w:r>
            <w:r>
              <w:t xml:space="preserve">cription Change: </w:t>
            </w:r>
            <w:r w:rsidRPr="000B5353">
              <w:rPr>
                <w:rFonts w:hint="eastAsia"/>
              </w:rPr>
              <w:t>SetImgPath</w:t>
            </w:r>
            <w:r>
              <w:t>()</w:t>
            </w:r>
            <w:r w:rsidR="001A6C65">
              <w:t xml:space="preserve"> Method</w:t>
            </w:r>
          </w:p>
          <w:p w:rsidR="0027787C" w:rsidRDefault="0027787C" w:rsidP="007E1F52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 xml:space="preserve">Description Change: </w:t>
            </w:r>
            <w:r w:rsidRPr="000B5353">
              <w:t>RegExpCon</w:t>
            </w:r>
            <w:r>
              <w:t>()</w:t>
            </w:r>
            <w:r w:rsidR="001A6C65">
              <w:t xml:space="preserve"> Method</w:t>
            </w:r>
          </w:p>
          <w:p w:rsidR="001B67C0" w:rsidRDefault="001B67C0" w:rsidP="007E1F52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t xml:space="preserve">Description Change: </w:t>
            </w:r>
            <w:r w:rsidRPr="000B5353">
              <w:t>SetImgNameSu</w:t>
            </w:r>
            <w:r>
              <w:t>()</w:t>
            </w:r>
            <w:r w:rsidR="001A6C65">
              <w:t xml:space="preserve"> Method</w:t>
            </w:r>
          </w:p>
          <w:p w:rsidR="001B67C0" w:rsidRDefault="001B67C0" w:rsidP="007E1F52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t xml:space="preserve">Description Change: </w:t>
            </w:r>
            <w:r w:rsidRPr="000B5353">
              <w:t>CreateDirOnSvr</w:t>
            </w:r>
            <w:r>
              <w:t>()</w:t>
            </w:r>
            <w:r w:rsidR="001A6C65">
              <w:t xml:space="preserve"> Method</w:t>
            </w:r>
          </w:p>
          <w:p w:rsidR="00FC08BD" w:rsidRDefault="00FC08BD" w:rsidP="007E1F52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t xml:space="preserve">Description Change: </w:t>
            </w:r>
            <w:r w:rsidRPr="000B5353">
              <w:t>RebootServer</w:t>
            </w:r>
            <w:r>
              <w:t>()</w:t>
            </w:r>
            <w:r w:rsidR="001A6C65">
              <w:t xml:space="preserve"> Method</w:t>
            </w:r>
          </w:p>
        </w:tc>
      </w:tr>
      <w:tr w:rsidR="004836A2" w:rsidTr="007E1F52">
        <w:tc>
          <w:tcPr>
            <w:tcW w:w="1129" w:type="dxa"/>
          </w:tcPr>
          <w:p w:rsidR="004836A2" w:rsidRDefault="004836A2">
            <w:pPr>
              <w:widowControl/>
              <w:jc w:val="left"/>
            </w:pPr>
            <w:r>
              <w:rPr>
                <w:rFonts w:hint="eastAsia"/>
              </w:rPr>
              <w:t>2014-3-17</w:t>
            </w:r>
          </w:p>
        </w:tc>
        <w:tc>
          <w:tcPr>
            <w:tcW w:w="1174" w:type="dxa"/>
          </w:tcPr>
          <w:p w:rsidR="004836A2" w:rsidRDefault="004836A2" w:rsidP="00D14B5B">
            <w:pPr>
              <w:widowControl/>
              <w:jc w:val="left"/>
            </w:pPr>
            <w:r>
              <w:rPr>
                <w:rFonts w:hint="eastAsia"/>
              </w:rPr>
              <w:t>0.3.</w:t>
            </w:r>
            <w:r w:rsidR="00D14B5B">
              <w:t>140317</w:t>
            </w:r>
          </w:p>
        </w:tc>
        <w:tc>
          <w:tcPr>
            <w:tcW w:w="1491" w:type="dxa"/>
          </w:tcPr>
          <w:p w:rsidR="004836A2" w:rsidRDefault="00D14B5B">
            <w:pPr>
              <w:widowControl/>
              <w:jc w:val="left"/>
            </w:pPr>
            <w:r>
              <w:rPr>
                <w:rFonts w:hint="eastAsia"/>
              </w:rPr>
              <w:t>0.22</w:t>
            </w:r>
          </w:p>
        </w:tc>
        <w:tc>
          <w:tcPr>
            <w:tcW w:w="4542" w:type="dxa"/>
          </w:tcPr>
          <w:p w:rsidR="004836A2" w:rsidRDefault="00D14B5B" w:rsidP="005D1549">
            <w:pPr>
              <w:pStyle w:val="a3"/>
              <w:widowControl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Change: </w:t>
            </w:r>
            <w:r>
              <w:t>fixed</w:t>
            </w:r>
            <w:r>
              <w:rPr>
                <w:rFonts w:hint="eastAsia"/>
              </w:rPr>
              <w:t xml:space="preserve"> </w:t>
            </w:r>
            <w:r w:rsidRPr="000B5353">
              <w:t>SetImgNameSu</w:t>
            </w:r>
            <w:r>
              <w:t xml:space="preserve"> () Method</w:t>
            </w:r>
          </w:p>
          <w:p w:rsidR="00D14B5B" w:rsidRDefault="00D14B5B" w:rsidP="005D1549">
            <w:pPr>
              <w:pStyle w:val="a3"/>
              <w:widowControl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 xml:space="preserve">Description Change: </w:t>
            </w:r>
            <w:r w:rsidRPr="000B5353">
              <w:t>CreateDirOnSvr</w:t>
            </w:r>
            <w:r>
              <w:t>() Method</w:t>
            </w:r>
          </w:p>
        </w:tc>
      </w:tr>
      <w:tr w:rsidR="00995F5E" w:rsidTr="007E1F52">
        <w:tc>
          <w:tcPr>
            <w:tcW w:w="1129" w:type="dxa"/>
          </w:tcPr>
          <w:p w:rsidR="00995F5E" w:rsidRDefault="00A11FDA">
            <w:pPr>
              <w:widowControl/>
              <w:jc w:val="left"/>
            </w:pPr>
            <w:r>
              <w:rPr>
                <w:rFonts w:hint="eastAsia"/>
              </w:rPr>
              <w:t>2014-3-6</w:t>
            </w:r>
          </w:p>
        </w:tc>
        <w:tc>
          <w:tcPr>
            <w:tcW w:w="1174" w:type="dxa"/>
          </w:tcPr>
          <w:p w:rsidR="00995F5E" w:rsidRDefault="00995F5E">
            <w:pPr>
              <w:widowControl/>
              <w:jc w:val="left"/>
            </w:pPr>
            <w:r>
              <w:rPr>
                <w:rFonts w:hint="eastAsia"/>
              </w:rPr>
              <w:t>0.3</w:t>
            </w:r>
            <w:r w:rsidR="00D14B5B">
              <w:t>.140306</w:t>
            </w:r>
          </w:p>
        </w:tc>
        <w:tc>
          <w:tcPr>
            <w:tcW w:w="1491" w:type="dxa"/>
          </w:tcPr>
          <w:p w:rsidR="00995F5E" w:rsidRDefault="00411802">
            <w:pPr>
              <w:widowControl/>
              <w:jc w:val="left"/>
            </w:pPr>
            <w:r>
              <w:rPr>
                <w:rFonts w:hint="eastAsia"/>
              </w:rPr>
              <w:t>0.21</w:t>
            </w:r>
          </w:p>
        </w:tc>
        <w:tc>
          <w:tcPr>
            <w:tcW w:w="4542" w:type="dxa"/>
          </w:tcPr>
          <w:p w:rsidR="00995F5E" w:rsidRDefault="00E12EC8" w:rsidP="00FA5AF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API </w:t>
            </w:r>
            <w:r>
              <w:t xml:space="preserve">Change: Added </w:t>
            </w:r>
            <w:r w:rsidRPr="000B5353">
              <w:t>CreateDirOnSvr</w:t>
            </w:r>
            <w:r>
              <w:t>() Method</w:t>
            </w:r>
          </w:p>
          <w:p w:rsidR="00E12EC8" w:rsidRDefault="00E12EC8" w:rsidP="00FA5AF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t xml:space="preserve">API Change: Added </w:t>
            </w:r>
            <w:r w:rsidRPr="000B5353">
              <w:t>RebootServer</w:t>
            </w:r>
            <w:r>
              <w:t>() Method</w:t>
            </w:r>
          </w:p>
        </w:tc>
      </w:tr>
    </w:tbl>
    <w:p w:rsidR="00A3386E" w:rsidRDefault="00A3386E">
      <w:pPr>
        <w:widowControl/>
        <w:jc w:val="left"/>
      </w:pPr>
    </w:p>
    <w:p w:rsidR="00BC61AF" w:rsidRDefault="00BC61AF">
      <w:pPr>
        <w:widowControl/>
        <w:jc w:val="left"/>
      </w:pPr>
      <w:r>
        <w:br w:type="page"/>
      </w:r>
    </w:p>
    <w:p w:rsidR="00BC61AF" w:rsidRPr="00E238CA" w:rsidRDefault="00BC61AF" w:rsidP="00BC61AF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8"/>
        </w:rPr>
      </w:pPr>
      <w:bookmarkStart w:id="2" w:name="_Toc402451195"/>
      <w:r w:rsidRPr="00E238CA">
        <w:rPr>
          <w:rFonts w:ascii="黑体" w:eastAsia="黑体" w:hAnsi="黑体"/>
          <w:sz w:val="28"/>
          <w:szCs w:val="28"/>
        </w:rPr>
        <w:lastRenderedPageBreak/>
        <w:t>MiniGWAC CCD</w:t>
      </w:r>
      <w:r w:rsidRPr="00E238CA">
        <w:rPr>
          <w:rFonts w:ascii="黑体" w:eastAsia="黑体" w:hAnsi="黑体" w:hint="eastAsia"/>
          <w:sz w:val="28"/>
          <w:szCs w:val="28"/>
        </w:rPr>
        <w:t>工作流程图</w:t>
      </w:r>
      <w:bookmarkEnd w:id="2"/>
    </w:p>
    <w:p w:rsidR="00BC61AF" w:rsidRPr="000B5353" w:rsidRDefault="00BC61AF" w:rsidP="00BC61AF">
      <w:r w:rsidRPr="000B5353">
        <w:object w:dxaOrig="11746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0.5pt" o:ole="">
            <v:imagedata r:id="rId8" o:title=""/>
          </v:shape>
          <o:OLEObject Type="Embed" ProgID="Visio.Drawing.15" ShapeID="_x0000_i1025" DrawAspect="Content" ObjectID="_1476193048" r:id="rId9"/>
        </w:object>
      </w:r>
    </w:p>
    <w:p w:rsidR="00BC61AF" w:rsidRPr="000B5353" w:rsidRDefault="00BC61AF" w:rsidP="00BC61AF">
      <w:pPr>
        <w:jc w:val="center"/>
      </w:pPr>
      <w:r w:rsidRPr="000B5353">
        <w:t>CCD</w:t>
      </w:r>
      <w:r w:rsidRPr="000B5353">
        <w:rPr>
          <w:rFonts w:hint="eastAsia"/>
        </w:rPr>
        <w:t>控制操作流程</w:t>
      </w:r>
    </w:p>
    <w:p w:rsidR="00BC61AF" w:rsidRDefault="00BC61AF" w:rsidP="00BC61AF">
      <w:pPr>
        <w:widowControl/>
        <w:jc w:val="left"/>
      </w:pPr>
      <w:r>
        <w:br w:type="page"/>
      </w:r>
    </w:p>
    <w:p w:rsidR="00FF1B68" w:rsidRPr="00E238CA" w:rsidRDefault="00FF1B68" w:rsidP="00A033D6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8"/>
        </w:rPr>
      </w:pPr>
      <w:bookmarkStart w:id="3" w:name="_Toc402451196"/>
      <w:r w:rsidRPr="00E238CA">
        <w:rPr>
          <w:rFonts w:ascii="黑体" w:eastAsia="黑体" w:hAnsi="黑体" w:hint="eastAsia"/>
          <w:sz w:val="28"/>
          <w:szCs w:val="28"/>
        </w:rPr>
        <w:lastRenderedPageBreak/>
        <w:t>Mini</w:t>
      </w:r>
      <w:r w:rsidRPr="00E238CA">
        <w:rPr>
          <w:rFonts w:ascii="黑体" w:eastAsia="黑体" w:hAnsi="黑体"/>
          <w:sz w:val="28"/>
          <w:szCs w:val="28"/>
        </w:rPr>
        <w:t>GWAC CCD</w:t>
      </w:r>
      <w:r w:rsidRPr="00E238CA">
        <w:rPr>
          <w:rFonts w:ascii="黑体" w:eastAsia="黑体" w:hAnsi="黑体" w:hint="eastAsia"/>
          <w:sz w:val="28"/>
          <w:szCs w:val="28"/>
        </w:rPr>
        <w:t>调用接口</w:t>
      </w:r>
      <w:bookmarkEnd w:id="3"/>
    </w:p>
    <w:p w:rsidR="00770B99" w:rsidRPr="000B5353" w:rsidRDefault="00C122F3" w:rsidP="00FF1B68">
      <w:r>
        <w:rPr>
          <w:rFonts w:hint="eastAsia"/>
        </w:rPr>
        <w:t>请</w:t>
      </w:r>
      <w:r w:rsidR="00E60255" w:rsidRPr="000B5353">
        <w:rPr>
          <w:rFonts w:hint="eastAsia"/>
        </w:rPr>
        <w:t>包含</w:t>
      </w:r>
      <w:r w:rsidR="00770B99" w:rsidRPr="000B5353">
        <w:rPr>
          <w:rFonts w:hint="eastAsia"/>
        </w:rPr>
        <w:t>头文件</w:t>
      </w:r>
      <w:r w:rsidR="007117A4" w:rsidRPr="000B5353">
        <w:rPr>
          <w:rFonts w:hint="eastAsia"/>
        </w:rPr>
        <w:t>名</w:t>
      </w:r>
      <w:r w:rsidR="00770B99" w:rsidRPr="000B5353">
        <w:rPr>
          <w:rFonts w:hint="eastAsia"/>
        </w:rPr>
        <w:t>：</w:t>
      </w:r>
      <w:r w:rsidR="00770B99" w:rsidRPr="000B5353">
        <w:rPr>
          <w:rFonts w:hint="eastAsia"/>
        </w:rPr>
        <w:t>M</w:t>
      </w:r>
      <w:r w:rsidR="00770B99" w:rsidRPr="000B5353">
        <w:t>iniGWACCtrlIntf.h</w:t>
      </w:r>
    </w:p>
    <w:p w:rsidR="007117A4" w:rsidRPr="000B5353" w:rsidRDefault="007117A4" w:rsidP="00FF1B68"/>
    <w:p w:rsidR="007E3E2F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4" w:name="_Toc402451197"/>
      <w:r w:rsidRPr="008954E5">
        <w:rPr>
          <w:rFonts w:ascii="黑体" w:eastAsia="黑体" w:hAnsi="黑体" w:hint="eastAsia"/>
        </w:rPr>
        <w:t>连接</w:t>
      </w:r>
      <w:r w:rsidRPr="008954E5">
        <w:rPr>
          <w:rFonts w:ascii="黑体" w:eastAsia="黑体" w:hAnsi="黑体"/>
        </w:rPr>
        <w:t>服务端</w:t>
      </w:r>
      <w:r w:rsidRPr="008954E5">
        <w:rPr>
          <w:rFonts w:ascii="黑体" w:eastAsia="黑体" w:hAnsi="黑体" w:hint="eastAsia"/>
        </w:rPr>
        <w:t>。</w:t>
      </w:r>
      <w:bookmarkEnd w:id="4"/>
    </w:p>
    <w:p w:rsidR="00FB3D15" w:rsidRPr="000B5353" w:rsidRDefault="00437BFF" w:rsidP="00FB3D15">
      <w:r w:rsidRPr="000B5353">
        <w:rPr>
          <w:rFonts w:hint="eastAsia"/>
        </w:rPr>
        <w:t>原型</w:t>
      </w:r>
      <w:r w:rsidRPr="000B5353">
        <w:t>：</w:t>
      </w:r>
      <w:r w:rsidRPr="000B5353">
        <w:t>i</w:t>
      </w:r>
      <w:r w:rsidRPr="000B5353">
        <w:rPr>
          <w:rFonts w:hint="eastAsia"/>
        </w:rPr>
        <w:t xml:space="preserve">nt </w:t>
      </w:r>
      <w:r w:rsidRPr="000B5353">
        <w:t>ConnectSvr(</w:t>
      </w:r>
      <w:r w:rsidR="00C40D5C" w:rsidRPr="000B5353">
        <w:t xml:space="preserve">int, </w:t>
      </w:r>
      <w:r w:rsidRPr="000B5353">
        <w:t>CString, UINT);</w:t>
      </w:r>
    </w:p>
    <w:p w:rsidR="00557834" w:rsidRPr="000B5353" w:rsidRDefault="00557834" w:rsidP="00FB3D15">
      <w:r w:rsidRPr="000B5353">
        <w:rPr>
          <w:rFonts w:hint="eastAsia"/>
        </w:rPr>
        <w:t>传入参数：</w:t>
      </w:r>
      <w:r w:rsidR="00C40D5C" w:rsidRPr="000B5353">
        <w:rPr>
          <w:rFonts w:hint="eastAsia"/>
        </w:rPr>
        <w:t>CCD</w:t>
      </w:r>
      <w:r w:rsidR="00C40D5C" w:rsidRPr="000B5353">
        <w:t>编号</w:t>
      </w:r>
      <w:r w:rsidR="00C40D5C" w:rsidRPr="000B5353">
        <w:rPr>
          <w:rFonts w:hint="eastAsia"/>
        </w:rPr>
        <w:t>(</w:t>
      </w:r>
      <w:r w:rsidR="00C40D5C" w:rsidRPr="000B5353">
        <w:t>int</w:t>
      </w:r>
      <w:r w:rsidR="00C40D5C" w:rsidRPr="000B5353">
        <w:rPr>
          <w:rFonts w:hint="eastAsia"/>
        </w:rPr>
        <w:t>)</w:t>
      </w:r>
      <w:r w:rsidR="00C40D5C" w:rsidRPr="000B5353">
        <w:t>，</w:t>
      </w:r>
      <w:r w:rsidRPr="000B5353">
        <w:t>IP</w:t>
      </w:r>
      <w:r w:rsidRPr="000B5353">
        <w:t>地址</w:t>
      </w:r>
      <w:r w:rsidRPr="000B5353">
        <w:rPr>
          <w:rFonts w:hint="eastAsia"/>
        </w:rPr>
        <w:t>(</w:t>
      </w:r>
      <w:r w:rsidRPr="000B5353">
        <w:t>CString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端口号</w:t>
      </w:r>
      <w:r w:rsidRPr="000B5353">
        <w:rPr>
          <w:rFonts w:hint="eastAsia"/>
        </w:rPr>
        <w:t>(</w:t>
      </w:r>
      <w:r w:rsidRPr="000B5353">
        <w:t>UINT</w:t>
      </w:r>
      <w:r w:rsidRPr="000B5353">
        <w:rPr>
          <w:rFonts w:hint="eastAsia"/>
        </w:rPr>
        <w:t>)</w:t>
      </w:r>
    </w:p>
    <w:p w:rsidR="00437BFF" w:rsidRPr="000B5353" w:rsidRDefault="00437BFF" w:rsidP="00FB3D15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连接成功。</w:t>
      </w:r>
    </w:p>
    <w:p w:rsidR="00437BFF" w:rsidRDefault="00437BFF" w:rsidP="00FB3D15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连接失败。</w:t>
      </w:r>
    </w:p>
    <w:p w:rsidR="00134FE5" w:rsidRPr="000B5353" w:rsidRDefault="00134FE5" w:rsidP="00FB3D15">
      <w:r>
        <w:rPr>
          <w:rFonts w:hint="eastAsia"/>
        </w:rPr>
        <w:t>调用例子</w:t>
      </w:r>
      <w:r>
        <w:t>：</w:t>
      </w:r>
      <w:r>
        <w:t>status = ConnectSvr(0, “190.168.1.11”, 2001);</w:t>
      </w:r>
    </w:p>
    <w:p w:rsidR="00557834" w:rsidRPr="000B5353" w:rsidRDefault="00557834" w:rsidP="00FB3D15"/>
    <w:p w:rsidR="00FB3D15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5" w:name="_Toc402451198"/>
      <w:r w:rsidRPr="008954E5">
        <w:rPr>
          <w:rFonts w:ascii="黑体" w:eastAsia="黑体" w:hAnsi="黑体" w:hint="eastAsia"/>
        </w:rPr>
        <w:t>断开</w:t>
      </w:r>
      <w:r w:rsidRPr="008954E5">
        <w:rPr>
          <w:rFonts w:ascii="黑体" w:eastAsia="黑体" w:hAnsi="黑体"/>
        </w:rPr>
        <w:t>与服务端的连接</w:t>
      </w:r>
      <w:r w:rsidRPr="008954E5">
        <w:rPr>
          <w:rFonts w:ascii="黑体" w:eastAsia="黑体" w:hAnsi="黑体" w:hint="eastAsia"/>
        </w:rPr>
        <w:t>。</w:t>
      </w:r>
      <w:bookmarkEnd w:id="5"/>
    </w:p>
    <w:p w:rsidR="00FB3D15" w:rsidRPr="000B5353" w:rsidRDefault="00472439" w:rsidP="00FB3D15">
      <w:r w:rsidRPr="000B5353">
        <w:rPr>
          <w:rFonts w:hint="eastAsia"/>
        </w:rPr>
        <w:t>原型</w:t>
      </w:r>
      <w:r w:rsidRPr="000B5353">
        <w:t>：</w:t>
      </w:r>
      <w:r w:rsidR="00437BFF" w:rsidRPr="000B5353">
        <w:t>int DisConnectSvr</w:t>
      </w:r>
      <w:r w:rsidRPr="000B5353">
        <w:t>(int);</w:t>
      </w:r>
    </w:p>
    <w:p w:rsidR="00557834" w:rsidRPr="000B5353" w:rsidRDefault="00557834" w:rsidP="00FB3D15">
      <w:r w:rsidRPr="000B5353">
        <w:rPr>
          <w:rFonts w:hint="eastAsia"/>
        </w:rPr>
        <w:t>传入参数</w:t>
      </w:r>
      <w:r w:rsidRPr="000B5353">
        <w:t>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472439" w:rsidRPr="000B5353" w:rsidRDefault="00472439" w:rsidP="00FB3D15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，断开</w:t>
      </w:r>
      <w:r w:rsidRPr="000B5353">
        <w:t>成功。</w:t>
      </w:r>
    </w:p>
    <w:p w:rsidR="00472439" w:rsidRDefault="00472439" w:rsidP="00FB3D15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="00FB5613" w:rsidRPr="000B5353">
        <w:rPr>
          <w:rFonts w:hint="eastAsia"/>
        </w:rPr>
        <w:t>断</w:t>
      </w:r>
      <w:r w:rsidRPr="000B5353">
        <w:t>开</w:t>
      </w:r>
      <w:r w:rsidRPr="000B5353">
        <w:rPr>
          <w:rFonts w:hint="eastAsia"/>
        </w:rPr>
        <w:t>失败</w:t>
      </w:r>
      <w:r w:rsidRPr="000B5353">
        <w:t>。</w:t>
      </w:r>
    </w:p>
    <w:p w:rsidR="00E15EA3" w:rsidRPr="000B5353" w:rsidRDefault="00E15EA3" w:rsidP="00FB3D15">
      <w:r>
        <w:rPr>
          <w:rFonts w:hint="eastAsia"/>
        </w:rPr>
        <w:t>调用</w:t>
      </w:r>
      <w:r>
        <w:t>例子：</w:t>
      </w:r>
      <w:r>
        <w:rPr>
          <w:rFonts w:hint="eastAsia"/>
        </w:rPr>
        <w:t>status</w:t>
      </w:r>
      <w:r>
        <w:t xml:space="preserve"> = DisConnectSvr(0);</w:t>
      </w:r>
    </w:p>
    <w:p w:rsidR="00557834" w:rsidRPr="000B5353" w:rsidRDefault="00557834" w:rsidP="00FB3D15"/>
    <w:p w:rsidR="00BA0583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6" w:name="_Toc402451199"/>
      <w:r w:rsidRPr="008954E5">
        <w:rPr>
          <w:rFonts w:ascii="黑体" w:eastAsia="黑体" w:hAnsi="黑体" w:hint="eastAsia"/>
        </w:rPr>
        <w:t>设置</w:t>
      </w:r>
      <w:r w:rsidR="00FF1B68" w:rsidRPr="008954E5">
        <w:rPr>
          <w:rFonts w:ascii="黑体" w:eastAsia="黑体" w:hAnsi="黑体" w:hint="eastAsia"/>
        </w:rPr>
        <w:t>图像存储</w:t>
      </w:r>
      <w:r w:rsidRPr="008954E5">
        <w:rPr>
          <w:rFonts w:ascii="黑体" w:eastAsia="黑体" w:hAnsi="黑体"/>
        </w:rPr>
        <w:t>路径</w:t>
      </w:r>
      <w:r w:rsidRPr="008954E5">
        <w:rPr>
          <w:rFonts w:ascii="黑体" w:eastAsia="黑体" w:hAnsi="黑体" w:hint="eastAsia"/>
        </w:rPr>
        <w:t>。</w:t>
      </w:r>
      <w:bookmarkEnd w:id="6"/>
    </w:p>
    <w:p w:rsidR="00FB3D15" w:rsidRPr="000B5353" w:rsidRDefault="00557834" w:rsidP="00FB3D15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>int SetImgPath</w:t>
      </w:r>
      <w:r w:rsidRPr="000B5353">
        <w:t>(</w:t>
      </w:r>
      <w:r w:rsidR="005E4008" w:rsidRPr="000B5353">
        <w:t xml:space="preserve">int, </w:t>
      </w:r>
      <w:r w:rsidRPr="000B5353">
        <w:t>CString);</w:t>
      </w:r>
    </w:p>
    <w:p w:rsidR="005E4008" w:rsidRPr="000B5353" w:rsidRDefault="005E4008" w:rsidP="00FB3D15">
      <w:r w:rsidRPr="000B5353">
        <w:rPr>
          <w:rFonts w:hint="eastAsia"/>
        </w:rPr>
        <w:t>传入参数：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路径</w:t>
      </w:r>
      <w:r w:rsidRPr="000B5353">
        <w:rPr>
          <w:rFonts w:hint="eastAsia"/>
        </w:rPr>
        <w:t>(</w:t>
      </w:r>
      <w:r w:rsidRPr="000B5353">
        <w:t>CString</w:t>
      </w:r>
      <w:r w:rsidRPr="000B5353">
        <w:rPr>
          <w:rFonts w:hint="eastAsia"/>
        </w:rPr>
        <w:t>)</w:t>
      </w:r>
    </w:p>
    <w:p w:rsidR="00557834" w:rsidRPr="000B5353" w:rsidRDefault="00557834" w:rsidP="00FB3D15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设置成功。</w:t>
      </w:r>
    </w:p>
    <w:p w:rsidR="00557834" w:rsidRDefault="00557834" w:rsidP="00FB3D15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设置失败。</w:t>
      </w:r>
    </w:p>
    <w:p w:rsidR="00EB79C9" w:rsidRPr="000B5353" w:rsidRDefault="00EB79C9" w:rsidP="00EB79C9">
      <w:r w:rsidRPr="0027787C">
        <w:rPr>
          <w:rFonts w:hint="eastAsia"/>
        </w:rPr>
        <w:t>调用例子</w:t>
      </w:r>
      <w:r w:rsidRPr="0027787C">
        <w:t>：</w:t>
      </w:r>
      <w:r w:rsidRPr="0027787C">
        <w:rPr>
          <w:rFonts w:hint="eastAsia"/>
        </w:rPr>
        <w:t xml:space="preserve">status = SetImgPath(0, </w:t>
      </w:r>
      <w:r w:rsidRPr="0027787C">
        <w:t>“/data/</w:t>
      </w:r>
      <w:r w:rsidRPr="0027787C">
        <w:rPr>
          <w:rFonts w:hint="eastAsia"/>
        </w:rPr>
        <w:t>M1_01_140318</w:t>
      </w:r>
      <w:r w:rsidRPr="0027787C">
        <w:t>”);</w:t>
      </w:r>
    </w:p>
    <w:p w:rsidR="00EB79C9" w:rsidRPr="000B5353" w:rsidRDefault="00EB79C9" w:rsidP="00FB3D15"/>
    <w:p w:rsidR="00557834" w:rsidRPr="000B5353" w:rsidRDefault="00557834" w:rsidP="00FB3D15"/>
    <w:p w:rsidR="00FB3D15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7" w:name="_Toc402451200"/>
      <w:r w:rsidRPr="008954E5">
        <w:rPr>
          <w:rFonts w:ascii="黑体" w:eastAsia="黑体" w:hAnsi="黑体" w:hint="eastAsia"/>
        </w:rPr>
        <w:t>暗场曝光</w:t>
      </w:r>
      <w:r w:rsidR="00100FA2" w:rsidRPr="008954E5">
        <w:rPr>
          <w:rFonts w:ascii="黑体" w:eastAsia="黑体" w:hAnsi="黑体" w:hint="eastAsia"/>
        </w:rPr>
        <w:t>。</w:t>
      </w:r>
      <w:bookmarkEnd w:id="7"/>
    </w:p>
    <w:p w:rsidR="00FB3D15" w:rsidRPr="000B5353" w:rsidRDefault="00557834" w:rsidP="00FB3D15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 xml:space="preserve">int </w:t>
      </w:r>
      <w:r w:rsidRPr="000B5353">
        <w:t xml:space="preserve">DarkExp(int, CString, </w:t>
      </w:r>
      <w:r w:rsidR="0052483A" w:rsidRPr="000B5353">
        <w:t>float</w:t>
      </w:r>
      <w:r w:rsidRPr="000B5353">
        <w:t xml:space="preserve">, </w:t>
      </w:r>
      <w:r w:rsidR="00097D55" w:rsidRPr="000B5353">
        <w:t>BOOL</w:t>
      </w:r>
      <w:r w:rsidRPr="000B5353">
        <w:t>);</w:t>
      </w:r>
    </w:p>
    <w:p w:rsidR="00D96A4F" w:rsidRPr="000B5353" w:rsidRDefault="00D96A4F" w:rsidP="00FB3D15">
      <w:r w:rsidRPr="000B5353">
        <w:rPr>
          <w:rFonts w:hint="eastAsia"/>
        </w:rPr>
        <w:t>传入参数</w:t>
      </w:r>
      <w:r w:rsidRPr="000B5353">
        <w:t>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="0052483A"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快门</w:t>
      </w:r>
      <w:r w:rsidR="00245E00">
        <w:rPr>
          <w:rFonts w:hint="eastAsia"/>
        </w:rPr>
        <w:t>状态</w:t>
      </w:r>
      <w:r w:rsidR="00097D55" w:rsidRPr="000B5353">
        <w:rPr>
          <w:rFonts w:hint="eastAsia"/>
        </w:rPr>
        <w:t>(</w:t>
      </w:r>
      <w:r w:rsidR="00601DD2" w:rsidRPr="000B5353">
        <w:t>BOOL</w:t>
      </w:r>
      <w:r w:rsidRPr="000B5353">
        <w:rPr>
          <w:rFonts w:hint="eastAsia"/>
        </w:rPr>
        <w:t>)</w:t>
      </w:r>
    </w:p>
    <w:p w:rsidR="00D96A4F" w:rsidRPr="000B5353" w:rsidRDefault="00D96A4F" w:rsidP="00FB3D15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D96A4F" w:rsidRDefault="00D96A4F" w:rsidP="00FB3D15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CF2144" w:rsidRPr="000B5353" w:rsidRDefault="00CF2144" w:rsidP="00FB3D15">
      <w:r>
        <w:rPr>
          <w:rFonts w:hint="eastAsia"/>
        </w:rPr>
        <w:t>调用例子</w:t>
      </w:r>
      <w:r>
        <w:t>：</w:t>
      </w:r>
      <w:r w:rsidR="0083776A">
        <w:rPr>
          <w:rFonts w:hint="eastAsia"/>
        </w:rPr>
        <w:t xml:space="preserve">status = </w:t>
      </w:r>
      <w:r>
        <w:rPr>
          <w:rFonts w:hint="eastAsia"/>
        </w:rPr>
        <w:t xml:space="preserve">DarkExp(0, </w:t>
      </w:r>
      <w:r w:rsidR="006B4642">
        <w:t>“20121221”, 10.0, FALSE);</w:t>
      </w:r>
    </w:p>
    <w:p w:rsidR="00557834" w:rsidRPr="000B5353" w:rsidRDefault="00557834" w:rsidP="00FB3D15"/>
    <w:p w:rsidR="007E3E2F" w:rsidRPr="008954E5" w:rsidRDefault="0009117D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8" w:name="_Toc402451201"/>
      <w:r w:rsidRPr="008954E5">
        <w:rPr>
          <w:rFonts w:ascii="黑体" w:eastAsia="黑体" w:hAnsi="黑体" w:hint="eastAsia"/>
        </w:rPr>
        <w:t>常规</w:t>
      </w:r>
      <w:r w:rsidR="007E3E2F" w:rsidRPr="008954E5">
        <w:rPr>
          <w:rFonts w:ascii="黑体" w:eastAsia="黑体" w:hAnsi="黑体"/>
        </w:rPr>
        <w:t>曝光</w:t>
      </w:r>
      <w:r w:rsidR="00100FA2" w:rsidRPr="008954E5">
        <w:rPr>
          <w:rFonts w:ascii="黑体" w:eastAsia="黑体" w:hAnsi="黑体" w:hint="eastAsia"/>
        </w:rPr>
        <w:t>。</w:t>
      </w:r>
      <w:bookmarkEnd w:id="8"/>
    </w:p>
    <w:p w:rsidR="00D96A4F" w:rsidRPr="000B5353" w:rsidRDefault="00D96A4F" w:rsidP="00D96A4F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 xml:space="preserve">int </w:t>
      </w:r>
      <w:r w:rsidR="0009117D" w:rsidRPr="000B5353">
        <w:t xml:space="preserve">RegExp(int, CString, </w:t>
      </w:r>
      <w:r w:rsidR="0052483A" w:rsidRPr="000B5353">
        <w:t>float</w:t>
      </w:r>
      <w:r w:rsidR="0009117D" w:rsidRPr="000B5353">
        <w:t xml:space="preserve">, </w:t>
      </w:r>
      <w:r w:rsidR="00097D55" w:rsidRPr="000B5353">
        <w:t>BOOL</w:t>
      </w:r>
      <w:r w:rsidR="0009117D" w:rsidRPr="000B5353">
        <w:t>);</w:t>
      </w:r>
    </w:p>
    <w:p w:rsidR="0009117D" w:rsidRPr="000B5353" w:rsidRDefault="0009117D" w:rsidP="0009117D">
      <w:r w:rsidRPr="000B5353">
        <w:rPr>
          <w:rFonts w:hint="eastAsia"/>
        </w:rPr>
        <w:t>传入参数</w:t>
      </w:r>
      <w:r w:rsidRPr="000B5353">
        <w:t>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="0052483A"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="00D053A3">
        <w:t>快门</w:t>
      </w:r>
      <w:r w:rsidR="00245E00">
        <w:rPr>
          <w:rFonts w:hint="eastAsia"/>
        </w:rPr>
        <w:t>状态</w:t>
      </w:r>
      <w:r w:rsidR="00AC7E96" w:rsidRPr="000B5353">
        <w:rPr>
          <w:rFonts w:hint="eastAsia"/>
        </w:rPr>
        <w:t>(</w:t>
      </w:r>
      <w:r w:rsidR="00601DD2" w:rsidRPr="000B5353">
        <w:t>BOOL</w:t>
      </w:r>
      <w:r w:rsidRPr="000B5353">
        <w:rPr>
          <w:rFonts w:hint="eastAsia"/>
        </w:rPr>
        <w:t>)</w:t>
      </w:r>
    </w:p>
    <w:p w:rsidR="00AC7E96" w:rsidRPr="000B5353" w:rsidRDefault="00AC7E96" w:rsidP="0009117D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AC7E96" w:rsidRDefault="00AC7E96" w:rsidP="0009117D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855FB3" w:rsidRDefault="00855FB3" w:rsidP="0009117D">
      <w:r>
        <w:rPr>
          <w:rFonts w:hint="eastAsia"/>
        </w:rPr>
        <w:t>调用例子</w:t>
      </w:r>
      <w:r>
        <w:t>：</w:t>
      </w:r>
      <w:r w:rsidR="0083776A">
        <w:rPr>
          <w:rFonts w:hint="eastAsia"/>
        </w:rPr>
        <w:t>status =</w:t>
      </w:r>
      <w:r>
        <w:rPr>
          <w:rFonts w:hint="eastAsia"/>
        </w:rPr>
        <w:t xml:space="preserve">RegExp(0, </w:t>
      </w:r>
      <w:r>
        <w:t>“20121221”, 10.0, TRUE);</w:t>
      </w:r>
    </w:p>
    <w:p w:rsidR="00EB613A" w:rsidRDefault="00EB613A" w:rsidP="0009117D"/>
    <w:p w:rsidR="00EB613A" w:rsidRDefault="00EB613A" w:rsidP="00EB613A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9" w:name="_Toc402451202"/>
      <w:r w:rsidRPr="00EB613A">
        <w:rPr>
          <w:rFonts w:ascii="黑体" w:eastAsia="黑体" w:hAnsi="黑体" w:hint="eastAsia"/>
        </w:rPr>
        <w:t>模板</w:t>
      </w:r>
      <w:r w:rsidRPr="00EB613A">
        <w:rPr>
          <w:rFonts w:ascii="黑体" w:eastAsia="黑体" w:hAnsi="黑体"/>
        </w:rPr>
        <w:t>曝光。</w:t>
      </w:r>
      <w:bookmarkEnd w:id="9"/>
    </w:p>
    <w:p w:rsidR="00EB613A" w:rsidRDefault="00EB613A" w:rsidP="00A96D66">
      <w:pPr>
        <w:rPr>
          <w:rFonts w:ascii="黑体" w:eastAsia="黑体" w:hAnsi="黑体"/>
        </w:rPr>
      </w:pPr>
      <w:r w:rsidRPr="00A96D66">
        <w:rPr>
          <w:rFonts w:hint="eastAsia"/>
        </w:rPr>
        <w:t>原型</w:t>
      </w:r>
      <w:r>
        <w:rPr>
          <w:rFonts w:ascii="黑体" w:eastAsia="黑体" w:hAnsi="黑体"/>
        </w:rPr>
        <w:t xml:space="preserve">: </w:t>
      </w:r>
      <w:r w:rsidRPr="00EB613A">
        <w:rPr>
          <w:rFonts w:ascii="黑体" w:eastAsia="黑体" w:hAnsi="黑体"/>
        </w:rPr>
        <w:t>int TmpltExp(int ccdID, CString imgName, float expTime, BOOL shtStus);</w:t>
      </w:r>
    </w:p>
    <w:p w:rsidR="00FC102C" w:rsidRPr="000B5353" w:rsidRDefault="00FC102C" w:rsidP="00FC102C">
      <w:r w:rsidRPr="000B5353">
        <w:rPr>
          <w:rFonts w:hint="eastAsia"/>
        </w:rPr>
        <w:t>传入参数</w:t>
      </w:r>
      <w:r w:rsidRPr="000B5353">
        <w:t>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>
        <w:t>快门</w:t>
      </w:r>
      <w:r>
        <w:rPr>
          <w:rFonts w:hint="eastAsia"/>
        </w:rPr>
        <w:t>状态</w:t>
      </w:r>
      <w:r w:rsidRPr="000B5353">
        <w:rPr>
          <w:rFonts w:hint="eastAsia"/>
        </w:rPr>
        <w:t>(</w:t>
      </w:r>
      <w:r w:rsidRPr="000B5353">
        <w:t>BOOL</w:t>
      </w:r>
      <w:r w:rsidRPr="000B5353">
        <w:rPr>
          <w:rFonts w:hint="eastAsia"/>
        </w:rPr>
        <w:t>)</w:t>
      </w:r>
    </w:p>
    <w:p w:rsidR="00FC102C" w:rsidRPr="000B5353" w:rsidRDefault="00FC102C" w:rsidP="00FC102C">
      <w:r w:rsidRPr="000B5353">
        <w:rPr>
          <w:rFonts w:hint="eastAsia"/>
        </w:rPr>
        <w:lastRenderedPageBreak/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FC102C" w:rsidRDefault="00FC102C" w:rsidP="00FC102C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FC102C" w:rsidRDefault="00FC102C" w:rsidP="00FC102C">
      <w:r>
        <w:rPr>
          <w:rFonts w:hint="eastAsia"/>
        </w:rPr>
        <w:t>调用例子</w:t>
      </w:r>
      <w:r>
        <w:t>：</w:t>
      </w:r>
      <w:r>
        <w:rPr>
          <w:rFonts w:hint="eastAsia"/>
        </w:rPr>
        <w:t>status =</w:t>
      </w:r>
      <w:r>
        <w:t>TmpltExp</w:t>
      </w:r>
      <w:r>
        <w:rPr>
          <w:rFonts w:hint="eastAsia"/>
        </w:rPr>
        <w:t xml:space="preserve">(0, </w:t>
      </w:r>
      <w:r>
        <w:t>“20121221”, 10.0, TRUE);</w:t>
      </w:r>
    </w:p>
    <w:p w:rsidR="00FB3D15" w:rsidRPr="000B5353" w:rsidRDefault="00FB3D15" w:rsidP="00FB3D15"/>
    <w:p w:rsidR="00B000C9" w:rsidRPr="008954E5" w:rsidRDefault="00B000C9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0" w:name="_Toc402451203"/>
      <w:r w:rsidRPr="008954E5">
        <w:rPr>
          <w:rFonts w:ascii="黑体" w:eastAsia="黑体" w:hAnsi="黑体" w:hint="eastAsia"/>
        </w:rPr>
        <w:t>连续</w:t>
      </w:r>
      <w:r w:rsidRPr="008954E5">
        <w:rPr>
          <w:rFonts w:ascii="黑体" w:eastAsia="黑体" w:hAnsi="黑体"/>
        </w:rPr>
        <w:t>常规曝光。</w:t>
      </w:r>
      <w:bookmarkEnd w:id="10"/>
    </w:p>
    <w:p w:rsidR="00B000C9" w:rsidRPr="000B5353" w:rsidRDefault="00B000C9" w:rsidP="00B000C9">
      <w:r w:rsidRPr="000B5353">
        <w:rPr>
          <w:rFonts w:hint="eastAsia"/>
        </w:rPr>
        <w:t>原型</w:t>
      </w:r>
      <w:r w:rsidRPr="000B5353">
        <w:t>：</w:t>
      </w:r>
      <w:r w:rsidRPr="000B5353">
        <w:t xml:space="preserve">int RegExpCon(int ccdID, CString imgName, </w:t>
      </w:r>
      <w:r w:rsidR="00DD09A7" w:rsidRPr="000B5353">
        <w:t>float expTime,</w:t>
      </w:r>
      <w:r w:rsidRPr="000B5353">
        <w:t xml:space="preserve"> BOOL shtStus=TRUE);</w:t>
      </w:r>
    </w:p>
    <w:p w:rsidR="00B000C9" w:rsidRPr="000B5353" w:rsidRDefault="00B000C9" w:rsidP="00B000C9">
      <w:r w:rsidRPr="000B5353">
        <w:rPr>
          <w:rFonts w:hint="eastAsia"/>
        </w:rPr>
        <w:t>传入</w:t>
      </w:r>
      <w:r w:rsidRPr="000B5353">
        <w:t>参数：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="00AA1A8D">
        <w:t>快门</w:t>
      </w:r>
      <w:r w:rsidR="00AA1A8D">
        <w:rPr>
          <w:rFonts w:hint="eastAsia"/>
        </w:rPr>
        <w:t>状态</w:t>
      </w:r>
      <w:r w:rsidRPr="000B5353">
        <w:rPr>
          <w:rFonts w:hint="eastAsia"/>
        </w:rPr>
        <w:t>(</w:t>
      </w:r>
      <w:r w:rsidRPr="000B5353">
        <w:t>BOOL</w:t>
      </w:r>
      <w:r w:rsidRPr="000B5353">
        <w:rPr>
          <w:rFonts w:hint="eastAsia"/>
        </w:rPr>
        <w:t>)</w:t>
      </w:r>
    </w:p>
    <w:p w:rsidR="00B000C9" w:rsidRPr="000B5353" w:rsidRDefault="00B000C9" w:rsidP="00B000C9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B000C9" w:rsidRDefault="00B000C9" w:rsidP="00B000C9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F41E7A" w:rsidRPr="000B5353" w:rsidRDefault="00F41E7A" w:rsidP="00F41E7A">
      <w:r w:rsidRPr="0027787C">
        <w:rPr>
          <w:rFonts w:hint="eastAsia"/>
        </w:rPr>
        <w:t>调用例子</w:t>
      </w:r>
      <w:r w:rsidRPr="0027787C">
        <w:t>：</w:t>
      </w:r>
      <w:r w:rsidRPr="0027787C">
        <w:rPr>
          <w:rFonts w:hint="eastAsia"/>
        </w:rPr>
        <w:t>status = RegExpCon(</w:t>
      </w:r>
      <w:r w:rsidRPr="0027787C">
        <w:t>0, “</w:t>
      </w:r>
      <w:r w:rsidR="00D86501" w:rsidRPr="0027787C">
        <w:rPr>
          <w:rFonts w:hint="eastAsia"/>
        </w:rPr>
        <w:t>M1_01_140318_</w:t>
      </w:r>
      <w:r w:rsidR="00A756D8" w:rsidRPr="0027787C">
        <w:rPr>
          <w:rFonts w:hint="eastAsia"/>
        </w:rPr>
        <w:t>1_120045</w:t>
      </w:r>
      <w:r w:rsidRPr="0027787C">
        <w:t>”, 10.0, TRUE);</w:t>
      </w:r>
    </w:p>
    <w:p w:rsidR="00F41E7A" w:rsidRPr="00A756D8" w:rsidRDefault="00F41E7A" w:rsidP="00B000C9"/>
    <w:p w:rsidR="00610913" w:rsidRPr="008954E5" w:rsidRDefault="00610913" w:rsidP="00610913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1" w:name="_Toc402451204"/>
      <w:r w:rsidRPr="008954E5">
        <w:rPr>
          <w:rFonts w:ascii="黑体" w:eastAsia="黑体" w:hAnsi="黑体" w:hint="eastAsia"/>
        </w:rPr>
        <w:t>连续</w:t>
      </w:r>
      <w:r>
        <w:rPr>
          <w:rFonts w:ascii="黑体" w:eastAsia="黑体" w:hAnsi="黑体" w:hint="eastAsia"/>
        </w:rPr>
        <w:t>暗场</w:t>
      </w:r>
      <w:r w:rsidRPr="008954E5">
        <w:rPr>
          <w:rFonts w:ascii="黑体" w:eastAsia="黑体" w:hAnsi="黑体"/>
        </w:rPr>
        <w:t>曝光。</w:t>
      </w:r>
      <w:bookmarkEnd w:id="11"/>
    </w:p>
    <w:p w:rsidR="00610913" w:rsidRPr="000B5353" w:rsidRDefault="00610913" w:rsidP="00610913">
      <w:r w:rsidRPr="000B5353">
        <w:rPr>
          <w:rFonts w:hint="eastAsia"/>
        </w:rPr>
        <w:t>原型</w:t>
      </w:r>
      <w:r w:rsidRPr="000B5353">
        <w:t>：</w:t>
      </w:r>
      <w:r>
        <w:t>int Dark</w:t>
      </w:r>
      <w:r w:rsidRPr="000B5353">
        <w:t>ExpCon(int ccdID, CString imgName, float expTime, BOOL shtStus=</w:t>
      </w:r>
      <w:r>
        <w:t>FALSE</w:t>
      </w:r>
      <w:r w:rsidRPr="000B5353">
        <w:t>);</w:t>
      </w:r>
    </w:p>
    <w:p w:rsidR="00610913" w:rsidRPr="000B5353" w:rsidRDefault="00610913" w:rsidP="00610913">
      <w:r w:rsidRPr="000B5353">
        <w:rPr>
          <w:rFonts w:hint="eastAsia"/>
        </w:rPr>
        <w:t>传入</w:t>
      </w:r>
      <w:r w:rsidRPr="000B5353">
        <w:t>参数：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="00D02AA2">
        <w:t>快门</w:t>
      </w:r>
      <w:r w:rsidR="00D02AA2">
        <w:rPr>
          <w:rFonts w:hint="eastAsia"/>
        </w:rPr>
        <w:t>状态</w:t>
      </w:r>
      <w:r w:rsidRPr="000B5353">
        <w:rPr>
          <w:rFonts w:hint="eastAsia"/>
        </w:rPr>
        <w:t>(</w:t>
      </w:r>
      <w:r>
        <w:t>BOOL</w:t>
      </w:r>
      <w:r w:rsidRPr="000B5353">
        <w:rPr>
          <w:rFonts w:hint="eastAsia"/>
        </w:rPr>
        <w:t>)</w:t>
      </w:r>
    </w:p>
    <w:p w:rsidR="00610913" w:rsidRPr="000B5353" w:rsidRDefault="00610913" w:rsidP="00610913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610913" w:rsidRDefault="00610913" w:rsidP="00610913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610913" w:rsidRPr="000B5353" w:rsidRDefault="00610913" w:rsidP="00610913">
      <w:r w:rsidRPr="0027787C">
        <w:rPr>
          <w:rFonts w:hint="eastAsia"/>
        </w:rPr>
        <w:t>调用例子</w:t>
      </w:r>
      <w:r w:rsidRPr="0027787C">
        <w:t>：</w:t>
      </w:r>
      <w:r>
        <w:rPr>
          <w:rFonts w:hint="eastAsia"/>
        </w:rPr>
        <w:t>status = DARK</w:t>
      </w:r>
      <w:r w:rsidRPr="0027787C">
        <w:rPr>
          <w:rFonts w:hint="eastAsia"/>
        </w:rPr>
        <w:t>ExpCon(</w:t>
      </w:r>
      <w:r w:rsidRPr="0027787C">
        <w:t>0, “</w:t>
      </w:r>
      <w:r w:rsidR="000B40BE">
        <w:rPr>
          <w:rFonts w:hint="eastAsia"/>
        </w:rPr>
        <w:t>M1_01_140318_5</w:t>
      </w:r>
      <w:r w:rsidRPr="0027787C">
        <w:rPr>
          <w:rFonts w:hint="eastAsia"/>
        </w:rPr>
        <w:t>_120045</w:t>
      </w:r>
      <w:r w:rsidRPr="0027787C">
        <w:t xml:space="preserve">”, 10.0, </w:t>
      </w:r>
      <w:r w:rsidR="00BC43E3">
        <w:t>FALSE</w:t>
      </w:r>
      <w:r w:rsidRPr="0027787C">
        <w:t>);</w:t>
      </w:r>
    </w:p>
    <w:p w:rsidR="004D6D63" w:rsidRDefault="004D6D63" w:rsidP="00B000C9"/>
    <w:p w:rsidR="00AA1A8D" w:rsidRDefault="00AA1A8D" w:rsidP="001015CD">
      <w:pPr>
        <w:pStyle w:val="a3"/>
        <w:numPr>
          <w:ilvl w:val="0"/>
          <w:numId w:val="1"/>
        </w:numPr>
        <w:ind w:firstLineChars="0"/>
        <w:outlineLvl w:val="1"/>
      </w:pPr>
      <w:bookmarkStart w:id="12" w:name="_Toc402451205"/>
      <w:r>
        <w:rPr>
          <w:rFonts w:hint="eastAsia"/>
        </w:rPr>
        <w:t>连续</w:t>
      </w:r>
      <w:r w:rsidRPr="001015CD">
        <w:rPr>
          <w:rFonts w:ascii="黑体" w:eastAsia="黑体" w:hAnsi="黑体"/>
        </w:rPr>
        <w:t>模板</w:t>
      </w:r>
      <w:r>
        <w:t>曝光。</w:t>
      </w:r>
      <w:bookmarkEnd w:id="12"/>
    </w:p>
    <w:p w:rsidR="00AA1A8D" w:rsidRDefault="00AA1A8D" w:rsidP="00B000C9">
      <w:r>
        <w:rPr>
          <w:rFonts w:hint="eastAsia"/>
        </w:rPr>
        <w:t>原型：</w:t>
      </w:r>
      <w:r w:rsidRPr="00AA1A8D">
        <w:t>int TmpltExpCon(int ccdID, C</w:t>
      </w:r>
      <w:r>
        <w:t>String imgName, float expTime</w:t>
      </w:r>
      <w:r w:rsidRPr="00AA1A8D">
        <w:t>, BOOL shtStus);</w:t>
      </w:r>
    </w:p>
    <w:p w:rsidR="00C57D44" w:rsidRPr="000B5353" w:rsidRDefault="00C57D44" w:rsidP="00C57D44">
      <w:r w:rsidRPr="000B5353">
        <w:rPr>
          <w:rFonts w:hint="eastAsia"/>
        </w:rPr>
        <w:t>传入</w:t>
      </w:r>
      <w:r w:rsidRPr="000B5353">
        <w:t>参数：</w:t>
      </w:r>
      <w:r w:rsidRPr="000B5353">
        <w:rPr>
          <w:rFonts w:hint="eastAsia"/>
        </w:rPr>
        <w:t>CCD</w:t>
      </w:r>
      <w:r w:rsidRPr="000B5353">
        <w:rPr>
          <w:rFonts w:hint="eastAsia"/>
        </w:rPr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文件名</w:t>
      </w:r>
      <w:r w:rsidRPr="000B5353">
        <w:rPr>
          <w:rFonts w:hint="eastAsia"/>
        </w:rPr>
        <w:t>(CString)</w:t>
      </w:r>
      <w:r w:rsidRPr="000B5353">
        <w:rPr>
          <w:rFonts w:hint="eastAsia"/>
        </w:rPr>
        <w:t>，</w:t>
      </w:r>
      <w:r w:rsidRPr="000B5353">
        <w:t>曝光时间</w:t>
      </w:r>
      <w:r w:rsidRPr="000B5353">
        <w:rPr>
          <w:rFonts w:hint="eastAsia"/>
        </w:rPr>
        <w:t>(</w:t>
      </w:r>
      <w:r w:rsidRPr="000B5353">
        <w:t>float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>
        <w:t>快门</w:t>
      </w:r>
      <w:r>
        <w:rPr>
          <w:rFonts w:hint="eastAsia"/>
        </w:rPr>
        <w:t>状态</w:t>
      </w:r>
      <w:r w:rsidRPr="000B5353">
        <w:rPr>
          <w:rFonts w:hint="eastAsia"/>
        </w:rPr>
        <w:t>(</w:t>
      </w:r>
      <w:r>
        <w:t>BOOL</w:t>
      </w:r>
      <w:r w:rsidRPr="000B5353">
        <w:rPr>
          <w:rFonts w:hint="eastAsia"/>
        </w:rPr>
        <w:t>)</w:t>
      </w:r>
    </w:p>
    <w:p w:rsidR="00C57D44" w:rsidRPr="000B5353" w:rsidRDefault="00C57D44" w:rsidP="00C57D44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曝光成功。</w:t>
      </w:r>
    </w:p>
    <w:p w:rsidR="00C57D44" w:rsidRDefault="00C57D44" w:rsidP="00C57D44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曝光失败。</w:t>
      </w:r>
    </w:p>
    <w:p w:rsidR="00C57D44" w:rsidRPr="000B5353" w:rsidRDefault="00C57D44" w:rsidP="00C57D44">
      <w:r w:rsidRPr="0027787C">
        <w:rPr>
          <w:rFonts w:hint="eastAsia"/>
        </w:rPr>
        <w:t>调用例子</w:t>
      </w:r>
      <w:r w:rsidRPr="0027787C">
        <w:t>：</w:t>
      </w:r>
      <w:r>
        <w:rPr>
          <w:rFonts w:hint="eastAsia"/>
        </w:rPr>
        <w:t>status =</w:t>
      </w:r>
      <w:r>
        <w:t xml:space="preserve"> Tmplt</w:t>
      </w:r>
      <w:r w:rsidRPr="0027787C">
        <w:rPr>
          <w:rFonts w:hint="eastAsia"/>
        </w:rPr>
        <w:t>ExpCon(</w:t>
      </w:r>
      <w:r w:rsidRPr="0027787C">
        <w:t>0, “</w:t>
      </w:r>
      <w:r>
        <w:rPr>
          <w:rFonts w:hint="eastAsia"/>
        </w:rPr>
        <w:t>M1_01_140318_7</w:t>
      </w:r>
      <w:r w:rsidRPr="0027787C">
        <w:rPr>
          <w:rFonts w:hint="eastAsia"/>
        </w:rPr>
        <w:t>_120045</w:t>
      </w:r>
      <w:r w:rsidRPr="0027787C">
        <w:t xml:space="preserve">”, 10.0, </w:t>
      </w:r>
      <w:r>
        <w:t>FALSE</w:t>
      </w:r>
      <w:r w:rsidRPr="0027787C">
        <w:t>);</w:t>
      </w:r>
    </w:p>
    <w:p w:rsidR="00610913" w:rsidRPr="000B5353" w:rsidRDefault="00610913" w:rsidP="00B000C9">
      <w:pPr>
        <w:rPr>
          <w:rFonts w:hint="eastAsia"/>
        </w:rPr>
      </w:pPr>
    </w:p>
    <w:p w:rsidR="004D6D63" w:rsidRPr="008954E5" w:rsidRDefault="004D6D63" w:rsidP="00C32828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3" w:name="_Toc402451206"/>
      <w:r w:rsidRPr="008954E5">
        <w:rPr>
          <w:rFonts w:ascii="黑体" w:eastAsia="黑体" w:hAnsi="黑体" w:hint="eastAsia"/>
        </w:rPr>
        <w:t>设置</w:t>
      </w:r>
      <w:r w:rsidRPr="008954E5">
        <w:rPr>
          <w:rFonts w:ascii="黑体" w:eastAsia="黑体" w:hAnsi="黑体"/>
        </w:rPr>
        <w:t>连续曝光后缀。</w:t>
      </w:r>
      <w:r w:rsidR="001B67C0">
        <w:rPr>
          <w:rFonts w:ascii="黑体" w:eastAsia="黑体" w:hAnsi="黑体" w:hint="eastAsia"/>
        </w:rPr>
        <w:t>只有</w:t>
      </w:r>
      <w:r w:rsidR="0027787C" w:rsidRPr="0027787C">
        <w:rPr>
          <w:rFonts w:ascii="黑体" w:eastAsia="黑体" w:hAnsi="黑体" w:hint="eastAsia"/>
        </w:rPr>
        <w:t>读出结束后，才会产生新的文件后缀</w:t>
      </w:r>
      <w:r w:rsidR="0027787C" w:rsidRPr="0027787C">
        <w:rPr>
          <w:rFonts w:ascii="黑体" w:eastAsia="黑体" w:hAnsi="黑体"/>
        </w:rPr>
        <w:t>。</w:t>
      </w:r>
      <w:bookmarkEnd w:id="13"/>
    </w:p>
    <w:p w:rsidR="004D6D63" w:rsidRPr="000B5353" w:rsidRDefault="004D6D63" w:rsidP="004D6D63">
      <w:r w:rsidRPr="000B5353">
        <w:rPr>
          <w:rFonts w:hint="eastAsia"/>
        </w:rPr>
        <w:t>原型</w:t>
      </w:r>
      <w:r w:rsidRPr="000B5353">
        <w:t>：</w:t>
      </w:r>
      <w:r w:rsidR="00A53F1D" w:rsidRPr="000B5353">
        <w:t xml:space="preserve">int </w:t>
      </w:r>
      <w:r w:rsidRPr="000B5353">
        <w:t>SetImgNameSu( int ccdID, UINT imgNameSu);</w:t>
      </w:r>
    </w:p>
    <w:p w:rsidR="004D6D63" w:rsidRPr="000B5353" w:rsidRDefault="004D6D63" w:rsidP="004D6D63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，文件</w:t>
      </w:r>
      <w:r w:rsidRPr="000B5353">
        <w:t>后缀</w:t>
      </w:r>
      <w:r w:rsidRPr="000B5353">
        <w:t>(UINT)</w:t>
      </w:r>
      <w:r w:rsidRPr="000B5353">
        <w:rPr>
          <w:rFonts w:hint="eastAsia"/>
        </w:rPr>
        <w:t>。</w:t>
      </w:r>
    </w:p>
    <w:p w:rsidR="007371D4" w:rsidRPr="000B5353" w:rsidRDefault="007371D4" w:rsidP="004D6D63">
      <w:r w:rsidRPr="000B5353">
        <w:rPr>
          <w:rFonts w:hint="eastAsia"/>
        </w:rPr>
        <w:t>返回值</w:t>
      </w:r>
      <w:r w:rsidRPr="000B5353">
        <w:t>：</w:t>
      </w:r>
      <w:r w:rsidR="00132F78" w:rsidRPr="000B5353">
        <w:t>0</w:t>
      </w:r>
      <w:r w:rsidR="00132F78" w:rsidRPr="000B5353">
        <w:rPr>
          <w:rFonts w:hint="eastAsia"/>
        </w:rPr>
        <w:t>，</w:t>
      </w:r>
      <w:r w:rsidR="00132F78" w:rsidRPr="000B5353">
        <w:t>设置成功。</w:t>
      </w:r>
    </w:p>
    <w:p w:rsidR="00132F78" w:rsidRDefault="00132F78" w:rsidP="004D6D63">
      <w:r w:rsidRPr="000B5353">
        <w:tab/>
      </w:r>
      <w:r w:rsidRPr="000B5353">
        <w:tab/>
        <w:t>-1</w:t>
      </w:r>
      <w:r w:rsidRPr="000B5353">
        <w:rPr>
          <w:rFonts w:hint="eastAsia"/>
        </w:rPr>
        <w:t>，设置</w:t>
      </w:r>
      <w:r w:rsidRPr="000B5353">
        <w:t>失败。</w:t>
      </w:r>
    </w:p>
    <w:p w:rsidR="00516951" w:rsidRDefault="003C0DAA" w:rsidP="004D6D63">
      <w:r>
        <w:rPr>
          <w:rFonts w:hint="eastAsia"/>
        </w:rPr>
        <w:t>调用例子</w:t>
      </w:r>
      <w:r>
        <w:t>：</w:t>
      </w:r>
      <w:r w:rsidR="0083776A">
        <w:rPr>
          <w:rFonts w:hint="eastAsia"/>
        </w:rPr>
        <w:t xml:space="preserve">status = </w:t>
      </w:r>
      <w:r w:rsidR="005B3743">
        <w:rPr>
          <w:rFonts w:hint="eastAsia"/>
        </w:rPr>
        <w:t>SetImgNameSu(0, 1</w:t>
      </w:r>
      <w:r>
        <w:rPr>
          <w:rFonts w:hint="eastAsia"/>
        </w:rPr>
        <w:t>);</w:t>
      </w:r>
    </w:p>
    <w:p w:rsidR="0042474C" w:rsidRPr="000B5353" w:rsidRDefault="0042474C" w:rsidP="004D6D63"/>
    <w:p w:rsidR="00516951" w:rsidRPr="008954E5" w:rsidRDefault="00516951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4" w:name="_Toc402451207"/>
      <w:r w:rsidRPr="008954E5">
        <w:rPr>
          <w:rFonts w:ascii="黑体" w:eastAsia="黑体" w:hAnsi="黑体" w:hint="eastAsia"/>
        </w:rPr>
        <w:t>获取</w:t>
      </w:r>
      <w:r w:rsidRPr="008954E5">
        <w:rPr>
          <w:rFonts w:ascii="黑体" w:eastAsia="黑体" w:hAnsi="黑体"/>
        </w:rPr>
        <w:t>连续曝光后缀。</w:t>
      </w:r>
      <w:bookmarkEnd w:id="14"/>
    </w:p>
    <w:p w:rsidR="00516951" w:rsidRPr="000B5353" w:rsidRDefault="00516951" w:rsidP="00516951">
      <w:r w:rsidRPr="000B5353">
        <w:rPr>
          <w:rFonts w:hint="eastAsia"/>
        </w:rPr>
        <w:t>原型</w:t>
      </w:r>
      <w:r w:rsidRPr="000B5353">
        <w:t>：</w:t>
      </w:r>
      <w:r w:rsidRPr="000B5353">
        <w:t>int GetImgNameSu( int ccdID, UINT &amp;imgNameSu);</w:t>
      </w:r>
    </w:p>
    <w:p w:rsidR="00516951" w:rsidRPr="000B5353" w:rsidRDefault="00516951" w:rsidP="00516951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，</w:t>
      </w:r>
      <w:r w:rsidRPr="000B5353">
        <w:t>文件后缀</w:t>
      </w:r>
      <w:r w:rsidRPr="000B5353">
        <w:rPr>
          <w:rFonts w:hint="eastAsia"/>
        </w:rPr>
        <w:t>(</w:t>
      </w:r>
      <w:r w:rsidRPr="000B5353">
        <w:t>UINT</w:t>
      </w:r>
      <w:r w:rsidRPr="000B5353">
        <w:rPr>
          <w:rFonts w:hint="eastAsia"/>
        </w:rPr>
        <w:t>)</w:t>
      </w:r>
      <w:r w:rsidRPr="000B5353">
        <w:rPr>
          <w:rFonts w:hint="eastAsia"/>
        </w:rPr>
        <w:t>。</w:t>
      </w:r>
    </w:p>
    <w:p w:rsidR="00516951" w:rsidRPr="000B5353" w:rsidRDefault="00516951" w:rsidP="00516951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获取成功。</w:t>
      </w:r>
    </w:p>
    <w:p w:rsidR="00516951" w:rsidRDefault="00516951" w:rsidP="00516951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获取失败。</w:t>
      </w:r>
    </w:p>
    <w:p w:rsidR="009510A8" w:rsidRPr="000B5353" w:rsidRDefault="009510A8" w:rsidP="00516951">
      <w:r>
        <w:rPr>
          <w:rFonts w:hint="eastAsia"/>
        </w:rPr>
        <w:t>调用例子</w:t>
      </w:r>
      <w:r>
        <w:t>：</w:t>
      </w:r>
      <w:r>
        <w:rPr>
          <w:rFonts w:hint="eastAsia"/>
        </w:rPr>
        <w:t xml:space="preserve">status = GetImgNameSu(0, </w:t>
      </w:r>
      <w:r w:rsidR="00AE154A">
        <w:t>m01</w:t>
      </w:r>
      <w:r w:rsidR="000B47B9">
        <w:t>I</w:t>
      </w:r>
      <w:r>
        <w:rPr>
          <w:rFonts w:hint="eastAsia"/>
        </w:rPr>
        <w:t>mgNameSu);</w:t>
      </w:r>
    </w:p>
    <w:p w:rsidR="00FA25EC" w:rsidRPr="000B5353" w:rsidRDefault="00FA25EC" w:rsidP="00B000C9"/>
    <w:p w:rsidR="00FA25EC" w:rsidRPr="008954E5" w:rsidRDefault="00FA25EC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5" w:name="_Toc402451208"/>
      <w:r w:rsidRPr="008954E5">
        <w:rPr>
          <w:rFonts w:ascii="黑体" w:eastAsia="黑体" w:hAnsi="黑体" w:hint="eastAsia"/>
        </w:rPr>
        <w:t>停止</w:t>
      </w:r>
      <w:r w:rsidRPr="008954E5">
        <w:rPr>
          <w:rFonts w:ascii="黑体" w:eastAsia="黑体" w:hAnsi="黑体"/>
        </w:rPr>
        <w:t>连续常规曝光。</w:t>
      </w:r>
      <w:bookmarkEnd w:id="15"/>
    </w:p>
    <w:p w:rsidR="00FA25EC" w:rsidRPr="000B5353" w:rsidRDefault="00FA25EC" w:rsidP="00FA25EC">
      <w:r w:rsidRPr="000B5353">
        <w:rPr>
          <w:rFonts w:hint="eastAsia"/>
        </w:rPr>
        <w:t>原型</w:t>
      </w:r>
      <w:r w:rsidRPr="000B5353">
        <w:t>：</w:t>
      </w:r>
      <w:r w:rsidRPr="000B5353">
        <w:t>int RegExpConStop(int ccdID);</w:t>
      </w:r>
    </w:p>
    <w:p w:rsidR="00FA25EC" w:rsidRPr="000B5353" w:rsidRDefault="00FA25EC" w:rsidP="00FA25EC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FA25EC" w:rsidRPr="000B5353" w:rsidRDefault="00FA25EC" w:rsidP="00FA25EC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停止成功。</w:t>
      </w:r>
    </w:p>
    <w:p w:rsidR="00FA25EC" w:rsidRDefault="00FA25EC" w:rsidP="00FA25EC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停止失败。</w:t>
      </w:r>
    </w:p>
    <w:p w:rsidR="0083776A" w:rsidRDefault="0083776A" w:rsidP="00FA25EC">
      <w:r>
        <w:rPr>
          <w:rFonts w:hint="eastAsia"/>
        </w:rPr>
        <w:lastRenderedPageBreak/>
        <w:t>调用例子</w:t>
      </w:r>
      <w:r>
        <w:t>：</w:t>
      </w:r>
      <w:r>
        <w:rPr>
          <w:rFonts w:hint="eastAsia"/>
        </w:rPr>
        <w:t>status = RegExpConStop(0);</w:t>
      </w:r>
    </w:p>
    <w:p w:rsidR="00C4366F" w:rsidRDefault="00C4366F" w:rsidP="00FA25EC"/>
    <w:p w:rsidR="00C4366F" w:rsidRPr="008954E5" w:rsidRDefault="00C4366F" w:rsidP="00C4366F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6" w:name="_Toc402451209"/>
      <w:r w:rsidRPr="008954E5">
        <w:rPr>
          <w:rFonts w:ascii="黑体" w:eastAsia="黑体" w:hAnsi="黑体" w:hint="eastAsia"/>
        </w:rPr>
        <w:t>停止</w:t>
      </w:r>
      <w:r>
        <w:rPr>
          <w:rFonts w:ascii="黑体" w:eastAsia="黑体" w:hAnsi="黑体"/>
        </w:rPr>
        <w:t>连续</w:t>
      </w:r>
      <w:r>
        <w:rPr>
          <w:rFonts w:ascii="黑体" w:eastAsia="黑体" w:hAnsi="黑体" w:hint="eastAsia"/>
        </w:rPr>
        <w:t>暗场</w:t>
      </w:r>
      <w:r w:rsidRPr="008954E5">
        <w:rPr>
          <w:rFonts w:ascii="黑体" w:eastAsia="黑体" w:hAnsi="黑体"/>
        </w:rPr>
        <w:t>曝光。</w:t>
      </w:r>
      <w:bookmarkEnd w:id="16"/>
    </w:p>
    <w:p w:rsidR="00C4366F" w:rsidRPr="000B5353" w:rsidRDefault="00C4366F" w:rsidP="00C4366F">
      <w:r w:rsidRPr="000B5353">
        <w:rPr>
          <w:rFonts w:hint="eastAsia"/>
        </w:rPr>
        <w:t>原型</w:t>
      </w:r>
      <w:r w:rsidRPr="000B5353">
        <w:t>：</w:t>
      </w:r>
      <w:r w:rsidRPr="000B5353">
        <w:t xml:space="preserve">int </w:t>
      </w:r>
      <w:r w:rsidR="00F3117B" w:rsidRPr="00F3117B">
        <w:t>DarkExpConStop</w:t>
      </w:r>
      <w:r w:rsidRPr="000B5353">
        <w:t>(int ccdID);</w:t>
      </w:r>
    </w:p>
    <w:p w:rsidR="00C4366F" w:rsidRPr="000B5353" w:rsidRDefault="00C4366F" w:rsidP="00C4366F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C4366F" w:rsidRPr="000B5353" w:rsidRDefault="00C4366F" w:rsidP="00C4366F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停止成功。</w:t>
      </w:r>
    </w:p>
    <w:p w:rsidR="00C4366F" w:rsidRDefault="00C4366F" w:rsidP="00C4366F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停止失败。</w:t>
      </w:r>
    </w:p>
    <w:p w:rsidR="00C4366F" w:rsidRDefault="00C4366F" w:rsidP="00C4366F">
      <w:r>
        <w:rPr>
          <w:rFonts w:hint="eastAsia"/>
        </w:rPr>
        <w:t>调用例子</w:t>
      </w:r>
      <w:r>
        <w:t>：</w:t>
      </w:r>
      <w:r>
        <w:rPr>
          <w:rFonts w:hint="eastAsia"/>
        </w:rPr>
        <w:t xml:space="preserve">status = </w:t>
      </w:r>
      <w:r w:rsidR="00F3117B" w:rsidRPr="00F3117B">
        <w:t>DarkExpConStop</w:t>
      </w:r>
      <w:r>
        <w:rPr>
          <w:rFonts w:hint="eastAsia"/>
        </w:rPr>
        <w:t>(0);</w:t>
      </w:r>
    </w:p>
    <w:p w:rsidR="00C4366F" w:rsidRDefault="00C4366F" w:rsidP="00FA25EC"/>
    <w:p w:rsidR="00C4366F" w:rsidRPr="008954E5" w:rsidRDefault="00C4366F" w:rsidP="00C4366F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7" w:name="_Toc402451210"/>
      <w:r w:rsidRPr="008954E5">
        <w:rPr>
          <w:rFonts w:ascii="黑体" w:eastAsia="黑体" w:hAnsi="黑体" w:hint="eastAsia"/>
        </w:rPr>
        <w:t>停止</w:t>
      </w:r>
      <w:r w:rsidR="00DA2C6F">
        <w:rPr>
          <w:rFonts w:ascii="黑体" w:eastAsia="黑体" w:hAnsi="黑体"/>
        </w:rPr>
        <w:t>连续</w:t>
      </w:r>
      <w:r w:rsidR="00DA2C6F">
        <w:rPr>
          <w:rFonts w:ascii="黑体" w:eastAsia="黑体" w:hAnsi="黑体" w:hint="eastAsia"/>
        </w:rPr>
        <w:t>模板</w:t>
      </w:r>
      <w:r w:rsidRPr="008954E5">
        <w:rPr>
          <w:rFonts w:ascii="黑体" w:eastAsia="黑体" w:hAnsi="黑体"/>
        </w:rPr>
        <w:t>曝光。</w:t>
      </w:r>
      <w:bookmarkEnd w:id="17"/>
    </w:p>
    <w:p w:rsidR="00C4366F" w:rsidRPr="000B5353" w:rsidRDefault="00C4366F" w:rsidP="00C4366F">
      <w:r w:rsidRPr="000B5353">
        <w:rPr>
          <w:rFonts w:hint="eastAsia"/>
        </w:rPr>
        <w:t>原型</w:t>
      </w:r>
      <w:r w:rsidRPr="000B5353">
        <w:t>：</w:t>
      </w:r>
      <w:r w:rsidRPr="000B5353">
        <w:t xml:space="preserve">int </w:t>
      </w:r>
      <w:r w:rsidR="002242A4" w:rsidRPr="002242A4">
        <w:t>TmpltExpConStop</w:t>
      </w:r>
      <w:r w:rsidRPr="000B5353">
        <w:t>(int ccdID);</w:t>
      </w:r>
    </w:p>
    <w:p w:rsidR="00C4366F" w:rsidRPr="000B5353" w:rsidRDefault="00C4366F" w:rsidP="00C4366F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C4366F" w:rsidRPr="000B5353" w:rsidRDefault="00C4366F" w:rsidP="00C4366F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停止成功。</w:t>
      </w:r>
    </w:p>
    <w:p w:rsidR="00C4366F" w:rsidRDefault="00C4366F" w:rsidP="00C4366F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停止失败。</w:t>
      </w:r>
    </w:p>
    <w:p w:rsidR="00C4366F" w:rsidRDefault="00C4366F" w:rsidP="00C4366F">
      <w:r>
        <w:rPr>
          <w:rFonts w:hint="eastAsia"/>
        </w:rPr>
        <w:t>调用例子</w:t>
      </w:r>
      <w:r>
        <w:t>：</w:t>
      </w:r>
      <w:r>
        <w:rPr>
          <w:rFonts w:hint="eastAsia"/>
        </w:rPr>
        <w:t xml:space="preserve">status = </w:t>
      </w:r>
      <w:r w:rsidR="002242A4" w:rsidRPr="002242A4">
        <w:t>TmpltExpConStop</w:t>
      </w:r>
      <w:r>
        <w:rPr>
          <w:rFonts w:hint="eastAsia"/>
        </w:rPr>
        <w:t>(0);</w:t>
      </w:r>
    </w:p>
    <w:p w:rsidR="00B000C9" w:rsidRPr="000B5353" w:rsidRDefault="00B000C9" w:rsidP="00FB3D15"/>
    <w:p w:rsidR="007E3E2F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8" w:name="_Toc402451211"/>
      <w:r w:rsidRPr="008954E5">
        <w:rPr>
          <w:rFonts w:ascii="黑体" w:eastAsia="黑体" w:hAnsi="黑体" w:hint="eastAsia"/>
        </w:rPr>
        <w:t>设置</w:t>
      </w:r>
      <w:r w:rsidRPr="008954E5">
        <w:rPr>
          <w:rFonts w:ascii="黑体" w:eastAsia="黑体" w:hAnsi="黑体"/>
        </w:rPr>
        <w:t>制冷器温度</w:t>
      </w:r>
      <w:r w:rsidR="00860264" w:rsidRPr="008954E5">
        <w:rPr>
          <w:rFonts w:ascii="黑体" w:eastAsia="黑体" w:hAnsi="黑体" w:hint="eastAsia"/>
        </w:rPr>
        <w:t>。</w:t>
      </w:r>
      <w:bookmarkEnd w:id="18"/>
    </w:p>
    <w:p w:rsidR="004E20E9" w:rsidRPr="000B5353" w:rsidRDefault="004E20E9" w:rsidP="004E20E9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>int SetCoolerTem(int, int);</w:t>
      </w:r>
    </w:p>
    <w:p w:rsidR="004E20E9" w:rsidRPr="000B5353" w:rsidRDefault="004E20E9" w:rsidP="004E20E9">
      <w:r w:rsidRPr="000B5353">
        <w:rPr>
          <w:rFonts w:hint="eastAsia"/>
        </w:rPr>
        <w:t>传入参数</w:t>
      </w:r>
      <w:r w:rsidRPr="000B5353">
        <w:t>：</w:t>
      </w:r>
      <w:r w:rsidRPr="000B5353">
        <w:rPr>
          <w:rFonts w:hint="eastAsia"/>
        </w:rPr>
        <w:t>CCD</w:t>
      </w:r>
      <w:r w:rsidRPr="000B5353">
        <w:t>编号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  <w:r w:rsidRPr="000B5353">
        <w:t>，</w:t>
      </w:r>
      <w:r w:rsidRPr="000B5353">
        <w:rPr>
          <w:rFonts w:hint="eastAsia"/>
        </w:rPr>
        <w:t>制冷温度</w:t>
      </w:r>
      <w:r w:rsidRPr="000B5353">
        <w:rPr>
          <w:rFonts w:hint="eastAsia"/>
        </w:rPr>
        <w:t>(</w:t>
      </w:r>
      <w:r w:rsidRPr="000B5353">
        <w:t>int</w:t>
      </w:r>
      <w:r w:rsidRPr="000B5353">
        <w:rPr>
          <w:rFonts w:hint="eastAsia"/>
        </w:rPr>
        <w:t>)</w:t>
      </w:r>
    </w:p>
    <w:p w:rsidR="003A28E4" w:rsidRPr="000B5353" w:rsidRDefault="003A28E4" w:rsidP="004E20E9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，设置成功</w:t>
      </w:r>
      <w:r w:rsidRPr="000B5353">
        <w:t>。</w:t>
      </w:r>
    </w:p>
    <w:p w:rsidR="003A28E4" w:rsidRDefault="003A28E4" w:rsidP="004E20E9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设置失败。</w:t>
      </w:r>
    </w:p>
    <w:p w:rsidR="00E918BE" w:rsidRPr="000B5353" w:rsidRDefault="00E918BE" w:rsidP="004E20E9">
      <w:r>
        <w:rPr>
          <w:rFonts w:hint="eastAsia"/>
        </w:rPr>
        <w:t>调用例子</w:t>
      </w:r>
      <w:r>
        <w:t>：</w:t>
      </w:r>
      <w:r>
        <w:rPr>
          <w:rFonts w:hint="eastAsia"/>
        </w:rPr>
        <w:t>status = SetCoolerTem(0, -20);</w:t>
      </w:r>
    </w:p>
    <w:p w:rsidR="00FB3D15" w:rsidRPr="000B5353" w:rsidRDefault="00FB3D15" w:rsidP="00FB3D15"/>
    <w:p w:rsidR="007E3E2F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19" w:name="_Toc402451212"/>
      <w:r w:rsidRPr="008954E5">
        <w:rPr>
          <w:rFonts w:ascii="黑体" w:eastAsia="黑体" w:hAnsi="黑体" w:hint="eastAsia"/>
        </w:rPr>
        <w:t>开启</w:t>
      </w:r>
      <w:r w:rsidRPr="008954E5">
        <w:rPr>
          <w:rFonts w:ascii="黑体" w:eastAsia="黑体" w:hAnsi="黑体"/>
        </w:rPr>
        <w:t>制冷</w:t>
      </w:r>
      <w:r w:rsidR="00860264" w:rsidRPr="008954E5">
        <w:rPr>
          <w:rFonts w:ascii="黑体" w:eastAsia="黑体" w:hAnsi="黑体" w:hint="eastAsia"/>
        </w:rPr>
        <w:t>。</w:t>
      </w:r>
      <w:r w:rsidR="00551E7B" w:rsidRPr="008954E5">
        <w:rPr>
          <w:rFonts w:ascii="黑体" w:eastAsia="黑体" w:hAnsi="黑体" w:hint="eastAsia"/>
        </w:rPr>
        <w:t>传入</w:t>
      </w:r>
      <w:r w:rsidR="00551E7B" w:rsidRPr="008954E5">
        <w:rPr>
          <w:rFonts w:ascii="黑体" w:eastAsia="黑体" w:hAnsi="黑体"/>
        </w:rPr>
        <w:t>参数：CCD编号</w:t>
      </w:r>
      <w:r w:rsidR="00551E7B" w:rsidRPr="008954E5">
        <w:rPr>
          <w:rFonts w:ascii="黑体" w:eastAsia="黑体" w:hAnsi="黑体" w:hint="eastAsia"/>
        </w:rPr>
        <w:t>。</w:t>
      </w:r>
      <w:bookmarkEnd w:id="19"/>
    </w:p>
    <w:p w:rsidR="00ED7175" w:rsidRPr="000B5353" w:rsidRDefault="00ED7175" w:rsidP="00ED7175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 xml:space="preserve">int </w:t>
      </w:r>
      <w:r w:rsidR="00CF6FA4" w:rsidRPr="000B5353">
        <w:t>StartCooler(int);</w:t>
      </w:r>
    </w:p>
    <w:p w:rsidR="00CF6FA4" w:rsidRPr="000B5353" w:rsidRDefault="00CF6FA4" w:rsidP="00ED7175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CF6FA4" w:rsidRPr="000B5353" w:rsidRDefault="00CF6FA4" w:rsidP="00ED7175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开启成功。</w:t>
      </w:r>
    </w:p>
    <w:p w:rsidR="00CF6FA4" w:rsidRDefault="00CF6FA4" w:rsidP="00ED7175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开启失败。</w:t>
      </w:r>
    </w:p>
    <w:p w:rsidR="005D7241" w:rsidRPr="000B5353" w:rsidRDefault="005D7241" w:rsidP="00ED7175">
      <w:r>
        <w:rPr>
          <w:rFonts w:hint="eastAsia"/>
        </w:rPr>
        <w:t>调用例子</w:t>
      </w:r>
      <w:r>
        <w:t>：</w:t>
      </w:r>
      <w:r>
        <w:rPr>
          <w:rFonts w:hint="eastAsia"/>
        </w:rPr>
        <w:t>status = StartCooler(0);</w:t>
      </w:r>
    </w:p>
    <w:p w:rsidR="00FB3D15" w:rsidRPr="000B5353" w:rsidRDefault="00FB3D15" w:rsidP="00FB3D15"/>
    <w:p w:rsidR="007E3E2F" w:rsidRPr="008954E5" w:rsidRDefault="007E3E2F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20" w:name="_Toc402451213"/>
      <w:r w:rsidRPr="008954E5">
        <w:rPr>
          <w:rFonts w:ascii="黑体" w:eastAsia="黑体" w:hAnsi="黑体" w:hint="eastAsia"/>
        </w:rPr>
        <w:t>停止</w:t>
      </w:r>
      <w:r w:rsidRPr="008954E5">
        <w:rPr>
          <w:rFonts w:ascii="黑体" w:eastAsia="黑体" w:hAnsi="黑体"/>
        </w:rPr>
        <w:t>制冷</w:t>
      </w:r>
      <w:r w:rsidR="00551E7B" w:rsidRPr="008954E5">
        <w:rPr>
          <w:rFonts w:ascii="黑体" w:eastAsia="黑体" w:hAnsi="黑体" w:hint="eastAsia"/>
        </w:rPr>
        <w:t>。传入</w:t>
      </w:r>
      <w:r w:rsidR="00551E7B" w:rsidRPr="008954E5">
        <w:rPr>
          <w:rFonts w:ascii="黑体" w:eastAsia="黑体" w:hAnsi="黑体"/>
        </w:rPr>
        <w:t>参数：CCD编号。</w:t>
      </w:r>
      <w:bookmarkEnd w:id="20"/>
    </w:p>
    <w:p w:rsidR="00CF6FA4" w:rsidRPr="000B5353" w:rsidRDefault="00CF6FA4" w:rsidP="00CF6FA4">
      <w:r w:rsidRPr="000B5353">
        <w:rPr>
          <w:rFonts w:hint="eastAsia"/>
        </w:rPr>
        <w:t>原型</w:t>
      </w:r>
      <w:r w:rsidRPr="000B5353">
        <w:t>：</w:t>
      </w:r>
      <w:r w:rsidRPr="000B5353">
        <w:rPr>
          <w:rFonts w:hint="eastAsia"/>
        </w:rPr>
        <w:t>int StopCooler</w:t>
      </w:r>
      <w:r w:rsidR="004A70D2" w:rsidRPr="000B5353">
        <w:t>(int);</w:t>
      </w:r>
    </w:p>
    <w:p w:rsidR="004A70D2" w:rsidRPr="000B5353" w:rsidRDefault="007B46C4" w:rsidP="00CF6FA4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7B46C4" w:rsidRPr="000B5353" w:rsidRDefault="007B46C4" w:rsidP="00CF6FA4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停止成功。</w:t>
      </w:r>
    </w:p>
    <w:p w:rsidR="007B46C4" w:rsidRDefault="007B46C4" w:rsidP="00CF6FA4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停止失败。</w:t>
      </w:r>
    </w:p>
    <w:p w:rsidR="009C0169" w:rsidRPr="000B5353" w:rsidRDefault="009C0169" w:rsidP="00CF6FA4">
      <w:r>
        <w:rPr>
          <w:rFonts w:hint="eastAsia"/>
        </w:rPr>
        <w:t>调用例子</w:t>
      </w:r>
      <w:r>
        <w:t>：</w:t>
      </w:r>
      <w:r>
        <w:rPr>
          <w:rFonts w:hint="eastAsia"/>
        </w:rPr>
        <w:t>status = StopCooler(0);</w:t>
      </w:r>
    </w:p>
    <w:p w:rsidR="00FB3D15" w:rsidRPr="000B5353" w:rsidRDefault="00FB3D15" w:rsidP="00FB3D15"/>
    <w:p w:rsidR="007E3E2F" w:rsidRPr="008954E5" w:rsidRDefault="007E3E2F" w:rsidP="00C32828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21" w:name="_Toc402451214"/>
      <w:r w:rsidRPr="008954E5">
        <w:rPr>
          <w:rFonts w:ascii="黑体" w:eastAsia="黑体" w:hAnsi="黑体" w:hint="eastAsia"/>
        </w:rPr>
        <w:t>获取当前状态</w:t>
      </w:r>
      <w:r w:rsidR="00551E7B" w:rsidRPr="008954E5">
        <w:rPr>
          <w:rFonts w:ascii="黑体" w:eastAsia="黑体" w:hAnsi="黑体" w:hint="eastAsia"/>
        </w:rPr>
        <w:t>。</w:t>
      </w:r>
      <w:bookmarkEnd w:id="21"/>
    </w:p>
    <w:p w:rsidR="00290197" w:rsidRPr="000B5353" w:rsidRDefault="00290197" w:rsidP="00290197">
      <w:r w:rsidRPr="000B5353">
        <w:rPr>
          <w:rFonts w:hint="eastAsia"/>
        </w:rPr>
        <w:t>原型</w:t>
      </w:r>
      <w:r w:rsidRPr="000B5353">
        <w:t>：</w:t>
      </w:r>
      <w:r w:rsidR="00811BF3" w:rsidRPr="000B5353">
        <w:t>int</w:t>
      </w:r>
      <w:r w:rsidRPr="000B5353">
        <w:t xml:space="preserve"> </w:t>
      </w:r>
      <w:r w:rsidRPr="000B5353">
        <w:rPr>
          <w:rFonts w:hint="eastAsia"/>
        </w:rPr>
        <w:t>GetStatus(int</w:t>
      </w:r>
      <w:r w:rsidR="00811BF3" w:rsidRPr="000B5353">
        <w:t>, CString</w:t>
      </w:r>
      <w:r w:rsidR="00391963" w:rsidRPr="000B5353">
        <w:t xml:space="preserve"> &amp;</w:t>
      </w:r>
      <w:r w:rsidRPr="000B5353">
        <w:rPr>
          <w:rFonts w:hint="eastAsia"/>
        </w:rPr>
        <w:t>)</w:t>
      </w:r>
      <w:r w:rsidR="00310C25" w:rsidRPr="000B5353">
        <w:rPr>
          <w:rFonts w:hint="eastAsia"/>
        </w:rPr>
        <w:t>;</w:t>
      </w:r>
    </w:p>
    <w:p w:rsidR="00290197" w:rsidRPr="000B5353" w:rsidRDefault="00290197" w:rsidP="00290197">
      <w:r w:rsidRPr="000B5353">
        <w:rPr>
          <w:rFonts w:hint="eastAsia"/>
        </w:rPr>
        <w:t>传入</w:t>
      </w:r>
      <w:r w:rsidRPr="000B5353">
        <w:t>参数：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290197" w:rsidRPr="000B5353" w:rsidRDefault="00811BF3" w:rsidP="00811BF3">
      <w:pPr>
        <w:ind w:left="840" w:firstLineChars="100" w:firstLine="210"/>
      </w:pPr>
      <w:r w:rsidRPr="000B5353">
        <w:t>CCD</w:t>
      </w:r>
      <w:r w:rsidRPr="000B5353">
        <w:rPr>
          <w:rFonts w:hint="eastAsia"/>
        </w:rPr>
        <w:t>状态</w:t>
      </w:r>
      <w:r w:rsidR="00290197" w:rsidRPr="000B5353">
        <w:t>：</w:t>
      </w:r>
      <w:r w:rsidR="00290197" w:rsidRPr="000B5353">
        <w:rPr>
          <w:rFonts w:hint="eastAsia"/>
        </w:rPr>
        <w:t>当前状态</w:t>
      </w:r>
      <w:r w:rsidR="00290197" w:rsidRPr="000B5353">
        <w:rPr>
          <w:rFonts w:hint="eastAsia"/>
        </w:rPr>
        <w:t>(</w:t>
      </w:r>
      <w:r w:rsidR="00290197" w:rsidRPr="000B5353">
        <w:t>CString</w:t>
      </w:r>
      <w:r w:rsidR="00AD4E15" w:rsidRPr="000B5353">
        <w:t xml:space="preserve"> &amp;</w:t>
      </w:r>
      <w:r w:rsidR="00290197" w:rsidRPr="000B5353">
        <w:rPr>
          <w:rFonts w:hint="eastAsia"/>
        </w:rPr>
        <w:t>)</w:t>
      </w:r>
      <w:r w:rsidR="00770B99" w:rsidRPr="000B5353">
        <w:rPr>
          <w:rFonts w:hint="eastAsia"/>
        </w:rPr>
        <w:t>，包含</w:t>
      </w:r>
      <w:r w:rsidR="00770B99" w:rsidRPr="000B5353">
        <w:t>温度、制冷器状态、风扇速度、快门状态、读出状态</w:t>
      </w:r>
    </w:p>
    <w:p w:rsidR="00811BF3" w:rsidRPr="000B5353" w:rsidRDefault="00811BF3" w:rsidP="00811BF3">
      <w:r w:rsidRPr="000B5353">
        <w:rPr>
          <w:rFonts w:hint="eastAsia"/>
        </w:rPr>
        <w:t>返回值：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获取成功。</w:t>
      </w:r>
    </w:p>
    <w:p w:rsidR="00811BF3" w:rsidRDefault="00811BF3" w:rsidP="00811BF3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获取失败。</w:t>
      </w:r>
    </w:p>
    <w:p w:rsidR="0081101B" w:rsidRPr="000B5353" w:rsidRDefault="0081101B" w:rsidP="00811BF3">
      <w:r>
        <w:rPr>
          <w:rFonts w:hint="eastAsia"/>
        </w:rPr>
        <w:lastRenderedPageBreak/>
        <w:t>调用例子</w:t>
      </w:r>
      <w:r>
        <w:t>：</w:t>
      </w:r>
      <w:r>
        <w:rPr>
          <w:rFonts w:hint="eastAsia"/>
        </w:rPr>
        <w:t>status = GetStatus(0, tem);</w:t>
      </w:r>
    </w:p>
    <w:p w:rsidR="00EC292F" w:rsidRPr="000B5353" w:rsidRDefault="00EC292F" w:rsidP="00EC292F"/>
    <w:p w:rsidR="00EC1163" w:rsidRPr="008954E5" w:rsidRDefault="00EC1163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22" w:name="_Toc402451215"/>
      <w:r w:rsidRPr="008954E5">
        <w:rPr>
          <w:rFonts w:ascii="黑体" w:eastAsia="黑体" w:hAnsi="黑体" w:hint="eastAsia"/>
        </w:rPr>
        <w:t>保存</w:t>
      </w:r>
      <w:r w:rsidRPr="008954E5">
        <w:rPr>
          <w:rFonts w:ascii="黑体" w:eastAsia="黑体" w:hAnsi="黑体"/>
        </w:rPr>
        <w:t>操作</w:t>
      </w:r>
      <w:r w:rsidRPr="008954E5">
        <w:rPr>
          <w:rFonts w:ascii="黑体" w:eastAsia="黑体" w:hAnsi="黑体" w:hint="eastAsia"/>
        </w:rPr>
        <w:t>到</w:t>
      </w:r>
      <w:r w:rsidRPr="008954E5">
        <w:rPr>
          <w:rFonts w:ascii="黑体" w:eastAsia="黑体" w:hAnsi="黑体"/>
        </w:rPr>
        <w:t>日志文件</w:t>
      </w:r>
      <w:r w:rsidRPr="008954E5">
        <w:rPr>
          <w:rFonts w:ascii="黑体" w:eastAsia="黑体" w:hAnsi="黑体" w:hint="eastAsia"/>
        </w:rPr>
        <w:t>。</w:t>
      </w:r>
      <w:bookmarkEnd w:id="22"/>
    </w:p>
    <w:p w:rsidR="00EC1163" w:rsidRPr="000B5353" w:rsidRDefault="00EC1163" w:rsidP="00EC1163">
      <w:r w:rsidRPr="000B5353">
        <w:rPr>
          <w:rFonts w:hint="eastAsia"/>
        </w:rPr>
        <w:t>原型</w:t>
      </w:r>
      <w:r w:rsidRPr="000B5353">
        <w:t>：</w:t>
      </w:r>
      <w:r w:rsidRPr="000B5353">
        <w:t>void SaveOpsToLog(int ccdID, CString logInfo);</w:t>
      </w:r>
    </w:p>
    <w:p w:rsidR="00EC1163" w:rsidRPr="000B5353" w:rsidRDefault="00EC1163" w:rsidP="00EC1163">
      <w:r w:rsidRPr="000B5353">
        <w:rPr>
          <w:rFonts w:hint="eastAsia"/>
        </w:rPr>
        <w:t>传入</w:t>
      </w:r>
      <w:r w:rsidRPr="000B5353">
        <w:t>参数</w:t>
      </w:r>
      <w:r w:rsidRPr="000B5353">
        <w:rPr>
          <w:rFonts w:hint="eastAsia"/>
        </w:rPr>
        <w:t>：</w:t>
      </w:r>
      <w:r w:rsidRPr="000B5353">
        <w:tab/>
        <w:t>CCD</w:t>
      </w:r>
      <w:r w:rsidRPr="000B5353">
        <w:rPr>
          <w:rFonts w:hint="eastAsia"/>
        </w:rPr>
        <w:t>编号</w:t>
      </w:r>
      <w:r w:rsidRPr="000B5353">
        <w:t>(int)</w:t>
      </w:r>
    </w:p>
    <w:p w:rsidR="00EC1163" w:rsidRPr="000B5353" w:rsidRDefault="00EC1163" w:rsidP="00EC1163">
      <w:r w:rsidRPr="000B5353">
        <w:tab/>
      </w:r>
      <w:r w:rsidRPr="000B5353">
        <w:tab/>
      </w:r>
      <w:r w:rsidRPr="000B5353">
        <w:tab/>
      </w:r>
      <w:r w:rsidRPr="000B5353">
        <w:rPr>
          <w:rFonts w:hint="eastAsia"/>
        </w:rPr>
        <w:t>日志</w:t>
      </w:r>
      <w:r w:rsidRPr="000B5353">
        <w:t>条目</w:t>
      </w:r>
      <w:r w:rsidRPr="000B5353">
        <w:t>(CString)</w:t>
      </w:r>
    </w:p>
    <w:p w:rsidR="00EC1163" w:rsidRDefault="00EC1163" w:rsidP="00EC1163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void</w:t>
      </w:r>
    </w:p>
    <w:p w:rsidR="009D6CE7" w:rsidRPr="000B5353" w:rsidRDefault="009D6CE7" w:rsidP="00EC1163">
      <w:r>
        <w:rPr>
          <w:rFonts w:hint="eastAsia"/>
        </w:rPr>
        <w:t>调用例子</w:t>
      </w:r>
      <w:r>
        <w:t>：</w:t>
      </w:r>
      <w:r>
        <w:rPr>
          <w:rFonts w:hint="eastAsia"/>
        </w:rPr>
        <w:t xml:space="preserve">SaveOpsToLog(0, </w:t>
      </w:r>
      <w:r>
        <w:t>log);</w:t>
      </w:r>
    </w:p>
    <w:p w:rsidR="009A07B9" w:rsidRPr="008954E5" w:rsidRDefault="009A07B9" w:rsidP="00EC1163">
      <w:pPr>
        <w:rPr>
          <w:rFonts w:ascii="黑体" w:eastAsia="黑体" w:hAnsi="黑体"/>
        </w:rPr>
      </w:pPr>
    </w:p>
    <w:p w:rsidR="00F805C4" w:rsidRPr="008954E5" w:rsidRDefault="00F805C4" w:rsidP="00C32828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黑体" w:eastAsia="黑体" w:hAnsi="黑体"/>
        </w:rPr>
      </w:pPr>
      <w:bookmarkStart w:id="23" w:name="_Toc402451216"/>
      <w:r w:rsidRPr="008954E5">
        <w:rPr>
          <w:rFonts w:ascii="黑体" w:eastAsia="黑体" w:hAnsi="黑体" w:hint="eastAsia"/>
        </w:rPr>
        <w:t>创建</w:t>
      </w:r>
      <w:r w:rsidRPr="008954E5">
        <w:rPr>
          <w:rFonts w:ascii="黑体" w:eastAsia="黑体" w:hAnsi="黑体"/>
        </w:rPr>
        <w:t>CCD对应的服务器上的目录。</w:t>
      </w:r>
      <w:bookmarkEnd w:id="23"/>
    </w:p>
    <w:p w:rsidR="00F805C4" w:rsidRPr="000B5353" w:rsidRDefault="00F805C4" w:rsidP="00F805C4">
      <w:r w:rsidRPr="000B5353">
        <w:rPr>
          <w:rFonts w:hint="eastAsia"/>
        </w:rPr>
        <w:t>原型</w:t>
      </w:r>
      <w:r w:rsidRPr="000B5353">
        <w:t>：</w:t>
      </w:r>
      <w:r w:rsidRPr="000B5353">
        <w:t xml:space="preserve">int </w:t>
      </w:r>
      <w:bookmarkStart w:id="24" w:name="OLE_LINK2"/>
      <w:r w:rsidRPr="000B5353">
        <w:t>CreateDirOnSvr</w:t>
      </w:r>
      <w:bookmarkEnd w:id="24"/>
      <w:r w:rsidRPr="000B5353">
        <w:t>(int ccdID, CString dirName);</w:t>
      </w:r>
    </w:p>
    <w:p w:rsidR="00F805C4" w:rsidRPr="000B5353" w:rsidRDefault="00F805C4" w:rsidP="00F805C4">
      <w:r w:rsidRPr="000B5353">
        <w:rPr>
          <w:rFonts w:hint="eastAsia"/>
        </w:rPr>
        <w:t>传入参数</w:t>
      </w:r>
      <w:r w:rsidRPr="000B5353">
        <w:t>：</w:t>
      </w:r>
      <w:r w:rsidR="007B56A8" w:rsidRPr="000B5353">
        <w:rPr>
          <w:rFonts w:hint="eastAsia"/>
        </w:rPr>
        <w:t>CCD</w:t>
      </w:r>
      <w:r w:rsidR="007B56A8" w:rsidRPr="000B5353">
        <w:t>编号</w:t>
      </w:r>
      <w:r w:rsidR="007B56A8" w:rsidRPr="000B5353">
        <w:t>(int)</w:t>
      </w:r>
      <w:r w:rsidR="007B56A8" w:rsidRPr="000B5353">
        <w:rPr>
          <w:rFonts w:hint="eastAsia"/>
        </w:rPr>
        <w:t>，</w:t>
      </w:r>
      <w:r w:rsidR="007B56A8" w:rsidRPr="000B5353">
        <w:t>目录名称</w:t>
      </w:r>
      <w:r w:rsidR="007B56A8" w:rsidRPr="000B5353">
        <w:rPr>
          <w:rFonts w:hint="eastAsia"/>
        </w:rPr>
        <w:t>(CString)</w:t>
      </w:r>
    </w:p>
    <w:p w:rsidR="007B56A8" w:rsidRPr="000B5353" w:rsidRDefault="007B56A8" w:rsidP="00F805C4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创建目录成功。</w:t>
      </w:r>
    </w:p>
    <w:p w:rsidR="007B56A8" w:rsidRDefault="007B56A8" w:rsidP="00F805C4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创建目录失败。</w:t>
      </w:r>
    </w:p>
    <w:p w:rsidR="00F41E7A" w:rsidRDefault="00F41E7A" w:rsidP="00F41E7A">
      <w:r w:rsidRPr="001B67C0">
        <w:rPr>
          <w:rFonts w:hint="eastAsia"/>
        </w:rPr>
        <w:t>调用例</w:t>
      </w:r>
      <w:r w:rsidRPr="00F81245">
        <w:rPr>
          <w:rFonts w:hint="eastAsia"/>
        </w:rPr>
        <w:t>子</w:t>
      </w:r>
      <w:r w:rsidRPr="00F81245">
        <w:t>：</w:t>
      </w:r>
      <w:r w:rsidRPr="00F81245">
        <w:rPr>
          <w:rFonts w:hint="eastAsia"/>
        </w:rPr>
        <w:t>sta</w:t>
      </w:r>
      <w:r w:rsidR="000378D9" w:rsidRPr="00F81245">
        <w:t>tus = CreateDirOnSvr(0,</w:t>
      </w:r>
      <w:r w:rsidR="0096602A" w:rsidRPr="00F81245">
        <w:rPr>
          <w:rFonts w:hint="eastAsia"/>
        </w:rPr>
        <w:t xml:space="preserve"> </w:t>
      </w:r>
      <w:r w:rsidRPr="00F81245">
        <w:t>“</w:t>
      </w:r>
      <w:r w:rsidRPr="00F81245">
        <w:rPr>
          <w:rFonts w:hint="eastAsia"/>
        </w:rPr>
        <w:t>/data/</w:t>
      </w:r>
      <w:r w:rsidRPr="00F81245">
        <w:t>M</w:t>
      </w:r>
      <w:r w:rsidRPr="00F81245">
        <w:rPr>
          <w:rFonts w:hint="eastAsia"/>
        </w:rPr>
        <w:t>1</w:t>
      </w:r>
      <w:r w:rsidRPr="00F81245">
        <w:t>_01_14031</w:t>
      </w:r>
      <w:r w:rsidRPr="00F81245">
        <w:rPr>
          <w:rFonts w:hint="eastAsia"/>
        </w:rPr>
        <w:t>8</w:t>
      </w:r>
      <w:r w:rsidRPr="00F81245">
        <w:t>”);</w:t>
      </w:r>
    </w:p>
    <w:p w:rsidR="00F41E7A" w:rsidRDefault="00F41E7A" w:rsidP="00F805C4"/>
    <w:p w:rsidR="00301AD9" w:rsidRPr="000B5353" w:rsidRDefault="00301AD9" w:rsidP="00F805C4"/>
    <w:p w:rsidR="000F5209" w:rsidRPr="008954E5" w:rsidRDefault="000F5209" w:rsidP="001A27A7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25" w:name="_Toc402451217"/>
      <w:r w:rsidRPr="008954E5">
        <w:rPr>
          <w:rFonts w:ascii="黑体" w:eastAsia="黑体" w:hAnsi="黑体" w:hint="eastAsia"/>
        </w:rPr>
        <w:t>重启</w:t>
      </w:r>
      <w:r w:rsidRPr="008954E5">
        <w:rPr>
          <w:rFonts w:ascii="黑体" w:eastAsia="黑体" w:hAnsi="黑体"/>
        </w:rPr>
        <w:t>CCD对应的服务端</w:t>
      </w:r>
      <w:r w:rsidRPr="008954E5">
        <w:rPr>
          <w:rFonts w:ascii="黑体" w:eastAsia="黑体" w:hAnsi="黑体" w:hint="eastAsia"/>
        </w:rPr>
        <w:t>。</w:t>
      </w:r>
      <w:r w:rsidR="001D10F4">
        <w:rPr>
          <w:rFonts w:ascii="黑体" w:eastAsia="黑体" w:hAnsi="黑体" w:hint="eastAsia"/>
        </w:rPr>
        <w:t>（重启电脑，</w:t>
      </w:r>
      <w:r w:rsidR="001D10F4">
        <w:rPr>
          <w:rFonts w:ascii="黑体" w:eastAsia="黑体" w:hAnsi="黑体"/>
        </w:rPr>
        <w:t>而不是重启服务）</w:t>
      </w:r>
      <w:bookmarkEnd w:id="25"/>
    </w:p>
    <w:p w:rsidR="000F5209" w:rsidRPr="000B5353" w:rsidRDefault="000F5209" w:rsidP="000F5209">
      <w:r w:rsidRPr="000B5353">
        <w:rPr>
          <w:rFonts w:hint="eastAsia"/>
        </w:rPr>
        <w:t>原型</w:t>
      </w:r>
      <w:r w:rsidRPr="000B5353">
        <w:t>：</w:t>
      </w:r>
      <w:r w:rsidRPr="000B5353">
        <w:t>int RebootServer(int ccdID);</w:t>
      </w:r>
    </w:p>
    <w:p w:rsidR="000F5209" w:rsidRPr="000B5353" w:rsidRDefault="000F5209" w:rsidP="000F5209">
      <w:r w:rsidRPr="000B5353">
        <w:rPr>
          <w:rFonts w:hint="eastAsia"/>
        </w:rPr>
        <w:t>传入参数</w:t>
      </w:r>
      <w:r w:rsidRPr="000B5353">
        <w:t>：</w:t>
      </w:r>
      <w:r w:rsidRPr="000B5353">
        <w:t>CCD</w:t>
      </w:r>
      <w:r w:rsidRPr="000B5353">
        <w:t>编号</w:t>
      </w:r>
      <w:r w:rsidRPr="000B5353">
        <w:rPr>
          <w:rFonts w:hint="eastAsia"/>
        </w:rPr>
        <w:t>(int)</w:t>
      </w:r>
    </w:p>
    <w:p w:rsidR="000F5209" w:rsidRPr="000B5353" w:rsidRDefault="000F5209" w:rsidP="000F5209">
      <w:r w:rsidRPr="000B5353">
        <w:rPr>
          <w:rFonts w:hint="eastAsia"/>
        </w:rPr>
        <w:t>返回值</w:t>
      </w:r>
      <w:r w:rsidRPr="000B5353">
        <w:t>：</w:t>
      </w:r>
      <w:r w:rsidRPr="000B5353">
        <w:rPr>
          <w:rFonts w:hint="eastAsia"/>
        </w:rPr>
        <w:t>0</w:t>
      </w:r>
      <w:r w:rsidRPr="000B5353">
        <w:rPr>
          <w:rFonts w:hint="eastAsia"/>
        </w:rPr>
        <w:t>，</w:t>
      </w:r>
      <w:r w:rsidRPr="000B5353">
        <w:t>重启服务器成功。</w:t>
      </w:r>
    </w:p>
    <w:p w:rsidR="000F5209" w:rsidRPr="000B5353" w:rsidRDefault="000F5209" w:rsidP="000F5209">
      <w:r w:rsidRPr="000B5353">
        <w:tab/>
      </w:r>
      <w:r w:rsidRPr="000B5353">
        <w:tab/>
        <w:t>-1</w:t>
      </w:r>
      <w:r w:rsidRPr="000B5353">
        <w:rPr>
          <w:rFonts w:hint="eastAsia"/>
        </w:rPr>
        <w:t>，</w:t>
      </w:r>
      <w:r w:rsidRPr="000B5353">
        <w:t>重启服务器失败。</w:t>
      </w:r>
    </w:p>
    <w:p w:rsidR="009A07B9" w:rsidRDefault="00E554BC" w:rsidP="00EC1163">
      <w:r>
        <w:rPr>
          <w:rFonts w:hint="eastAsia"/>
        </w:rPr>
        <w:t>调用</w:t>
      </w:r>
      <w:r>
        <w:t>例子：</w:t>
      </w:r>
      <w:r w:rsidR="00CA0D3E">
        <w:rPr>
          <w:rFonts w:hint="eastAsia"/>
        </w:rPr>
        <w:t xml:space="preserve">status = </w:t>
      </w:r>
      <w:r w:rsidR="00CA0D3E" w:rsidRPr="00CA0D3E">
        <w:t>RebootServer</w:t>
      </w:r>
      <w:r w:rsidR="00CA0D3E">
        <w:t>(0);</w:t>
      </w:r>
    </w:p>
    <w:p w:rsidR="000A1195" w:rsidRDefault="000A1195" w:rsidP="00EC1163"/>
    <w:p w:rsidR="000A1195" w:rsidRPr="00ED0048" w:rsidRDefault="000A1195" w:rsidP="00ED0048">
      <w:pPr>
        <w:pStyle w:val="a3"/>
        <w:numPr>
          <w:ilvl w:val="0"/>
          <w:numId w:val="1"/>
        </w:numPr>
        <w:ind w:firstLineChars="0"/>
        <w:outlineLvl w:val="1"/>
        <w:rPr>
          <w:rFonts w:ascii="黑体" w:eastAsia="黑体" w:hAnsi="黑体"/>
        </w:rPr>
      </w:pPr>
      <w:bookmarkStart w:id="26" w:name="_Toc402451218"/>
      <w:r w:rsidRPr="00ED0048">
        <w:rPr>
          <w:rFonts w:ascii="黑体" w:eastAsia="黑体" w:hAnsi="黑体" w:hint="eastAsia"/>
        </w:rPr>
        <w:t>设置</w:t>
      </w:r>
      <w:r w:rsidRPr="00ED0048">
        <w:rPr>
          <w:rFonts w:ascii="黑体" w:eastAsia="黑体" w:hAnsi="黑体"/>
        </w:rPr>
        <w:t>Fits头的RA和DEC函数。</w:t>
      </w:r>
      <w:r w:rsidRPr="00ED0048">
        <w:rPr>
          <w:rFonts w:ascii="黑体" w:eastAsia="黑体" w:hAnsi="黑体" w:hint="eastAsia"/>
        </w:rPr>
        <w:t>在</w:t>
      </w:r>
      <w:r w:rsidRPr="00ED0048">
        <w:rPr>
          <w:rFonts w:ascii="黑体" w:eastAsia="黑体" w:hAnsi="黑体"/>
        </w:rPr>
        <w:t>连续拍摄函数调用之前调用。</w:t>
      </w:r>
      <w:bookmarkEnd w:id="26"/>
    </w:p>
    <w:p w:rsidR="000A1195" w:rsidRDefault="000A1195" w:rsidP="000A1195">
      <w:r>
        <w:rPr>
          <w:rFonts w:hint="eastAsia"/>
        </w:rPr>
        <w:t>原型</w:t>
      </w:r>
      <w:r>
        <w:t>：</w:t>
      </w:r>
      <w:r w:rsidRPr="000A1195">
        <w:t>void SetRaDec(int ccdID, CString ra, CString dec);</w:t>
      </w:r>
    </w:p>
    <w:p w:rsidR="000A1195" w:rsidRDefault="000A1195" w:rsidP="000A1195">
      <w:r>
        <w:rPr>
          <w:rFonts w:hint="eastAsia"/>
        </w:rPr>
        <w:t>传入</w:t>
      </w:r>
      <w:r>
        <w:t>参数：</w:t>
      </w:r>
      <w:r>
        <w:t>CCD</w:t>
      </w:r>
      <w:r>
        <w:t>编号</w:t>
      </w:r>
      <w:r>
        <w:rPr>
          <w:rFonts w:hint="eastAsia"/>
        </w:rPr>
        <w:t>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赤经</w:t>
      </w:r>
      <w:r>
        <w:rPr>
          <w:rFonts w:hint="eastAsia"/>
        </w:rPr>
        <w:t>(</w:t>
      </w:r>
      <w:r>
        <w:t>CString</w:t>
      </w:r>
      <w:r>
        <w:rPr>
          <w:rFonts w:hint="eastAsia"/>
        </w:rPr>
        <w:t>)</w:t>
      </w:r>
      <w:r>
        <w:t>，赤纬</w:t>
      </w:r>
      <w:r>
        <w:rPr>
          <w:rFonts w:hint="eastAsia"/>
        </w:rPr>
        <w:t>(</w:t>
      </w:r>
      <w:r>
        <w:t>CString</w:t>
      </w:r>
      <w:r>
        <w:rPr>
          <w:rFonts w:hint="eastAsia"/>
        </w:rPr>
        <w:t>)</w:t>
      </w:r>
      <w:r>
        <w:t>。</w:t>
      </w:r>
    </w:p>
    <w:p w:rsidR="000A1195" w:rsidRDefault="000A1195" w:rsidP="000A1195">
      <w:r>
        <w:rPr>
          <w:rFonts w:hint="eastAsia"/>
        </w:rPr>
        <w:t>返回值：</w:t>
      </w:r>
      <w:r>
        <w:t>无</w:t>
      </w:r>
    </w:p>
    <w:p w:rsidR="000A1195" w:rsidRDefault="000A1195" w:rsidP="000A1195">
      <w:r>
        <w:rPr>
          <w:rFonts w:hint="eastAsia"/>
        </w:rPr>
        <w:t>调用例子</w:t>
      </w:r>
      <w:r>
        <w:t>：</w:t>
      </w:r>
      <w:r>
        <w:rPr>
          <w:rFonts w:hint="eastAsia"/>
        </w:rPr>
        <w:t xml:space="preserve">SetRaDec(0, </w:t>
      </w:r>
      <w:r>
        <w:t>“030”, “060”);</w:t>
      </w:r>
    </w:p>
    <w:p w:rsidR="00EB613A" w:rsidRDefault="00EB613A" w:rsidP="000A1195"/>
    <w:p w:rsidR="00EB613A" w:rsidRPr="000A1195" w:rsidRDefault="00EB613A" w:rsidP="00EB613A">
      <w:pPr>
        <w:rPr>
          <w:rFonts w:hint="eastAsia"/>
        </w:rPr>
      </w:pPr>
    </w:p>
    <w:sectPr w:rsidR="00EB613A" w:rsidRPr="000A1195" w:rsidSect="00183549"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3A" w:rsidRDefault="00F07E3A" w:rsidP="00350441">
      <w:r>
        <w:separator/>
      </w:r>
    </w:p>
  </w:endnote>
  <w:endnote w:type="continuationSeparator" w:id="0">
    <w:p w:rsidR="00F07E3A" w:rsidRDefault="00F07E3A" w:rsidP="0035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525579"/>
      <w:docPartObj>
        <w:docPartGallery w:val="Page Numbers (Bottom of Page)"/>
        <w:docPartUnique/>
      </w:docPartObj>
    </w:sdtPr>
    <w:sdtEndPr/>
    <w:sdtContent>
      <w:p w:rsidR="00183549" w:rsidRDefault="001835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A24" w:rsidRPr="00BE5A24">
          <w:rPr>
            <w:noProof/>
            <w:lang w:val="zh-CN"/>
          </w:rPr>
          <w:t>-</w:t>
        </w:r>
        <w:r w:rsidR="00BE5A24">
          <w:rPr>
            <w:noProof/>
          </w:rPr>
          <w:t xml:space="preserve"> 8 -</w:t>
        </w:r>
        <w:r>
          <w:fldChar w:fldCharType="end"/>
        </w:r>
      </w:p>
    </w:sdtContent>
  </w:sdt>
  <w:p w:rsidR="00183549" w:rsidRDefault="001835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3A" w:rsidRDefault="00F07E3A" w:rsidP="00350441">
      <w:r>
        <w:separator/>
      </w:r>
    </w:p>
  </w:footnote>
  <w:footnote w:type="continuationSeparator" w:id="0">
    <w:p w:rsidR="00F07E3A" w:rsidRDefault="00F07E3A" w:rsidP="0035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3D61"/>
    <w:multiLevelType w:val="hybridMultilevel"/>
    <w:tmpl w:val="96D021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9744D"/>
    <w:multiLevelType w:val="hybridMultilevel"/>
    <w:tmpl w:val="DB780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B67FF"/>
    <w:multiLevelType w:val="hybridMultilevel"/>
    <w:tmpl w:val="09E026EC"/>
    <w:lvl w:ilvl="0" w:tplc="385C942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72E33"/>
    <w:multiLevelType w:val="hybridMultilevel"/>
    <w:tmpl w:val="41083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6994"/>
    <w:multiLevelType w:val="hybridMultilevel"/>
    <w:tmpl w:val="BF103830"/>
    <w:lvl w:ilvl="0" w:tplc="5624FB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A092E"/>
    <w:multiLevelType w:val="hybridMultilevel"/>
    <w:tmpl w:val="09C40D50"/>
    <w:lvl w:ilvl="0" w:tplc="F4561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46F25"/>
    <w:multiLevelType w:val="hybridMultilevel"/>
    <w:tmpl w:val="38D6C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C1E4D"/>
    <w:multiLevelType w:val="hybridMultilevel"/>
    <w:tmpl w:val="57140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212A56"/>
    <w:multiLevelType w:val="hybridMultilevel"/>
    <w:tmpl w:val="B260A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913254"/>
    <w:multiLevelType w:val="hybridMultilevel"/>
    <w:tmpl w:val="13D08776"/>
    <w:lvl w:ilvl="0" w:tplc="85601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312FE"/>
    <w:multiLevelType w:val="hybridMultilevel"/>
    <w:tmpl w:val="13D08776"/>
    <w:lvl w:ilvl="0" w:tplc="85601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07A41"/>
    <w:multiLevelType w:val="hybridMultilevel"/>
    <w:tmpl w:val="AC6E7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1C0951"/>
    <w:multiLevelType w:val="hybridMultilevel"/>
    <w:tmpl w:val="2BF0051E"/>
    <w:lvl w:ilvl="0" w:tplc="385C942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033C7"/>
    <w:multiLevelType w:val="hybridMultilevel"/>
    <w:tmpl w:val="5922DC66"/>
    <w:lvl w:ilvl="0" w:tplc="385C942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EF7531"/>
    <w:multiLevelType w:val="hybridMultilevel"/>
    <w:tmpl w:val="4B741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0A3BB6"/>
    <w:multiLevelType w:val="hybridMultilevel"/>
    <w:tmpl w:val="A76EA1C2"/>
    <w:lvl w:ilvl="0" w:tplc="3EA8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B17E52"/>
    <w:multiLevelType w:val="hybridMultilevel"/>
    <w:tmpl w:val="B91C20F8"/>
    <w:lvl w:ilvl="0" w:tplc="BF8C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B90B33"/>
    <w:multiLevelType w:val="hybridMultilevel"/>
    <w:tmpl w:val="05C82E6A"/>
    <w:lvl w:ilvl="0" w:tplc="6A5CB6BE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7A77DA"/>
    <w:multiLevelType w:val="hybridMultilevel"/>
    <w:tmpl w:val="79F4EE38"/>
    <w:lvl w:ilvl="0" w:tplc="3DDA4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E234EE"/>
    <w:multiLevelType w:val="hybridMultilevel"/>
    <w:tmpl w:val="8A3EE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8C3637"/>
    <w:multiLevelType w:val="hybridMultilevel"/>
    <w:tmpl w:val="295AD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0B7F31"/>
    <w:multiLevelType w:val="hybridMultilevel"/>
    <w:tmpl w:val="BF103830"/>
    <w:lvl w:ilvl="0" w:tplc="5624FB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0"/>
  </w:num>
  <w:num w:numId="5">
    <w:abstractNumId w:val="16"/>
  </w:num>
  <w:num w:numId="6">
    <w:abstractNumId w:val="3"/>
  </w:num>
  <w:num w:numId="7">
    <w:abstractNumId w:val="18"/>
  </w:num>
  <w:num w:numId="8">
    <w:abstractNumId w:val="21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  <w:num w:numId="14">
    <w:abstractNumId w:val="15"/>
  </w:num>
  <w:num w:numId="15">
    <w:abstractNumId w:val="7"/>
  </w:num>
  <w:num w:numId="16">
    <w:abstractNumId w:val="1"/>
  </w:num>
  <w:num w:numId="17">
    <w:abstractNumId w:val="6"/>
  </w:num>
  <w:num w:numId="18">
    <w:abstractNumId w:val="17"/>
  </w:num>
  <w:num w:numId="19">
    <w:abstractNumId w:val="13"/>
  </w:num>
  <w:num w:numId="20">
    <w:abstractNumId w:val="20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2F"/>
    <w:rsid w:val="0003398C"/>
    <w:rsid w:val="000378D9"/>
    <w:rsid w:val="00045047"/>
    <w:rsid w:val="00074A7D"/>
    <w:rsid w:val="00087EDE"/>
    <w:rsid w:val="0009117D"/>
    <w:rsid w:val="00097D55"/>
    <w:rsid w:val="00097F6F"/>
    <w:rsid w:val="000A1195"/>
    <w:rsid w:val="000B40BE"/>
    <w:rsid w:val="000B47B9"/>
    <w:rsid w:val="000B5353"/>
    <w:rsid w:val="000C0CC7"/>
    <w:rsid w:val="000D4ABB"/>
    <w:rsid w:val="000F0E94"/>
    <w:rsid w:val="000F5209"/>
    <w:rsid w:val="00100FA2"/>
    <w:rsid w:val="001015CD"/>
    <w:rsid w:val="00132F78"/>
    <w:rsid w:val="00134FE5"/>
    <w:rsid w:val="00145D79"/>
    <w:rsid w:val="00183549"/>
    <w:rsid w:val="00191150"/>
    <w:rsid w:val="001A27A7"/>
    <w:rsid w:val="001A4D52"/>
    <w:rsid w:val="001A6C65"/>
    <w:rsid w:val="001A74A6"/>
    <w:rsid w:val="001B67C0"/>
    <w:rsid w:val="001C1F25"/>
    <w:rsid w:val="001C2613"/>
    <w:rsid w:val="001C3828"/>
    <w:rsid w:val="001D10F4"/>
    <w:rsid w:val="0020680B"/>
    <w:rsid w:val="002242A4"/>
    <w:rsid w:val="002331C5"/>
    <w:rsid w:val="00245E00"/>
    <w:rsid w:val="00272E93"/>
    <w:rsid w:val="0027787C"/>
    <w:rsid w:val="00290197"/>
    <w:rsid w:val="00291BA2"/>
    <w:rsid w:val="002B3161"/>
    <w:rsid w:val="002C70F2"/>
    <w:rsid w:val="00301AD9"/>
    <w:rsid w:val="00310C25"/>
    <w:rsid w:val="00350441"/>
    <w:rsid w:val="00365548"/>
    <w:rsid w:val="00391963"/>
    <w:rsid w:val="003A28E4"/>
    <w:rsid w:val="003A3BEC"/>
    <w:rsid w:val="003C0954"/>
    <w:rsid w:val="003C0DAA"/>
    <w:rsid w:val="003D6BD4"/>
    <w:rsid w:val="003E0284"/>
    <w:rsid w:val="003E67CB"/>
    <w:rsid w:val="00411802"/>
    <w:rsid w:val="0042474C"/>
    <w:rsid w:val="00437BFF"/>
    <w:rsid w:val="00466287"/>
    <w:rsid w:val="00470995"/>
    <w:rsid w:val="00472439"/>
    <w:rsid w:val="004779B4"/>
    <w:rsid w:val="004836A2"/>
    <w:rsid w:val="004A70D2"/>
    <w:rsid w:val="004D6D63"/>
    <w:rsid w:val="004E20E9"/>
    <w:rsid w:val="0051401D"/>
    <w:rsid w:val="0051550D"/>
    <w:rsid w:val="00516951"/>
    <w:rsid w:val="0052483A"/>
    <w:rsid w:val="00551E7B"/>
    <w:rsid w:val="00557834"/>
    <w:rsid w:val="005A5037"/>
    <w:rsid w:val="005B3743"/>
    <w:rsid w:val="005D1549"/>
    <w:rsid w:val="005D6337"/>
    <w:rsid w:val="005D7241"/>
    <w:rsid w:val="005E4008"/>
    <w:rsid w:val="005F1126"/>
    <w:rsid w:val="005F665B"/>
    <w:rsid w:val="00601DD2"/>
    <w:rsid w:val="00610913"/>
    <w:rsid w:val="006124FC"/>
    <w:rsid w:val="0061688A"/>
    <w:rsid w:val="00637AD5"/>
    <w:rsid w:val="006603D6"/>
    <w:rsid w:val="00670F61"/>
    <w:rsid w:val="0067642A"/>
    <w:rsid w:val="0069118D"/>
    <w:rsid w:val="006B4642"/>
    <w:rsid w:val="006E3F4C"/>
    <w:rsid w:val="007117A4"/>
    <w:rsid w:val="007371D4"/>
    <w:rsid w:val="00755EFE"/>
    <w:rsid w:val="00770B99"/>
    <w:rsid w:val="00782B14"/>
    <w:rsid w:val="007859E0"/>
    <w:rsid w:val="007B46C4"/>
    <w:rsid w:val="007B56A8"/>
    <w:rsid w:val="007B56C4"/>
    <w:rsid w:val="007E1F52"/>
    <w:rsid w:val="007E3E2F"/>
    <w:rsid w:val="0081101B"/>
    <w:rsid w:val="00811BF3"/>
    <w:rsid w:val="00827793"/>
    <w:rsid w:val="00836B7A"/>
    <w:rsid w:val="0083776A"/>
    <w:rsid w:val="00855FB3"/>
    <w:rsid w:val="00857776"/>
    <w:rsid w:val="00860264"/>
    <w:rsid w:val="00885E36"/>
    <w:rsid w:val="008954E5"/>
    <w:rsid w:val="008B4351"/>
    <w:rsid w:val="008B63CA"/>
    <w:rsid w:val="008D15A1"/>
    <w:rsid w:val="008E260E"/>
    <w:rsid w:val="00912B5C"/>
    <w:rsid w:val="00945647"/>
    <w:rsid w:val="009510A8"/>
    <w:rsid w:val="0096602A"/>
    <w:rsid w:val="009930DA"/>
    <w:rsid w:val="00995F5E"/>
    <w:rsid w:val="009A07B9"/>
    <w:rsid w:val="009C0169"/>
    <w:rsid w:val="009C2BF7"/>
    <w:rsid w:val="009C2E04"/>
    <w:rsid w:val="009C6685"/>
    <w:rsid w:val="009D6CE7"/>
    <w:rsid w:val="009F6FFE"/>
    <w:rsid w:val="00A033D6"/>
    <w:rsid w:val="00A115F7"/>
    <w:rsid w:val="00A11FDA"/>
    <w:rsid w:val="00A3386E"/>
    <w:rsid w:val="00A5219E"/>
    <w:rsid w:val="00A53F1D"/>
    <w:rsid w:val="00A65175"/>
    <w:rsid w:val="00A756D8"/>
    <w:rsid w:val="00A84D4D"/>
    <w:rsid w:val="00A96D66"/>
    <w:rsid w:val="00AA1A8D"/>
    <w:rsid w:val="00AB12AD"/>
    <w:rsid w:val="00AC7E96"/>
    <w:rsid w:val="00AD4E15"/>
    <w:rsid w:val="00AE154A"/>
    <w:rsid w:val="00AF2E4C"/>
    <w:rsid w:val="00B000C9"/>
    <w:rsid w:val="00B123F0"/>
    <w:rsid w:val="00B46EAD"/>
    <w:rsid w:val="00B53F11"/>
    <w:rsid w:val="00B83CEC"/>
    <w:rsid w:val="00B92393"/>
    <w:rsid w:val="00BA0583"/>
    <w:rsid w:val="00BC43E3"/>
    <w:rsid w:val="00BC61AF"/>
    <w:rsid w:val="00BE5A24"/>
    <w:rsid w:val="00C122F3"/>
    <w:rsid w:val="00C23AA3"/>
    <w:rsid w:val="00C32828"/>
    <w:rsid w:val="00C33EA2"/>
    <w:rsid w:val="00C40D5C"/>
    <w:rsid w:val="00C4366F"/>
    <w:rsid w:val="00C5334F"/>
    <w:rsid w:val="00C57AA0"/>
    <w:rsid w:val="00C57D44"/>
    <w:rsid w:val="00C86F53"/>
    <w:rsid w:val="00CA0D3E"/>
    <w:rsid w:val="00CB4F15"/>
    <w:rsid w:val="00CB6B4B"/>
    <w:rsid w:val="00CF2144"/>
    <w:rsid w:val="00CF6FA4"/>
    <w:rsid w:val="00D02AA2"/>
    <w:rsid w:val="00D053A3"/>
    <w:rsid w:val="00D14B5B"/>
    <w:rsid w:val="00D22FEF"/>
    <w:rsid w:val="00D3486E"/>
    <w:rsid w:val="00D43A4B"/>
    <w:rsid w:val="00D72D23"/>
    <w:rsid w:val="00D74866"/>
    <w:rsid w:val="00D84F41"/>
    <w:rsid w:val="00D86501"/>
    <w:rsid w:val="00D86D67"/>
    <w:rsid w:val="00D96A4F"/>
    <w:rsid w:val="00DA2C6F"/>
    <w:rsid w:val="00DD09A7"/>
    <w:rsid w:val="00E02E75"/>
    <w:rsid w:val="00E10A91"/>
    <w:rsid w:val="00E12EC8"/>
    <w:rsid w:val="00E15EA3"/>
    <w:rsid w:val="00E238CA"/>
    <w:rsid w:val="00E24FB3"/>
    <w:rsid w:val="00E54AFA"/>
    <w:rsid w:val="00E554BC"/>
    <w:rsid w:val="00E60255"/>
    <w:rsid w:val="00E66172"/>
    <w:rsid w:val="00E918BE"/>
    <w:rsid w:val="00EB613A"/>
    <w:rsid w:val="00EB79C9"/>
    <w:rsid w:val="00EC1037"/>
    <w:rsid w:val="00EC1163"/>
    <w:rsid w:val="00EC2660"/>
    <w:rsid w:val="00EC292F"/>
    <w:rsid w:val="00ED0048"/>
    <w:rsid w:val="00ED7175"/>
    <w:rsid w:val="00EE6A53"/>
    <w:rsid w:val="00F07E3A"/>
    <w:rsid w:val="00F15227"/>
    <w:rsid w:val="00F209F8"/>
    <w:rsid w:val="00F3117B"/>
    <w:rsid w:val="00F41E7A"/>
    <w:rsid w:val="00F4795A"/>
    <w:rsid w:val="00F75CDD"/>
    <w:rsid w:val="00F805C4"/>
    <w:rsid w:val="00F81245"/>
    <w:rsid w:val="00FA25EC"/>
    <w:rsid w:val="00FA3A40"/>
    <w:rsid w:val="00FA5AF6"/>
    <w:rsid w:val="00FA77DA"/>
    <w:rsid w:val="00FB3D15"/>
    <w:rsid w:val="00FB5613"/>
    <w:rsid w:val="00FC08BD"/>
    <w:rsid w:val="00FC102C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8CF1C-8D90-443C-A7BA-F7240CA7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04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0441"/>
    <w:rPr>
      <w:sz w:val="18"/>
      <w:szCs w:val="18"/>
    </w:rPr>
  </w:style>
  <w:style w:type="table" w:styleId="a6">
    <w:name w:val="Table Grid"/>
    <w:basedOn w:val="a1"/>
    <w:uiPriority w:val="39"/>
    <w:rsid w:val="00A3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033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11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9118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9118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9118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9118D"/>
    <w:rPr>
      <w:color w:val="0563C1" w:themeColor="hyperlink"/>
      <w:u w:val="single"/>
    </w:rPr>
  </w:style>
  <w:style w:type="paragraph" w:styleId="a8">
    <w:name w:val="No Spacing"/>
    <w:link w:val="Char1"/>
    <w:uiPriority w:val="1"/>
    <w:qFormat/>
    <w:rsid w:val="009C2BF7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9C2BF7"/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EB79C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B7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DB9E-1B6F-446F-B2F7-FCCF6128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1010</Words>
  <Characters>5763</Characters>
  <Application>Microsoft Office Word</Application>
  <DocSecurity>0</DocSecurity>
  <Lines>48</Lines>
  <Paragraphs>13</Paragraphs>
  <ScaleCrop>false</ScaleCrop>
  <Company>NAOC</Company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宣圆峰</dc:creator>
  <cp:keywords/>
  <dc:description/>
  <cp:lastModifiedBy>宣圆峰</cp:lastModifiedBy>
  <cp:revision>67</cp:revision>
  <dcterms:created xsi:type="dcterms:W3CDTF">2014-03-17T05:03:00Z</dcterms:created>
  <dcterms:modified xsi:type="dcterms:W3CDTF">2014-10-30T08:51:00Z</dcterms:modified>
</cp:coreProperties>
</file>