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DriveMatch Quarterly Report</w:t>
      </w:r>
    </w:p>
    <w:p>
      <w:r>
        <w:t xml:space="preserve">Revenue increased by 14% this quarter. Profit remained unchanged. Customer growth exceeded expectations.</w:t>
      </w:r>
    </w:p>
    <w:p>
      <w:r>
        <w:t xml:space="preserve">Please contact our sales team at sales@example.org or visit https://drivematch.example.com for details.</w:t>
      </w:r>
    </w:p>
    <w:p>
      <w:r>
        <w:t xml:space="preserve">The board review is scheduled for 02-Feb-2026.</w:t>
      </w:r>
    </w:p>
    <w:p>
      <w:pPr>
        <w:pStyle w:val="Heading2"/>
      </w:pPr>
      <w:r>
        <w:t xml:space="preserve">Operational Highlights</w:t>
      </w:r>
    </w:p>
    <w:p>
      <w:r>
        <w:t xml:space="preserve">Driver onboarding improved across all metro cities.</w:t>
      </w:r>
    </w:p>
    <w:p>
      <w:r>
        <w:t xml:space="preserve">Customer satisfaction scores remained stable at 4.6 out of 5.</w:t>
      </w:r>
    </w:p>
    <w:p>
      <w:r>
        <w:t xml:space="preserve">This line is brand new in the output document and should be flagged as added.</w:t>
      </w:r>
    </w:p>
    <w:p>
      <w:pPr>
        <w:pStyle w:val="Heading2"/>
      </w:pPr>
      <w:r>
        <w:t xml:space="preserve">Regional Revenue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Region</w:t>
            </w:r>
          </w:p>
        </w:tc>
        <w:tc>
          <w:p>
            <w:r>
              <w:t xml:space="preserve">Revenue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$6,000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$3,200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2026-07-29T15:17:21.955Z</dcterms:created>
  <dcterms:modified xsi:type="dcterms:W3CDTF">2026-07-29T15:17:21.955Z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