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F7" w:rsidRPr="00577459" w:rsidRDefault="00666B61" w:rsidP="00577459">
      <w:pPr>
        <w:pStyle w:val="af2"/>
        <w:rPr>
          <w:rStyle w:val="af1"/>
        </w:rPr>
      </w:pPr>
      <w:r w:rsidRPr="00AD6366">
        <w:rPr>
          <w:rStyle w:val="af1"/>
        </w:rPr>
        <w:t>目</w:t>
      </w:r>
      <w:r w:rsidRPr="00AD6366">
        <w:rPr>
          <w:rStyle w:val="af1"/>
        </w:rPr>
        <w:t xml:space="preserve">   </w:t>
      </w:r>
      <w:r w:rsidRPr="00AD6366">
        <w:rPr>
          <w:rStyle w:val="af1"/>
        </w:rPr>
        <w:t>录</w:t>
      </w:r>
    </w:p>
    <w:p w:rsidR="0042226C" w:rsidRPr="0042226C" w:rsidRDefault="0042226C" w:rsidP="0042226C"/>
    <w:p w:rsidR="0041199F" w:rsidRDefault="006841DC" w:rsidP="00A07EBB">
      <w:pPr>
        <w:pStyle w:val="11"/>
        <w:ind w:firstLine="2"/>
        <w:rPr>
          <w:rFonts w:asciiTheme="minorHAnsi" w:hAnsiTheme="minorHAnsi" w:cstheme="minorBidi"/>
          <w:b w:val="0"/>
          <w:noProof/>
          <w:kern w:val="2"/>
          <w:szCs w:val="22"/>
        </w:rPr>
      </w:pPr>
      <w:r w:rsidRPr="004F69C6">
        <w:rPr>
          <w:color w:val="000000"/>
        </w:rPr>
        <w:fldChar w:fldCharType="begin"/>
      </w:r>
      <w:r w:rsidR="0042226C" w:rsidRPr="004F69C6">
        <w:rPr>
          <w:color w:val="000000"/>
        </w:rPr>
        <w:instrText xml:space="preserve"> TOC \o "1-3" \u </w:instrText>
      </w:r>
      <w:r w:rsidRPr="004F69C6">
        <w:rPr>
          <w:color w:val="000000"/>
        </w:rPr>
        <w:fldChar w:fldCharType="separate"/>
      </w:r>
      <w:r w:rsidR="0041199F">
        <w:rPr>
          <w:noProof/>
        </w:rPr>
        <w:t>1</w:t>
      </w:r>
      <w:r w:rsidR="0041199F">
        <w:rPr>
          <w:rFonts w:asciiTheme="minorHAnsi" w:hAnsiTheme="minorHAnsi" w:cstheme="minorBidi"/>
          <w:b w:val="0"/>
          <w:noProof/>
          <w:kern w:val="2"/>
          <w:szCs w:val="22"/>
        </w:rPr>
        <w:tab/>
      </w:r>
      <w:r w:rsidR="0041199F">
        <w:rPr>
          <w:rFonts w:hint="eastAsia"/>
          <w:noProof/>
        </w:rPr>
        <w:t>设计满足度分析</w:t>
      </w:r>
      <w:r w:rsidR="0041199F">
        <w:rPr>
          <w:noProof/>
        </w:rPr>
        <w:tab/>
      </w:r>
      <w:r>
        <w:rPr>
          <w:noProof/>
        </w:rPr>
        <w:fldChar w:fldCharType="begin"/>
      </w:r>
      <w:r w:rsidR="0041199F">
        <w:rPr>
          <w:noProof/>
        </w:rPr>
        <w:instrText xml:space="preserve"> PAGEREF _Toc413495476 \h </w:instrText>
      </w:r>
      <w:r>
        <w:rPr>
          <w:noProof/>
        </w:rPr>
      </w:r>
      <w:r>
        <w:rPr>
          <w:noProof/>
        </w:rPr>
        <w:fldChar w:fldCharType="separate"/>
      </w:r>
      <w:r w:rsidR="0041199F">
        <w:rPr>
          <w:noProof/>
        </w:rPr>
        <w:t>1</w:t>
      </w:r>
      <w:r>
        <w:rPr>
          <w:noProof/>
        </w:rPr>
        <w:fldChar w:fldCharType="end"/>
      </w:r>
    </w:p>
    <w:p w:rsidR="0041199F" w:rsidRDefault="0041199F" w:rsidP="0041199F">
      <w:pPr>
        <w:pStyle w:val="21"/>
        <w:tabs>
          <w:tab w:val="right" w:leader="dot" w:pos="8777"/>
        </w:tabs>
        <w:ind w:left="560"/>
        <w:rPr>
          <w:rFonts w:asciiTheme="minorHAnsi" w:hAnsiTheme="minorHAnsi" w:cstheme="minorBidi"/>
          <w:noProof/>
          <w:kern w:val="2"/>
          <w:szCs w:val="22"/>
        </w:rPr>
      </w:pPr>
      <w:r>
        <w:rPr>
          <w:noProof/>
        </w:rPr>
        <w:t>1.1</w:t>
      </w:r>
      <w:r>
        <w:rPr>
          <w:rFonts w:hint="eastAsia"/>
          <w:noProof/>
        </w:rPr>
        <w:t xml:space="preserve"> </w:t>
      </w:r>
      <w:r>
        <w:rPr>
          <w:rFonts w:hint="eastAsia"/>
          <w:noProof/>
        </w:rPr>
        <w:t>技术指标满足度分析</w:t>
      </w:r>
      <w:r>
        <w:rPr>
          <w:noProof/>
        </w:rPr>
        <w:tab/>
      </w:r>
      <w:r w:rsidR="006841DC">
        <w:rPr>
          <w:noProof/>
        </w:rPr>
        <w:fldChar w:fldCharType="begin"/>
      </w:r>
      <w:r>
        <w:rPr>
          <w:noProof/>
        </w:rPr>
        <w:instrText xml:space="preserve"> PAGEREF _Toc413495477 \h </w:instrText>
      </w:r>
      <w:r w:rsidR="006841DC">
        <w:rPr>
          <w:noProof/>
        </w:rPr>
      </w:r>
      <w:r w:rsidR="006841DC">
        <w:rPr>
          <w:noProof/>
        </w:rPr>
        <w:fldChar w:fldCharType="separate"/>
      </w:r>
      <w:r>
        <w:rPr>
          <w:noProof/>
        </w:rPr>
        <w:t>1</w:t>
      </w:r>
      <w:r w:rsidR="006841DC">
        <w:rPr>
          <w:noProof/>
        </w:rPr>
        <w:fldChar w:fldCharType="end"/>
      </w:r>
    </w:p>
    <w:p w:rsidR="0041199F" w:rsidRDefault="0041199F" w:rsidP="0041199F">
      <w:pPr>
        <w:pStyle w:val="21"/>
        <w:tabs>
          <w:tab w:val="right" w:leader="dot" w:pos="8777"/>
        </w:tabs>
        <w:ind w:left="560"/>
        <w:rPr>
          <w:rFonts w:asciiTheme="minorHAnsi" w:hAnsiTheme="minorHAnsi" w:cstheme="minorBidi"/>
          <w:noProof/>
          <w:kern w:val="2"/>
          <w:szCs w:val="22"/>
        </w:rPr>
      </w:pPr>
      <w:r>
        <w:rPr>
          <w:noProof/>
        </w:rPr>
        <w:t>1.2</w:t>
      </w:r>
      <w:r>
        <w:rPr>
          <w:rFonts w:hint="eastAsia"/>
          <w:noProof/>
        </w:rPr>
        <w:t xml:space="preserve"> </w:t>
      </w:r>
      <w:r>
        <w:rPr>
          <w:rFonts w:hint="eastAsia"/>
          <w:noProof/>
        </w:rPr>
        <w:t>工程约束的满足度分析</w:t>
      </w:r>
      <w:r>
        <w:rPr>
          <w:noProof/>
        </w:rPr>
        <w:tab/>
      </w:r>
      <w:r w:rsidR="006841DC">
        <w:rPr>
          <w:noProof/>
        </w:rPr>
        <w:fldChar w:fldCharType="begin"/>
      </w:r>
      <w:r>
        <w:rPr>
          <w:noProof/>
        </w:rPr>
        <w:instrText xml:space="preserve"> PAGEREF _Toc413495478 \h </w:instrText>
      </w:r>
      <w:r w:rsidR="006841DC">
        <w:rPr>
          <w:noProof/>
        </w:rPr>
      </w:r>
      <w:r w:rsidR="006841DC">
        <w:rPr>
          <w:noProof/>
        </w:rPr>
        <w:fldChar w:fldCharType="separate"/>
      </w:r>
      <w:r>
        <w:rPr>
          <w:noProof/>
        </w:rPr>
        <w:t>1</w:t>
      </w:r>
      <w:r w:rsidR="006841DC">
        <w:rPr>
          <w:noProof/>
        </w:rPr>
        <w:fldChar w:fldCharType="end"/>
      </w:r>
    </w:p>
    <w:p w:rsidR="0041199F" w:rsidRDefault="0041199F" w:rsidP="0041199F">
      <w:pPr>
        <w:pStyle w:val="21"/>
        <w:tabs>
          <w:tab w:val="right" w:leader="dot" w:pos="8777"/>
        </w:tabs>
        <w:ind w:left="560"/>
        <w:rPr>
          <w:rFonts w:asciiTheme="minorHAnsi" w:hAnsiTheme="minorHAnsi" w:cstheme="minorBidi"/>
          <w:noProof/>
          <w:kern w:val="2"/>
          <w:szCs w:val="22"/>
        </w:rPr>
      </w:pPr>
      <w:r w:rsidRPr="00BE0052">
        <w:rPr>
          <w:noProof/>
          <w:color w:val="FF0000"/>
        </w:rPr>
        <w:t>1.3</w:t>
      </w:r>
      <w:r w:rsidRPr="00BE0052">
        <w:rPr>
          <w:rFonts w:hint="eastAsia"/>
          <w:noProof/>
          <w:color w:val="FF0000"/>
        </w:rPr>
        <w:t xml:space="preserve"> </w:t>
      </w:r>
      <w:r w:rsidRPr="00BE0052">
        <w:rPr>
          <w:rFonts w:hint="eastAsia"/>
          <w:noProof/>
          <w:color w:val="FF0000"/>
        </w:rPr>
        <w:t>任务满足度分析</w:t>
      </w:r>
      <w:r>
        <w:rPr>
          <w:noProof/>
        </w:rPr>
        <w:tab/>
      </w:r>
      <w:r w:rsidR="006841DC">
        <w:rPr>
          <w:noProof/>
        </w:rPr>
        <w:fldChar w:fldCharType="begin"/>
      </w:r>
      <w:r>
        <w:rPr>
          <w:noProof/>
        </w:rPr>
        <w:instrText xml:space="preserve"> PAGEREF _Toc413495479 \h </w:instrText>
      </w:r>
      <w:r w:rsidR="006841DC">
        <w:rPr>
          <w:noProof/>
        </w:rPr>
      </w:r>
      <w:r w:rsidR="006841DC">
        <w:rPr>
          <w:noProof/>
        </w:rPr>
        <w:fldChar w:fldCharType="separate"/>
      </w:r>
      <w:r>
        <w:rPr>
          <w:noProof/>
        </w:rPr>
        <w:t>1</w:t>
      </w:r>
      <w:r w:rsidR="006841DC">
        <w:rPr>
          <w:noProof/>
        </w:rPr>
        <w:fldChar w:fldCharType="end"/>
      </w:r>
    </w:p>
    <w:p w:rsidR="00DE2E73" w:rsidRDefault="006841DC" w:rsidP="00E84BDF">
      <w:pPr>
        <w:pStyle w:val="CSSC0"/>
        <w:ind w:firstLine="560"/>
      </w:pPr>
      <w:r w:rsidRPr="004F69C6">
        <w:fldChar w:fldCharType="end"/>
      </w:r>
    </w:p>
    <w:p w:rsidR="00A82FDD" w:rsidRPr="00DE2E73" w:rsidRDefault="00DE2E73" w:rsidP="000500F7">
      <w:pPr>
        <w:spacing w:line="420" w:lineRule="atLeast"/>
        <w:jc w:val="center"/>
        <w:rPr>
          <w:rStyle w:val="af1"/>
        </w:rPr>
      </w:pPr>
      <w:r w:rsidRPr="00DE2E73">
        <w:rPr>
          <w:rStyle w:val="af1"/>
          <w:rFonts w:hint="eastAsia"/>
        </w:rPr>
        <w:t>图表目录</w:t>
      </w:r>
    </w:p>
    <w:p w:rsidR="00DE2E73" w:rsidRDefault="006841DC" w:rsidP="00DE2E73">
      <w:r>
        <w:rPr>
          <w:rFonts w:ascii="Arial" w:eastAsia="FangSong_GB2312" w:hAnsi="Arial" w:cs="Arial"/>
          <w:b/>
          <w:bCs/>
          <w:sz w:val="44"/>
          <w:szCs w:val="44"/>
        </w:rPr>
        <w:fldChar w:fldCharType="begin"/>
      </w:r>
      <w:r w:rsidR="00DE2E73">
        <w:rPr>
          <w:rFonts w:ascii="Arial" w:eastAsia="FangSong_GB2312" w:hAnsi="Arial" w:cs="Arial"/>
          <w:b/>
          <w:bCs/>
          <w:sz w:val="44"/>
          <w:szCs w:val="44"/>
        </w:rPr>
        <w:instrText xml:space="preserve"> </w:instrText>
      </w:r>
      <w:r w:rsidR="00DE2E73">
        <w:rPr>
          <w:rFonts w:ascii="Arial" w:eastAsia="FangSong_GB2312" w:hAnsi="Arial" w:cs="Arial" w:hint="eastAsia"/>
          <w:b/>
          <w:bCs/>
          <w:sz w:val="44"/>
          <w:szCs w:val="44"/>
        </w:rPr>
        <w:instrText>TOC \h \z \c "</w:instrText>
      </w:r>
      <w:r w:rsidR="00DE2E73">
        <w:rPr>
          <w:rFonts w:ascii="Arial" w:eastAsia="FangSong_GB2312" w:hAnsi="Arial" w:cs="Arial" w:hint="eastAsia"/>
          <w:b/>
          <w:bCs/>
          <w:sz w:val="44"/>
          <w:szCs w:val="44"/>
        </w:rPr>
        <w:instrText>图</w:instrText>
      </w:r>
      <w:r w:rsidR="00DE2E73">
        <w:rPr>
          <w:rFonts w:ascii="Arial" w:eastAsia="FangSong_GB2312" w:hAnsi="Arial" w:cs="Arial" w:hint="eastAsia"/>
          <w:b/>
          <w:bCs/>
          <w:sz w:val="44"/>
          <w:szCs w:val="44"/>
        </w:rPr>
        <w:instrText>"</w:instrText>
      </w:r>
      <w:r w:rsidR="00DE2E73">
        <w:rPr>
          <w:rFonts w:ascii="Arial" w:eastAsia="FangSong_GB2312" w:hAnsi="Arial" w:cs="Arial"/>
          <w:b/>
          <w:bCs/>
          <w:sz w:val="44"/>
          <w:szCs w:val="44"/>
        </w:rPr>
        <w:instrText xml:space="preserve"> </w:instrText>
      </w:r>
      <w:r>
        <w:rPr>
          <w:rFonts w:ascii="Arial" w:eastAsia="FangSong_GB2312" w:hAnsi="Arial" w:cs="Arial"/>
          <w:b/>
          <w:bCs/>
          <w:sz w:val="44"/>
          <w:szCs w:val="44"/>
        </w:rPr>
        <w:fldChar w:fldCharType="separate"/>
      </w:r>
      <w:r w:rsidR="00577459">
        <w:rPr>
          <w:rFonts w:ascii="Arial" w:eastAsia="FangSong_GB2312" w:hAnsi="Arial" w:cs="Arial" w:hint="eastAsia"/>
          <w:noProof/>
          <w:sz w:val="44"/>
          <w:szCs w:val="44"/>
        </w:rPr>
        <w:t>未找到图形项目表。</w:t>
      </w:r>
      <w:r>
        <w:fldChar w:fldCharType="end"/>
      </w:r>
    </w:p>
    <w:p w:rsidR="00534944" w:rsidRDefault="006841DC" w:rsidP="000500F7">
      <w:pPr>
        <w:spacing w:line="420" w:lineRule="atLeast"/>
        <w:jc w:val="center"/>
        <w:rPr>
          <w:rFonts w:ascii="Arial" w:eastAsia="FangSong_GB2312" w:hAnsi="Arial" w:cs="Arial"/>
          <w:b/>
          <w:bCs/>
          <w:sz w:val="44"/>
          <w:szCs w:val="44"/>
        </w:rPr>
      </w:pPr>
      <w:r>
        <w:rPr>
          <w:rFonts w:ascii="Arial" w:eastAsia="FangSong_GB2312" w:hAnsi="Arial" w:cs="Arial"/>
          <w:b/>
          <w:bCs/>
          <w:sz w:val="44"/>
          <w:szCs w:val="44"/>
        </w:rPr>
        <w:fldChar w:fldCharType="begin"/>
      </w:r>
      <w:r w:rsidR="00DE2E73">
        <w:rPr>
          <w:rFonts w:ascii="Arial" w:eastAsia="FangSong_GB2312" w:hAnsi="Arial" w:cs="Arial"/>
          <w:b/>
          <w:bCs/>
          <w:sz w:val="44"/>
          <w:szCs w:val="44"/>
        </w:rPr>
        <w:instrText xml:space="preserve"> </w:instrText>
      </w:r>
      <w:r w:rsidR="00DE2E73">
        <w:rPr>
          <w:rFonts w:ascii="Arial" w:eastAsia="FangSong_GB2312" w:hAnsi="Arial" w:cs="Arial" w:hint="eastAsia"/>
          <w:b/>
          <w:bCs/>
          <w:sz w:val="44"/>
          <w:szCs w:val="44"/>
        </w:rPr>
        <w:instrText>TOC \h \z \c "</w:instrText>
      </w:r>
      <w:r w:rsidR="00DE2E73">
        <w:rPr>
          <w:rFonts w:ascii="Arial" w:eastAsia="FangSong_GB2312" w:hAnsi="Arial" w:cs="Arial" w:hint="eastAsia"/>
          <w:b/>
          <w:bCs/>
          <w:sz w:val="44"/>
          <w:szCs w:val="44"/>
        </w:rPr>
        <w:instrText>表</w:instrText>
      </w:r>
      <w:r w:rsidR="00DE2E73">
        <w:rPr>
          <w:rFonts w:ascii="Arial" w:eastAsia="FangSong_GB2312" w:hAnsi="Arial" w:cs="Arial" w:hint="eastAsia"/>
          <w:b/>
          <w:bCs/>
          <w:sz w:val="44"/>
          <w:szCs w:val="44"/>
        </w:rPr>
        <w:instrText>"</w:instrText>
      </w:r>
      <w:r w:rsidR="00DE2E73">
        <w:rPr>
          <w:rFonts w:ascii="Arial" w:eastAsia="FangSong_GB2312" w:hAnsi="Arial" w:cs="Arial"/>
          <w:b/>
          <w:bCs/>
          <w:sz w:val="44"/>
          <w:szCs w:val="44"/>
        </w:rPr>
        <w:instrText xml:space="preserve"> </w:instrText>
      </w:r>
      <w:r>
        <w:rPr>
          <w:rFonts w:ascii="Arial" w:eastAsia="FangSong_GB2312" w:hAnsi="Arial" w:cs="Arial"/>
          <w:b/>
          <w:bCs/>
          <w:sz w:val="44"/>
          <w:szCs w:val="44"/>
        </w:rPr>
        <w:fldChar w:fldCharType="separate"/>
      </w:r>
      <w:r w:rsidR="00577459">
        <w:rPr>
          <w:rFonts w:ascii="Arial" w:eastAsia="FangSong_GB2312" w:hAnsi="Arial" w:cs="Arial" w:hint="eastAsia"/>
          <w:noProof/>
          <w:sz w:val="44"/>
          <w:szCs w:val="44"/>
        </w:rPr>
        <w:t>未找到图形项目表。</w:t>
      </w:r>
      <w:r>
        <w:rPr>
          <w:rFonts w:ascii="Arial" w:eastAsia="FangSong_GB2312" w:hAnsi="Arial" w:cs="Arial"/>
          <w:b/>
          <w:bCs/>
          <w:sz w:val="44"/>
          <w:szCs w:val="44"/>
        </w:rPr>
        <w:fldChar w:fldCharType="end"/>
      </w:r>
    </w:p>
    <w:p w:rsidR="00DE2E73" w:rsidRDefault="00DE2E73" w:rsidP="000500F7">
      <w:pPr>
        <w:spacing w:line="420" w:lineRule="atLeast"/>
        <w:jc w:val="center"/>
        <w:rPr>
          <w:rFonts w:ascii="Arial" w:eastAsia="FangSong_GB2312" w:hAnsi="Arial" w:cs="Arial"/>
          <w:b/>
          <w:bCs/>
          <w:sz w:val="44"/>
          <w:szCs w:val="44"/>
        </w:rPr>
      </w:pPr>
    </w:p>
    <w:p w:rsidR="00A71BE9" w:rsidRDefault="00A71BE9" w:rsidP="000500F7">
      <w:pPr>
        <w:spacing w:line="420" w:lineRule="atLeast"/>
        <w:jc w:val="center"/>
        <w:rPr>
          <w:rFonts w:ascii="Arial" w:eastAsia="FangSong_GB2312" w:hAnsi="Arial" w:cs="Arial"/>
          <w:b/>
          <w:bCs/>
          <w:sz w:val="44"/>
          <w:szCs w:val="44"/>
        </w:rPr>
      </w:pPr>
    </w:p>
    <w:p w:rsidR="00A71BE9" w:rsidRDefault="00A71BE9" w:rsidP="000500F7">
      <w:pPr>
        <w:spacing w:line="420" w:lineRule="atLeast"/>
        <w:jc w:val="center"/>
        <w:rPr>
          <w:rFonts w:ascii="Arial" w:eastAsia="FangSong_GB2312" w:hAnsi="Arial" w:cs="Arial"/>
          <w:b/>
          <w:bCs/>
          <w:sz w:val="44"/>
          <w:szCs w:val="44"/>
        </w:rPr>
      </w:pPr>
    </w:p>
    <w:p w:rsidR="00A71BE9" w:rsidRDefault="00A71BE9" w:rsidP="000500F7">
      <w:pPr>
        <w:spacing w:line="420" w:lineRule="atLeast"/>
        <w:jc w:val="center"/>
        <w:rPr>
          <w:rFonts w:ascii="Arial" w:eastAsia="FangSong_GB2312" w:hAnsi="Arial" w:cs="Arial"/>
          <w:b/>
          <w:bCs/>
          <w:sz w:val="44"/>
          <w:szCs w:val="44"/>
        </w:rPr>
        <w:sectPr w:rsidR="00A71BE9" w:rsidSect="008E5770">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8" w:right="1418" w:bottom="1418" w:left="1701" w:header="851" w:footer="992" w:gutter="0"/>
          <w:pgNumType w:fmt="upperRoman" w:start="1"/>
          <w:cols w:space="425"/>
          <w:titlePg/>
          <w:docGrid w:type="lines" w:linePitch="381"/>
        </w:sectPr>
      </w:pPr>
    </w:p>
    <w:p w:rsidR="00F30013" w:rsidRPr="00261B8E" w:rsidRDefault="002B4212" w:rsidP="002B4212">
      <w:pPr>
        <w:pStyle w:val="1"/>
        <w:ind w:left="486" w:hanging="486"/>
      </w:pPr>
      <w:bookmarkStart w:id="0" w:name="_Toc388513124"/>
      <w:bookmarkStart w:id="1" w:name="_Toc413495476"/>
      <w:r>
        <w:rPr>
          <w:rFonts w:hint="eastAsia"/>
        </w:rPr>
        <w:lastRenderedPageBreak/>
        <w:t>设计满足度分析</w:t>
      </w:r>
      <w:bookmarkEnd w:id="0"/>
      <w:bookmarkEnd w:id="1"/>
    </w:p>
    <w:p w:rsidR="00CE28DF" w:rsidRDefault="00CE28DF" w:rsidP="00CE28DF">
      <w:pPr>
        <w:pStyle w:val="2"/>
      </w:pPr>
      <w:bookmarkStart w:id="2" w:name="_Toc388513125"/>
      <w:bookmarkStart w:id="3" w:name="_Toc413495477"/>
      <w:r>
        <w:rPr>
          <w:rFonts w:hint="eastAsia"/>
        </w:rPr>
        <w:t>技术指标满足度分析</w:t>
      </w:r>
      <w:bookmarkEnd w:id="2"/>
      <w:bookmarkEnd w:id="3"/>
    </w:p>
    <w:p w:rsidR="0041199F" w:rsidRPr="00C0407C" w:rsidRDefault="0041199F" w:rsidP="0041498A">
      <w:pPr>
        <w:pStyle w:val="2"/>
      </w:pPr>
      <w:bookmarkStart w:id="4" w:name="_Toc413495478"/>
      <w:r>
        <w:rPr>
          <w:rFonts w:hint="eastAsia"/>
        </w:rPr>
        <w:t>工程约束的满足度分析</w:t>
      </w:r>
      <w:bookmarkEnd w:id="4"/>
    </w:p>
    <w:p w:rsidR="0041199F" w:rsidRDefault="0041199F" w:rsidP="00CE28DF">
      <w:pPr>
        <w:pStyle w:val="2"/>
        <w:rPr>
          <w:rStyle w:val="CSSC6"/>
        </w:rPr>
      </w:pPr>
      <w:bookmarkStart w:id="5" w:name="_Toc413495479"/>
      <w:r w:rsidRPr="0041199F">
        <w:rPr>
          <w:rStyle w:val="CSSC6"/>
          <w:rFonts w:hint="eastAsia"/>
        </w:rPr>
        <w:t>任务满足度分析</w:t>
      </w:r>
      <w:bookmarkEnd w:id="5"/>
    </w:p>
    <w:p w:rsidR="00E84BDF" w:rsidRDefault="00E84BDF" w:rsidP="00E84BDF">
      <w:pPr>
        <w:pStyle w:val="3"/>
      </w:pPr>
      <w:r>
        <w:t>巡天任务指标</w:t>
      </w:r>
    </w:p>
    <w:p w:rsidR="00E84BDF" w:rsidRPr="00E84BDF" w:rsidRDefault="00E84BDF" w:rsidP="00E84BDF">
      <w:pPr>
        <w:pStyle w:val="CSSC0"/>
        <w:ind w:firstLine="560"/>
      </w:pPr>
      <w:r>
        <w:rPr>
          <w:rFonts w:hint="eastAsia"/>
        </w:rPr>
        <w:t>巡天任务指标的主要内容包括</w:t>
      </w:r>
      <w:r w:rsidRPr="00E84BDF">
        <w:rPr>
          <w:rFonts w:hint="eastAsia"/>
        </w:rPr>
        <w:t>：</w:t>
      </w:r>
    </w:p>
    <w:p w:rsidR="00E84BDF" w:rsidRPr="00A07EBB" w:rsidRDefault="00E84BDF" w:rsidP="006E0C45">
      <w:pPr>
        <w:pStyle w:val="10"/>
        <w:numPr>
          <w:ilvl w:val="0"/>
          <w:numId w:val="5"/>
        </w:numPr>
      </w:pPr>
      <w:r w:rsidRPr="002A5D2B">
        <w:rPr>
          <w:rFonts w:hint="eastAsia"/>
        </w:rPr>
        <w:t>约</w:t>
      </w:r>
      <w:r w:rsidR="007F1E8C">
        <w:rPr>
          <w:rFonts w:hint="eastAsia"/>
        </w:rPr>
        <w:t>1</w:t>
      </w:r>
      <w:r w:rsidRPr="002A5D2B">
        <w:rPr>
          <w:rFonts w:hint="eastAsia"/>
        </w:rPr>
        <w:t>5000</w:t>
      </w:r>
      <w:r w:rsidRPr="002A5D2B">
        <w:rPr>
          <w:rFonts w:hint="eastAsia"/>
        </w:rPr>
        <w:t>平方度的</w:t>
      </w:r>
      <w:r w:rsidR="00D63262" w:rsidRPr="002A5D2B">
        <w:rPr>
          <w:rFonts w:hint="eastAsia"/>
        </w:rPr>
        <w:t>中高银纬</w:t>
      </w:r>
      <w:r w:rsidRPr="002A5D2B">
        <w:rPr>
          <w:rFonts w:hint="eastAsia"/>
        </w:rPr>
        <w:t>深度多色成像巡天观测，探测深度≥</w:t>
      </w:r>
      <w:r w:rsidRPr="002A5D2B">
        <w:rPr>
          <w:rFonts w:hint="eastAsia"/>
        </w:rPr>
        <w:t>25</w:t>
      </w:r>
      <w:r w:rsidRPr="002A5D2B">
        <w:rPr>
          <w:rFonts w:hint="eastAsia"/>
        </w:rPr>
        <w:t>等（</w:t>
      </w:r>
      <w:r w:rsidRPr="002A5D2B">
        <w:rPr>
          <w:rFonts w:hint="eastAsia"/>
        </w:rPr>
        <w:t>g</w:t>
      </w:r>
      <w:r w:rsidRPr="002A5D2B">
        <w:rPr>
          <w:rFonts w:hint="eastAsia"/>
        </w:rPr>
        <w:t>、</w:t>
      </w:r>
      <w:r w:rsidRPr="002A5D2B">
        <w:rPr>
          <w:rFonts w:hint="eastAsia"/>
        </w:rPr>
        <w:t>r</w:t>
      </w:r>
      <w:r w:rsidRPr="002A5D2B">
        <w:rPr>
          <w:rFonts w:hint="eastAsia"/>
        </w:rPr>
        <w:t>、</w:t>
      </w:r>
      <w:r w:rsidRPr="002A5D2B">
        <w:rPr>
          <w:rFonts w:hint="eastAsia"/>
        </w:rPr>
        <w:t>i</w:t>
      </w:r>
      <w:r w:rsidRPr="002A5D2B">
        <w:rPr>
          <w:rFonts w:hint="eastAsia"/>
        </w:rPr>
        <w:t>波段，</w:t>
      </w:r>
      <w:r w:rsidRPr="002A5D2B">
        <w:rPr>
          <w:rFonts w:hint="eastAsia"/>
        </w:rPr>
        <w:t>5</w:t>
      </w:r>
      <w:r w:rsidRPr="002A5D2B">
        <w:rPr>
          <w:rFonts w:hint="eastAsia"/>
        </w:rPr>
        <w:t>σ，点源，</w:t>
      </w:r>
      <w:r w:rsidRPr="002A5D2B">
        <w:rPr>
          <w:rFonts w:hint="eastAsia"/>
        </w:rPr>
        <w:t>AB</w:t>
      </w:r>
      <w:r w:rsidRPr="002A5D2B">
        <w:rPr>
          <w:rFonts w:hint="eastAsia"/>
        </w:rPr>
        <w:t>星等）；</w:t>
      </w:r>
    </w:p>
    <w:p w:rsidR="00E84BDF" w:rsidRDefault="00E84BDF" w:rsidP="007F1E8C">
      <w:pPr>
        <w:pStyle w:val="10"/>
      </w:pPr>
      <w:r w:rsidRPr="002A5D2B">
        <w:rPr>
          <w:rFonts w:hint="eastAsia"/>
        </w:rPr>
        <w:t>约</w:t>
      </w:r>
      <w:r w:rsidR="007F1E8C">
        <w:rPr>
          <w:rFonts w:hint="eastAsia"/>
        </w:rPr>
        <w:t>4</w:t>
      </w:r>
      <w:r w:rsidRPr="002A5D2B">
        <w:rPr>
          <w:rFonts w:hint="eastAsia"/>
        </w:rPr>
        <w:t>00</w:t>
      </w:r>
      <w:r w:rsidRPr="002A5D2B">
        <w:rPr>
          <w:rFonts w:hint="eastAsia"/>
        </w:rPr>
        <w:t>平方度的不连续天区的极深度多色成像观测，探测深度≥</w:t>
      </w:r>
      <w:r w:rsidRPr="002A5D2B">
        <w:rPr>
          <w:rFonts w:hint="eastAsia"/>
        </w:rPr>
        <w:t>26.5</w:t>
      </w:r>
      <w:r w:rsidRPr="002A5D2B">
        <w:rPr>
          <w:rFonts w:hint="eastAsia"/>
        </w:rPr>
        <w:t>等（</w:t>
      </w:r>
      <w:r w:rsidRPr="002A5D2B">
        <w:rPr>
          <w:rFonts w:hint="eastAsia"/>
        </w:rPr>
        <w:t>g</w:t>
      </w:r>
      <w:r w:rsidRPr="002A5D2B">
        <w:rPr>
          <w:rFonts w:hint="eastAsia"/>
        </w:rPr>
        <w:t>、</w:t>
      </w:r>
      <w:r w:rsidRPr="002A5D2B">
        <w:rPr>
          <w:rFonts w:hint="eastAsia"/>
        </w:rPr>
        <w:t>r</w:t>
      </w:r>
      <w:r w:rsidRPr="002A5D2B">
        <w:rPr>
          <w:rFonts w:hint="eastAsia"/>
        </w:rPr>
        <w:t>、</w:t>
      </w:r>
      <w:r w:rsidRPr="002A5D2B">
        <w:rPr>
          <w:rFonts w:hint="eastAsia"/>
        </w:rPr>
        <w:t>i</w:t>
      </w:r>
      <w:r w:rsidRPr="002A5D2B">
        <w:rPr>
          <w:rFonts w:hint="eastAsia"/>
        </w:rPr>
        <w:t>波段，</w:t>
      </w:r>
      <w:r w:rsidRPr="002A5D2B">
        <w:rPr>
          <w:rFonts w:hint="eastAsia"/>
        </w:rPr>
        <w:t>5</w:t>
      </w:r>
      <w:r w:rsidRPr="002A5D2B">
        <w:rPr>
          <w:rFonts w:hint="eastAsia"/>
        </w:rPr>
        <w:t>σ，点源，</w:t>
      </w:r>
      <w:r w:rsidRPr="002A5D2B">
        <w:rPr>
          <w:rFonts w:hint="eastAsia"/>
        </w:rPr>
        <w:t>AB</w:t>
      </w:r>
      <w:r w:rsidRPr="002A5D2B">
        <w:rPr>
          <w:rFonts w:hint="eastAsia"/>
        </w:rPr>
        <w:t>星等）</w:t>
      </w:r>
      <w:r w:rsidR="007F1E8C">
        <w:rPr>
          <w:rFonts w:hint="eastAsia"/>
        </w:rPr>
        <w:t>，同时，进行约</w:t>
      </w:r>
      <w:r w:rsidR="007F1E8C">
        <w:rPr>
          <w:rFonts w:hint="eastAsia"/>
        </w:rPr>
        <w:t>400</w:t>
      </w:r>
      <w:r w:rsidR="007F1E8C">
        <w:rPr>
          <w:rFonts w:hint="eastAsia"/>
        </w:rPr>
        <w:t>平方度的不连续天区的极深度无缝光谱成像观测；</w:t>
      </w:r>
    </w:p>
    <w:p w:rsidR="00E84BDF" w:rsidRPr="00A07EBB" w:rsidRDefault="00E84BDF" w:rsidP="00E84BDF">
      <w:pPr>
        <w:pStyle w:val="10"/>
      </w:pPr>
      <w:r w:rsidRPr="002A5D2B">
        <w:rPr>
          <w:rFonts w:hint="eastAsia"/>
        </w:rPr>
        <w:t>约</w:t>
      </w:r>
      <w:r w:rsidR="007F1E8C">
        <w:rPr>
          <w:rFonts w:hint="eastAsia"/>
        </w:rPr>
        <w:t>15</w:t>
      </w:r>
      <w:r w:rsidRPr="002A5D2B">
        <w:rPr>
          <w:rFonts w:hint="eastAsia"/>
        </w:rPr>
        <w:t>000</w:t>
      </w:r>
      <w:r w:rsidRPr="002A5D2B">
        <w:rPr>
          <w:rFonts w:hint="eastAsia"/>
        </w:rPr>
        <w:t>平方度的中高银纬无逢光谱观测，探测深度≥</w:t>
      </w:r>
      <w:r w:rsidRPr="002A5D2B">
        <w:rPr>
          <w:rFonts w:hint="eastAsia"/>
        </w:rPr>
        <w:t>21</w:t>
      </w:r>
      <w:r w:rsidRPr="002A5D2B">
        <w:rPr>
          <w:rFonts w:hint="eastAsia"/>
        </w:rPr>
        <w:t>等（</w:t>
      </w:r>
      <w:r w:rsidRPr="002A5D2B">
        <w:rPr>
          <w:rFonts w:hint="eastAsia"/>
        </w:rPr>
        <w:t>g</w:t>
      </w:r>
      <w:r w:rsidRPr="002A5D2B">
        <w:rPr>
          <w:rFonts w:hint="eastAsia"/>
        </w:rPr>
        <w:t>、</w:t>
      </w:r>
      <w:r w:rsidRPr="002A5D2B">
        <w:rPr>
          <w:rFonts w:hint="eastAsia"/>
        </w:rPr>
        <w:t>r</w:t>
      </w:r>
      <w:r w:rsidRPr="002A5D2B">
        <w:rPr>
          <w:rFonts w:hint="eastAsia"/>
        </w:rPr>
        <w:t>、</w:t>
      </w:r>
      <w:r w:rsidRPr="002A5D2B">
        <w:rPr>
          <w:rFonts w:hint="eastAsia"/>
        </w:rPr>
        <w:t>i</w:t>
      </w:r>
      <w:r w:rsidRPr="002A5D2B">
        <w:rPr>
          <w:rFonts w:hint="eastAsia"/>
        </w:rPr>
        <w:t>波段，连续谱，</w:t>
      </w:r>
      <w:r w:rsidRPr="002A5D2B">
        <w:rPr>
          <w:rFonts w:hint="eastAsia"/>
        </w:rPr>
        <w:t>5</w:t>
      </w:r>
      <w:r w:rsidRPr="002A5D2B">
        <w:rPr>
          <w:rFonts w:hint="eastAsia"/>
        </w:rPr>
        <w:t>σ，点源，</w:t>
      </w:r>
      <w:r w:rsidRPr="002A5D2B">
        <w:rPr>
          <w:rFonts w:hint="eastAsia"/>
        </w:rPr>
        <w:t>AB</w:t>
      </w:r>
      <w:r w:rsidRPr="002A5D2B">
        <w:rPr>
          <w:rFonts w:hint="eastAsia"/>
        </w:rPr>
        <w:t>星等）。</w:t>
      </w:r>
    </w:p>
    <w:p w:rsidR="00E84BDF" w:rsidRPr="00E84BDF" w:rsidRDefault="00E84BDF" w:rsidP="00E84BDF">
      <w:pPr>
        <w:pStyle w:val="CSSC0"/>
        <w:ind w:firstLine="560"/>
      </w:pPr>
      <w:r>
        <w:rPr>
          <w:rFonts w:hint="eastAsia"/>
        </w:rPr>
        <w:t>下面针对以上三个巡天任务，按照目前的系统设计指标及巡天规划，分别分析各巡天任务下对点源的极限探测能力、能够探测到的星系数量以及达到巡天覆盖面积的时间需求。</w:t>
      </w:r>
    </w:p>
    <w:p w:rsidR="00E84BDF" w:rsidRDefault="00E84BDF" w:rsidP="00E84BDF">
      <w:pPr>
        <w:pStyle w:val="3"/>
      </w:pPr>
      <w:r>
        <w:t>观测能力分析</w:t>
      </w:r>
    </w:p>
    <w:p w:rsidR="00E84BDF" w:rsidRPr="00E84BDF" w:rsidRDefault="00E84BDF" w:rsidP="00D63262">
      <w:pPr>
        <w:pStyle w:val="afc"/>
        <w:ind w:firstLine="560"/>
      </w:pPr>
      <w:r>
        <w:rPr>
          <w:rFonts w:hint="eastAsia"/>
        </w:rPr>
        <w:t>巡天模块的</w:t>
      </w:r>
      <w:r w:rsidRPr="00E84BDF">
        <w:rPr>
          <w:rFonts w:hint="eastAsia"/>
        </w:rPr>
        <w:t>波段分布从光学到近紫外观测波段分别为：</w:t>
      </w:r>
      <w:r w:rsidR="007F1E8C">
        <w:rPr>
          <w:rFonts w:hint="eastAsia"/>
        </w:rPr>
        <w:t>NUV</w:t>
      </w:r>
      <w:r w:rsidR="007F1E8C">
        <w:rPr>
          <w:rFonts w:hint="eastAsia"/>
        </w:rPr>
        <w:t>、</w:t>
      </w:r>
      <w:r w:rsidR="007F1E8C">
        <w:rPr>
          <w:rFonts w:hint="eastAsia"/>
        </w:rPr>
        <w:t>u</w:t>
      </w:r>
      <w:r w:rsidR="007F1E8C">
        <w:rPr>
          <w:rFonts w:hint="eastAsia"/>
        </w:rPr>
        <w:t>、</w:t>
      </w:r>
      <w:r w:rsidR="007F1E8C">
        <w:rPr>
          <w:rFonts w:hint="eastAsia"/>
        </w:rPr>
        <w:t>g</w:t>
      </w:r>
      <w:r w:rsidR="007F1E8C">
        <w:rPr>
          <w:rFonts w:hint="eastAsia"/>
        </w:rPr>
        <w:t>、</w:t>
      </w:r>
      <w:r w:rsidR="007F1E8C">
        <w:rPr>
          <w:rFonts w:hint="eastAsia"/>
        </w:rPr>
        <w:t>r</w:t>
      </w:r>
      <w:r w:rsidR="007F1E8C">
        <w:rPr>
          <w:rFonts w:hint="eastAsia"/>
        </w:rPr>
        <w:t>、</w:t>
      </w:r>
      <w:r w:rsidR="007F1E8C">
        <w:rPr>
          <w:rFonts w:hint="eastAsia"/>
        </w:rPr>
        <w:t>i</w:t>
      </w:r>
      <w:r w:rsidR="007F1E8C">
        <w:rPr>
          <w:rFonts w:hint="eastAsia"/>
        </w:rPr>
        <w:t>、</w:t>
      </w:r>
      <w:r w:rsidR="007F1E8C">
        <w:rPr>
          <w:rFonts w:hint="eastAsia"/>
        </w:rPr>
        <w:t>z</w:t>
      </w:r>
      <w:r w:rsidR="007F1E8C">
        <w:rPr>
          <w:rFonts w:hint="eastAsia"/>
        </w:rPr>
        <w:t>、</w:t>
      </w:r>
      <w:r w:rsidR="007F1E8C">
        <w:rPr>
          <w:rFonts w:hint="eastAsia"/>
        </w:rPr>
        <w:t>Y</w:t>
      </w:r>
      <w:r w:rsidR="007F1E8C" w:rsidRPr="007F1E8C">
        <w:t>以及无缝光谱的三个波段（</w:t>
      </w:r>
      <w:r w:rsidR="007F1E8C" w:rsidRPr="007F1E8C">
        <w:t>255-420nm</w:t>
      </w:r>
      <w:r w:rsidR="007F1E8C" w:rsidRPr="007F1E8C">
        <w:t>、</w:t>
      </w:r>
      <w:r w:rsidR="007F1E8C" w:rsidRPr="007F1E8C">
        <w:t>400-650nm</w:t>
      </w:r>
      <w:r w:rsidR="007F1E8C" w:rsidRPr="007F1E8C">
        <w:t>、</w:t>
      </w:r>
      <w:r w:rsidR="007F1E8C" w:rsidRPr="007F1E8C">
        <w:t>620-1000nm</w:t>
      </w:r>
      <w:r w:rsidR="007F1E8C" w:rsidRPr="007F1E8C">
        <w:t>）</w:t>
      </w:r>
      <w:r w:rsidR="007F1E8C" w:rsidRPr="007F1E8C">
        <w:rPr>
          <w:rFonts w:hint="eastAsia"/>
        </w:rPr>
        <w:t>，在</w:t>
      </w:r>
      <w:r w:rsidR="007F1E8C" w:rsidRPr="007F1E8C">
        <w:rPr>
          <w:rFonts w:hint="eastAsia"/>
        </w:rPr>
        <w:t>CCD</w:t>
      </w:r>
      <w:r w:rsidR="007F1E8C" w:rsidRPr="007F1E8C">
        <w:rPr>
          <w:rFonts w:hint="eastAsia"/>
        </w:rPr>
        <w:t>上分布的面积比例为</w:t>
      </w:r>
      <w:r w:rsidR="007F1E8C" w:rsidRPr="007F1E8C">
        <w:rPr>
          <w:rFonts w:hint="eastAsia"/>
        </w:rPr>
        <w:t>2:1:1:1:1:</w:t>
      </w:r>
      <w:r w:rsidR="007F1E8C" w:rsidRPr="007F1E8C">
        <w:t>3</w:t>
      </w:r>
      <w:r w:rsidR="007F1E8C" w:rsidRPr="007F1E8C">
        <w:rPr>
          <w:rFonts w:hint="eastAsia"/>
        </w:rPr>
        <w:t>:</w:t>
      </w:r>
      <w:r w:rsidR="007F1E8C" w:rsidRPr="007F1E8C">
        <w:t>3:2:2:</w:t>
      </w:r>
      <w:r w:rsidR="007F1E8C" w:rsidRPr="007F1E8C">
        <w:rPr>
          <w:rFonts w:hint="eastAsia"/>
        </w:rPr>
        <w:t>4</w:t>
      </w:r>
      <w:r w:rsidRPr="00E84BDF">
        <w:rPr>
          <w:rFonts w:hint="eastAsia"/>
        </w:rPr>
        <w:t>。大面积多色成像巡天需要</w:t>
      </w:r>
      <w:r w:rsidRPr="00E84BDF">
        <w:rPr>
          <w:rFonts w:hint="eastAsia"/>
        </w:rPr>
        <w:t>2</w:t>
      </w:r>
      <w:r w:rsidRPr="00E84BDF">
        <w:rPr>
          <w:rFonts w:hint="eastAsia"/>
        </w:rPr>
        <w:t>次曝光，对于</w:t>
      </w:r>
      <w:r w:rsidRPr="00E84BDF">
        <w:rPr>
          <w:rFonts w:hint="eastAsia"/>
        </w:rPr>
        <w:t>g</w:t>
      </w:r>
      <w:r w:rsidRPr="00E84BDF">
        <w:rPr>
          <w:rFonts w:hint="eastAsia"/>
        </w:rPr>
        <w:t>、</w:t>
      </w:r>
      <w:r w:rsidRPr="00E84BDF">
        <w:rPr>
          <w:rFonts w:hint="eastAsia"/>
        </w:rPr>
        <w:t>r</w:t>
      </w:r>
      <w:r w:rsidRPr="00E84BDF">
        <w:rPr>
          <w:rFonts w:hint="eastAsia"/>
        </w:rPr>
        <w:t>、</w:t>
      </w:r>
      <w:r w:rsidRPr="00E84BDF">
        <w:rPr>
          <w:rFonts w:hint="eastAsia"/>
        </w:rPr>
        <w:t>i</w:t>
      </w:r>
      <w:r w:rsidRPr="00E84BDF">
        <w:rPr>
          <w:rFonts w:hint="eastAsia"/>
        </w:rPr>
        <w:t>三个波段，点源</w:t>
      </w:r>
      <w:r w:rsidRPr="00E84BDF">
        <w:rPr>
          <w:rFonts w:hint="eastAsia"/>
        </w:rPr>
        <w:t>5</w:t>
      </w:r>
      <w:r w:rsidRPr="00E84BDF">
        <w:t>σ</w:t>
      </w:r>
      <w:r w:rsidRPr="00E84BDF">
        <w:rPr>
          <w:rFonts w:hint="eastAsia"/>
        </w:rPr>
        <w:t>极限</w:t>
      </w:r>
      <w:r w:rsidRPr="00E84BDF">
        <w:rPr>
          <w:rFonts w:hint="eastAsia"/>
        </w:rPr>
        <w:t>AB</w:t>
      </w:r>
      <w:r w:rsidRPr="00E84BDF">
        <w:rPr>
          <w:rFonts w:hint="eastAsia"/>
        </w:rPr>
        <w:t>星等需要</w:t>
      </w:r>
      <w:r w:rsidRPr="00E84BDF">
        <w:rPr>
          <w:rFonts w:hint="eastAsia"/>
        </w:rPr>
        <w:t xml:space="preserve"> </w:t>
      </w:r>
      <w:r w:rsidRPr="00E84BDF">
        <w:t>≥</w:t>
      </w:r>
      <w:r w:rsidRPr="00E84BDF">
        <w:rPr>
          <w:rFonts w:hint="eastAsia"/>
        </w:rPr>
        <w:t>25</w:t>
      </w:r>
      <w:r w:rsidRPr="00E84BDF">
        <w:rPr>
          <w:rFonts w:hint="eastAsia"/>
        </w:rPr>
        <w:t>等；极深度巡天需要</w:t>
      </w:r>
      <w:r w:rsidR="007F1E8C">
        <w:rPr>
          <w:rFonts w:hint="eastAsia"/>
        </w:rPr>
        <w:t>8</w:t>
      </w:r>
      <w:r w:rsidRPr="00E84BDF">
        <w:rPr>
          <w:rFonts w:hint="eastAsia"/>
        </w:rPr>
        <w:t>次曝光，对于</w:t>
      </w:r>
      <w:r w:rsidRPr="00E84BDF">
        <w:rPr>
          <w:rFonts w:hint="eastAsia"/>
        </w:rPr>
        <w:t>g</w:t>
      </w:r>
      <w:r w:rsidRPr="00E84BDF">
        <w:rPr>
          <w:rFonts w:hint="eastAsia"/>
        </w:rPr>
        <w:t>、</w:t>
      </w:r>
      <w:r w:rsidRPr="00E84BDF">
        <w:rPr>
          <w:rFonts w:hint="eastAsia"/>
        </w:rPr>
        <w:t>r</w:t>
      </w:r>
      <w:r w:rsidRPr="00E84BDF">
        <w:rPr>
          <w:rFonts w:hint="eastAsia"/>
        </w:rPr>
        <w:t>、</w:t>
      </w:r>
      <w:r w:rsidRPr="00E84BDF">
        <w:rPr>
          <w:rFonts w:hint="eastAsia"/>
        </w:rPr>
        <w:t>i</w:t>
      </w:r>
      <w:r w:rsidRPr="00E84BDF">
        <w:rPr>
          <w:rFonts w:hint="eastAsia"/>
        </w:rPr>
        <w:t>三个波段，点源</w:t>
      </w:r>
      <w:r w:rsidRPr="00E84BDF">
        <w:rPr>
          <w:rFonts w:hint="eastAsia"/>
        </w:rPr>
        <w:t>5</w:t>
      </w:r>
      <w:r w:rsidRPr="00E84BDF">
        <w:t>σ</w:t>
      </w:r>
      <w:r w:rsidRPr="00E84BDF">
        <w:rPr>
          <w:rFonts w:hint="eastAsia"/>
        </w:rPr>
        <w:t>极限</w:t>
      </w:r>
      <w:r w:rsidRPr="00E84BDF">
        <w:rPr>
          <w:rFonts w:hint="eastAsia"/>
        </w:rPr>
        <w:t>AB</w:t>
      </w:r>
      <w:r w:rsidRPr="00E84BDF">
        <w:rPr>
          <w:rFonts w:hint="eastAsia"/>
        </w:rPr>
        <w:t>星等需要</w:t>
      </w:r>
      <w:r w:rsidRPr="00E84BDF">
        <w:rPr>
          <w:rFonts w:hint="eastAsia"/>
        </w:rPr>
        <w:t xml:space="preserve"> </w:t>
      </w:r>
      <w:r w:rsidRPr="00E84BDF">
        <w:t>≥</w:t>
      </w:r>
      <w:r w:rsidRPr="00E84BDF">
        <w:rPr>
          <w:rFonts w:hint="eastAsia"/>
        </w:rPr>
        <w:t>26.5</w:t>
      </w:r>
      <w:r w:rsidRPr="00E84BDF">
        <w:rPr>
          <w:rFonts w:hint="eastAsia"/>
        </w:rPr>
        <w:t>等；光谱巡天需要</w:t>
      </w:r>
      <w:r w:rsidRPr="00E84BDF">
        <w:rPr>
          <w:rFonts w:hint="eastAsia"/>
        </w:rPr>
        <w:t>2</w:t>
      </w:r>
      <w:r w:rsidRPr="00E84BDF">
        <w:rPr>
          <w:rFonts w:hint="eastAsia"/>
        </w:rPr>
        <w:t>次曝光，点源</w:t>
      </w:r>
      <w:r w:rsidRPr="00E84BDF">
        <w:rPr>
          <w:rFonts w:hint="eastAsia"/>
        </w:rPr>
        <w:t>5</w:t>
      </w:r>
      <w:r w:rsidRPr="00E84BDF">
        <w:rPr>
          <w:rFonts w:hint="eastAsia"/>
        </w:rPr>
        <w:t>σ极限</w:t>
      </w:r>
      <w:r w:rsidRPr="00E84BDF">
        <w:rPr>
          <w:rFonts w:hint="eastAsia"/>
        </w:rPr>
        <w:t>AB</w:t>
      </w:r>
      <w:r w:rsidRPr="00E84BDF">
        <w:rPr>
          <w:rFonts w:hint="eastAsia"/>
        </w:rPr>
        <w:t>星等需要</w:t>
      </w:r>
      <w:r w:rsidRPr="00E84BDF">
        <w:rPr>
          <w:rFonts w:hint="eastAsia"/>
        </w:rPr>
        <w:t xml:space="preserve"> </w:t>
      </w:r>
      <w:r w:rsidRPr="00E84BDF">
        <w:t>≥</w:t>
      </w:r>
      <w:r w:rsidRPr="00E84BDF">
        <w:rPr>
          <w:rFonts w:hint="eastAsia"/>
        </w:rPr>
        <w:t>21</w:t>
      </w:r>
      <w:r w:rsidRPr="00E84BDF">
        <w:rPr>
          <w:rFonts w:hint="eastAsia"/>
        </w:rPr>
        <w:t>等。</w:t>
      </w:r>
      <w:r w:rsidR="00616836">
        <w:fldChar w:fldCharType="begin"/>
      </w:r>
      <w:r w:rsidR="00616836">
        <w:instrText xml:space="preserve"> REF _Ref413730543 \h  \* MERGEFORMAT </w:instrText>
      </w:r>
      <w:r w:rsidR="00616836">
        <w:fldChar w:fldCharType="separate"/>
      </w:r>
      <w:r w:rsidR="00BA3986">
        <w:rPr>
          <w:rFonts w:hint="eastAsia"/>
        </w:rPr>
        <w:t>图</w:t>
      </w:r>
      <w:r w:rsidR="00BA3986">
        <w:rPr>
          <w:rFonts w:hint="eastAsia"/>
        </w:rPr>
        <w:t xml:space="preserve"> </w:t>
      </w:r>
      <w:r w:rsidR="00BA3986">
        <w:rPr>
          <w:noProof/>
        </w:rPr>
        <w:t>1.3</w:t>
      </w:r>
      <w:r w:rsidR="00BA3986">
        <w:t>.1</w:t>
      </w:r>
      <w:r w:rsidR="00616836">
        <w:fldChar w:fldCharType="end"/>
      </w:r>
      <w:r w:rsidR="00BA3986">
        <w:rPr>
          <w:rFonts w:hint="eastAsia"/>
        </w:rPr>
        <w:t>为</w:t>
      </w:r>
      <w:r w:rsidRPr="00E84BDF">
        <w:rPr>
          <w:rFonts w:hint="eastAsia"/>
        </w:rPr>
        <w:t>多色成像</w:t>
      </w:r>
      <w:r w:rsidR="00BA3986">
        <w:rPr>
          <w:rFonts w:hint="eastAsia"/>
        </w:rPr>
        <w:t>巡天</w:t>
      </w:r>
      <w:r w:rsidRPr="00E84BDF">
        <w:rPr>
          <w:rFonts w:hint="eastAsia"/>
        </w:rPr>
        <w:t>各个波段滤光片效率及整个系统通光效率（滤光片</w:t>
      </w:r>
      <w:r w:rsidRPr="00E84BDF">
        <w:rPr>
          <w:rFonts w:hint="eastAsia"/>
        </w:rPr>
        <w:t>+CCD+</w:t>
      </w:r>
      <w:r w:rsidRPr="00E84BDF">
        <w:rPr>
          <w:rFonts w:hint="eastAsia"/>
        </w:rPr>
        <w:t>光学系统）曲线</w:t>
      </w:r>
      <w:r w:rsidR="00D63262">
        <w:rPr>
          <w:rFonts w:hint="eastAsia"/>
        </w:rPr>
        <w:t>，</w:t>
      </w:r>
      <w:r w:rsidR="006841DC">
        <w:fldChar w:fldCharType="begin"/>
      </w:r>
      <w:r w:rsidR="00336207">
        <w:instrText xml:space="preserve"> </w:instrText>
      </w:r>
      <w:r w:rsidR="00336207">
        <w:rPr>
          <w:rFonts w:hint="eastAsia"/>
        </w:rPr>
        <w:instrText>REF _Ref429488877 \h</w:instrText>
      </w:r>
      <w:r w:rsidR="00336207">
        <w:instrText xml:space="preserve"> </w:instrText>
      </w:r>
      <w:r w:rsidR="006841DC">
        <w:fldChar w:fldCharType="separate"/>
      </w:r>
      <w:r w:rsidR="00336207">
        <w:rPr>
          <w:rFonts w:hint="eastAsia"/>
        </w:rPr>
        <w:t>图</w:t>
      </w:r>
      <w:r w:rsidR="00336207">
        <w:rPr>
          <w:rFonts w:hint="eastAsia"/>
        </w:rPr>
        <w:t xml:space="preserve"> </w:t>
      </w:r>
      <w:r w:rsidR="00336207">
        <w:rPr>
          <w:noProof/>
        </w:rPr>
        <w:t>1.3</w:t>
      </w:r>
      <w:r w:rsidR="00336207">
        <w:t>.</w:t>
      </w:r>
      <w:r w:rsidR="00336207">
        <w:rPr>
          <w:noProof/>
        </w:rPr>
        <w:t>2</w:t>
      </w:r>
      <w:r w:rsidR="006841DC">
        <w:fldChar w:fldCharType="end"/>
      </w:r>
      <w:r w:rsidR="00D63262">
        <w:rPr>
          <w:rFonts w:hint="eastAsia"/>
        </w:rPr>
        <w:t>给出了无缝光谱成像滤光片效率及系统通光效率曲线</w:t>
      </w:r>
      <w:r w:rsidRPr="00E84BDF">
        <w:rPr>
          <w:rFonts w:hint="eastAsia"/>
        </w:rPr>
        <w:t>。</w:t>
      </w:r>
    </w:p>
    <w:p w:rsidR="00E84BDF" w:rsidRPr="00BD361C" w:rsidRDefault="007F1E8C" w:rsidP="00E84BDF">
      <w:pPr>
        <w:pStyle w:val="af9"/>
      </w:pPr>
      <w:r>
        <w:lastRenderedPageBreak/>
        <w:drawing>
          <wp:inline distT="0" distB="0" distL="0" distR="0">
            <wp:extent cx="5572125" cy="3543300"/>
            <wp:effectExtent l="19050" t="0" r="9525" b="0"/>
            <wp:docPr id="4"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15"/>
                    <a:srcRect/>
                    <a:stretch>
                      <a:fillRect/>
                    </a:stretch>
                  </pic:blipFill>
                  <pic:spPr bwMode="auto">
                    <a:xfrm>
                      <a:off x="0" y="0"/>
                      <a:ext cx="5572125" cy="3543300"/>
                    </a:xfrm>
                    <a:prstGeom prst="rect">
                      <a:avLst/>
                    </a:prstGeom>
                    <a:noFill/>
                    <a:ln w="9525">
                      <a:noFill/>
                      <a:miter lim="800000"/>
                      <a:headEnd/>
                      <a:tailEnd/>
                    </a:ln>
                  </pic:spPr>
                </pic:pic>
              </a:graphicData>
            </a:graphic>
          </wp:inline>
        </w:drawing>
      </w:r>
    </w:p>
    <w:p w:rsidR="00E84BDF" w:rsidRDefault="00E84BDF" w:rsidP="00E84BDF">
      <w:pPr>
        <w:pStyle w:val="a4"/>
      </w:pPr>
      <w:bookmarkStart w:id="6" w:name="_Ref413730543"/>
      <w:r>
        <w:rPr>
          <w:rFonts w:hint="eastAsia"/>
        </w:rPr>
        <w:t>图</w:t>
      </w:r>
      <w:r>
        <w:rPr>
          <w:rFonts w:hint="eastAsia"/>
        </w:rPr>
        <w:t xml:space="preserve"> </w:t>
      </w:r>
      <w:fldSimple w:instr=" STYLEREF 2 \s ">
        <w:r w:rsidR="0057750F">
          <w:rPr>
            <w:noProof/>
          </w:rPr>
          <w:t>1.3</w:t>
        </w:r>
      </w:fldSimple>
      <w:r w:rsidR="0057750F">
        <w:t>.</w:t>
      </w:r>
      <w:r w:rsidR="006841DC">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6841DC">
        <w:fldChar w:fldCharType="separate"/>
      </w:r>
      <w:r w:rsidR="0057750F">
        <w:rPr>
          <w:noProof/>
        </w:rPr>
        <w:t>1</w:t>
      </w:r>
      <w:r w:rsidR="006841DC">
        <w:fldChar w:fldCharType="end"/>
      </w:r>
      <w:bookmarkEnd w:id="6"/>
      <w:r>
        <w:rPr>
          <w:rFonts w:hint="eastAsia"/>
        </w:rPr>
        <w:t xml:space="preserve"> </w:t>
      </w:r>
      <w:r>
        <w:rPr>
          <w:rFonts w:hint="eastAsia"/>
        </w:rPr>
        <w:t>多色成像及无缝光谱成像滤光片效率及系统通光效率曲线</w:t>
      </w:r>
    </w:p>
    <w:p w:rsidR="00D63262" w:rsidRDefault="00D63262" w:rsidP="00D63262">
      <w:pPr>
        <w:pStyle w:val="af9"/>
      </w:pPr>
      <w:r w:rsidRPr="00D63262">
        <w:drawing>
          <wp:inline distT="0" distB="0" distL="0" distR="0">
            <wp:extent cx="5578475" cy="3300730"/>
            <wp:effectExtent l="19050" t="0" r="3175" b="0"/>
            <wp:docPr id="1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6"/>
                    <a:srcRect/>
                    <a:stretch>
                      <a:fillRect/>
                    </a:stretch>
                  </pic:blipFill>
                  <pic:spPr bwMode="auto">
                    <a:xfrm>
                      <a:off x="0" y="0"/>
                      <a:ext cx="5578475" cy="3300730"/>
                    </a:xfrm>
                    <a:prstGeom prst="rect">
                      <a:avLst/>
                    </a:prstGeom>
                    <a:noFill/>
                    <a:ln w="9525">
                      <a:noFill/>
                      <a:miter lim="800000"/>
                      <a:headEnd/>
                      <a:tailEnd/>
                    </a:ln>
                  </pic:spPr>
                </pic:pic>
              </a:graphicData>
            </a:graphic>
          </wp:inline>
        </w:drawing>
      </w:r>
    </w:p>
    <w:p w:rsidR="00D63262" w:rsidRPr="00D63262" w:rsidRDefault="00D63262" w:rsidP="00D63262">
      <w:pPr>
        <w:pStyle w:val="af8"/>
      </w:pPr>
      <w:bookmarkStart w:id="7" w:name="_Ref429488877"/>
      <w:bookmarkStart w:id="8" w:name="_Ref429488868"/>
      <w:r>
        <w:rPr>
          <w:rFonts w:hint="eastAsia"/>
        </w:rPr>
        <w:t>图</w:t>
      </w:r>
      <w:r>
        <w:rPr>
          <w:rFonts w:hint="eastAsia"/>
        </w:rPr>
        <w:t xml:space="preserve"> </w:t>
      </w:r>
      <w:fldSimple w:instr=" STYLEREF 2 \s ">
        <w:r w:rsidR="0057750F">
          <w:rPr>
            <w:noProof/>
          </w:rPr>
          <w:t>1.3</w:t>
        </w:r>
      </w:fldSimple>
      <w:r w:rsidR="0057750F">
        <w:t>.</w:t>
      </w:r>
      <w:r w:rsidR="006841DC">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6841DC">
        <w:fldChar w:fldCharType="separate"/>
      </w:r>
      <w:r w:rsidR="0057750F">
        <w:rPr>
          <w:noProof/>
        </w:rPr>
        <w:t>2</w:t>
      </w:r>
      <w:r w:rsidR="006841DC">
        <w:fldChar w:fldCharType="end"/>
      </w:r>
      <w:bookmarkEnd w:id="7"/>
      <w:r>
        <w:rPr>
          <w:rFonts w:hint="eastAsia"/>
        </w:rPr>
        <w:t xml:space="preserve"> </w:t>
      </w:r>
      <w:r>
        <w:rPr>
          <w:rFonts w:hint="eastAsia"/>
        </w:rPr>
        <w:t>无缝光谱成像滤光片效率及系统通光效率曲线</w:t>
      </w:r>
      <w:bookmarkEnd w:id="8"/>
    </w:p>
    <w:p w:rsidR="00E84BDF" w:rsidRPr="00E84BDF" w:rsidRDefault="006841DC" w:rsidP="00E84BDF">
      <w:pPr>
        <w:pStyle w:val="CSSC0"/>
        <w:ind w:firstLine="560"/>
      </w:pPr>
      <w:r>
        <w:fldChar w:fldCharType="begin"/>
      </w:r>
      <w:r w:rsidR="00BA3986">
        <w:instrText xml:space="preserve"> </w:instrText>
      </w:r>
      <w:r w:rsidR="00BA3986">
        <w:rPr>
          <w:rFonts w:hint="eastAsia"/>
        </w:rPr>
        <w:instrText>REF _Ref413730600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1</w:t>
      </w:r>
      <w:r>
        <w:fldChar w:fldCharType="end"/>
      </w:r>
      <w:r w:rsidR="00E84BDF" w:rsidRPr="00BD361C">
        <w:rPr>
          <w:rFonts w:hint="eastAsia"/>
        </w:rPr>
        <w:t>为满足上述条件</w:t>
      </w:r>
      <w:r w:rsidR="00E84BDF" w:rsidRPr="00BD361C">
        <w:rPr>
          <w:rFonts w:hint="eastAsia"/>
        </w:rPr>
        <w:t>g</w:t>
      </w:r>
      <w:r w:rsidR="00E84BDF" w:rsidRPr="00BD361C">
        <w:rPr>
          <w:rFonts w:hint="eastAsia"/>
        </w:rPr>
        <w:t>、</w:t>
      </w:r>
      <w:r w:rsidR="00E84BDF" w:rsidRPr="00BD361C">
        <w:rPr>
          <w:rFonts w:hint="eastAsia"/>
        </w:rPr>
        <w:t>r</w:t>
      </w:r>
      <w:r w:rsidR="00E84BDF" w:rsidRPr="00BD361C">
        <w:rPr>
          <w:rFonts w:hint="eastAsia"/>
        </w:rPr>
        <w:t>、</w:t>
      </w:r>
      <w:r w:rsidR="00E84BDF" w:rsidRPr="00BD361C">
        <w:rPr>
          <w:rFonts w:hint="eastAsia"/>
        </w:rPr>
        <w:t>i</w:t>
      </w:r>
      <w:r w:rsidR="00E84BDF" w:rsidRPr="00BD361C">
        <w:rPr>
          <w:rFonts w:hint="eastAsia"/>
        </w:rPr>
        <w:t>三个波段的单次最小曝光时间，从该表中可以看出，</w:t>
      </w:r>
      <w:r w:rsidR="00E84BDF" w:rsidRPr="00BD361C">
        <w:rPr>
          <w:rFonts w:hint="eastAsia"/>
        </w:rPr>
        <w:t>i</w:t>
      </w:r>
      <w:r w:rsidR="00E84BDF" w:rsidRPr="00BD361C">
        <w:rPr>
          <w:rFonts w:hint="eastAsia"/>
        </w:rPr>
        <w:t>波段所用的时间最长。这些时间是满足最低要求的曝光时间，实际运行可以合理增加时间。</w:t>
      </w:r>
    </w:p>
    <w:p w:rsidR="00E84BDF" w:rsidRDefault="00E84BDF" w:rsidP="00E84BDF">
      <w:pPr>
        <w:pStyle w:val="a4"/>
      </w:pPr>
      <w:bookmarkStart w:id="9" w:name="_Ref413730600"/>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1</w:t>
      </w:r>
      <w:r w:rsidR="00F31116">
        <w:fldChar w:fldCharType="end"/>
      </w:r>
      <w:bookmarkEnd w:id="9"/>
      <w:r w:rsidRPr="00BD361C">
        <w:rPr>
          <w:rFonts w:hint="eastAsia"/>
        </w:rPr>
        <w:t>三个波段的单次最小曝光时间</w:t>
      </w:r>
    </w:p>
    <w:tbl>
      <w:tblPr>
        <w:tblW w:w="0" w:type="auto"/>
        <w:jc w:val="center"/>
        <w:tblInd w:w="-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800"/>
        <w:gridCol w:w="1801"/>
        <w:gridCol w:w="1801"/>
      </w:tblGrid>
      <w:tr w:rsidR="00E84BDF" w:rsidRPr="0068424C" w:rsidTr="00C03BD3">
        <w:trPr>
          <w:jc w:val="center"/>
        </w:trPr>
        <w:tc>
          <w:tcPr>
            <w:tcW w:w="2775" w:type="dxa"/>
          </w:tcPr>
          <w:p w:rsidR="00E84BDF" w:rsidRPr="00E84BDF" w:rsidRDefault="00E84BDF" w:rsidP="00E84BDF">
            <w:pPr>
              <w:pStyle w:val="af4"/>
            </w:pPr>
            <w:r>
              <w:t>波段</w:t>
            </w:r>
          </w:p>
        </w:tc>
        <w:tc>
          <w:tcPr>
            <w:tcW w:w="1800" w:type="dxa"/>
          </w:tcPr>
          <w:p w:rsidR="00E84BDF" w:rsidRPr="00E84BDF" w:rsidRDefault="00E84BDF" w:rsidP="00E84BDF">
            <w:pPr>
              <w:pStyle w:val="af4"/>
            </w:pPr>
            <w:r w:rsidRPr="00BD361C">
              <w:rPr>
                <w:rFonts w:hint="eastAsia"/>
              </w:rPr>
              <w:t>深度多色成像</w:t>
            </w:r>
            <w:r w:rsidRPr="00BD361C">
              <w:rPr>
                <w:rFonts w:hint="eastAsia"/>
              </w:rPr>
              <w:lastRenderedPageBreak/>
              <w:t>巡天，点源（</w:t>
            </w:r>
            <w:r w:rsidRPr="00BD361C">
              <w:rPr>
                <w:rFonts w:hint="eastAsia"/>
              </w:rPr>
              <w:t>2</w:t>
            </w:r>
            <w:r w:rsidRPr="00BD361C">
              <w:rPr>
                <w:rFonts w:hint="eastAsia"/>
              </w:rPr>
              <w:t>次曝光）</w:t>
            </w:r>
          </w:p>
        </w:tc>
        <w:tc>
          <w:tcPr>
            <w:tcW w:w="1801" w:type="dxa"/>
          </w:tcPr>
          <w:p w:rsidR="00E84BDF" w:rsidRPr="00E84BDF" w:rsidRDefault="00E84BDF" w:rsidP="00E84BDF">
            <w:pPr>
              <w:pStyle w:val="af4"/>
            </w:pPr>
            <w:r w:rsidRPr="00BD361C">
              <w:rPr>
                <w:rFonts w:hint="eastAsia"/>
              </w:rPr>
              <w:lastRenderedPageBreak/>
              <w:t>极深度多色成</w:t>
            </w:r>
            <w:r w:rsidRPr="00BD361C">
              <w:rPr>
                <w:rFonts w:hint="eastAsia"/>
              </w:rPr>
              <w:lastRenderedPageBreak/>
              <w:t>像巡天，点源（</w:t>
            </w:r>
            <w:r w:rsidRPr="00BD361C">
              <w:rPr>
                <w:rFonts w:hint="eastAsia"/>
              </w:rPr>
              <w:t>7</w:t>
            </w:r>
            <w:r w:rsidRPr="00BD361C">
              <w:rPr>
                <w:rFonts w:hint="eastAsia"/>
              </w:rPr>
              <w:t>次曝光）</w:t>
            </w:r>
          </w:p>
        </w:tc>
        <w:tc>
          <w:tcPr>
            <w:tcW w:w="1801" w:type="dxa"/>
          </w:tcPr>
          <w:p w:rsidR="00E84BDF" w:rsidRPr="00E84BDF" w:rsidRDefault="00E84BDF" w:rsidP="00E84BDF">
            <w:pPr>
              <w:pStyle w:val="af4"/>
            </w:pPr>
            <w:r w:rsidRPr="00BD361C">
              <w:rPr>
                <w:rFonts w:hint="eastAsia"/>
              </w:rPr>
              <w:lastRenderedPageBreak/>
              <w:t>无缝光谱巡天</w:t>
            </w:r>
            <w:r w:rsidRPr="00BD361C">
              <w:rPr>
                <w:rFonts w:hint="eastAsia"/>
              </w:rPr>
              <w:lastRenderedPageBreak/>
              <w:t>（</w:t>
            </w:r>
            <w:r w:rsidRPr="00BD361C">
              <w:rPr>
                <w:rFonts w:hint="eastAsia"/>
              </w:rPr>
              <w:t>2</w:t>
            </w:r>
            <w:r w:rsidRPr="00BD361C">
              <w:rPr>
                <w:rFonts w:hint="eastAsia"/>
              </w:rPr>
              <w:t>次曝光）</w:t>
            </w:r>
          </w:p>
        </w:tc>
      </w:tr>
      <w:tr w:rsidR="00E84BDF" w:rsidRPr="0068424C" w:rsidTr="00C03BD3">
        <w:trPr>
          <w:jc w:val="center"/>
        </w:trPr>
        <w:tc>
          <w:tcPr>
            <w:tcW w:w="2775" w:type="dxa"/>
          </w:tcPr>
          <w:p w:rsidR="00E84BDF" w:rsidRPr="00E84BDF" w:rsidRDefault="00BA3986" w:rsidP="00E84BDF">
            <w:pPr>
              <w:pStyle w:val="af4"/>
            </w:pPr>
            <w:r>
              <w:rPr>
                <w:rFonts w:hint="eastAsia"/>
              </w:rPr>
              <w:lastRenderedPageBreak/>
              <w:t>g</w:t>
            </w:r>
          </w:p>
        </w:tc>
        <w:tc>
          <w:tcPr>
            <w:tcW w:w="1800" w:type="dxa"/>
          </w:tcPr>
          <w:p w:rsidR="00E84BDF" w:rsidRPr="00E84BDF" w:rsidRDefault="00E84BDF" w:rsidP="00E84BDF">
            <w:pPr>
              <w:pStyle w:val="af4"/>
            </w:pPr>
            <w:r w:rsidRPr="00BD361C">
              <w:t>29</w:t>
            </w:r>
            <w:r w:rsidRPr="00E84BDF">
              <w:rPr>
                <w:rFonts w:hint="eastAsia"/>
              </w:rPr>
              <w:t>s</w:t>
            </w:r>
          </w:p>
        </w:tc>
        <w:tc>
          <w:tcPr>
            <w:tcW w:w="1801" w:type="dxa"/>
          </w:tcPr>
          <w:p w:rsidR="00E84BDF" w:rsidRPr="00E84BDF" w:rsidRDefault="00E84BDF" w:rsidP="00E84BDF">
            <w:pPr>
              <w:pStyle w:val="af4"/>
            </w:pPr>
            <w:r w:rsidRPr="00BD361C">
              <w:t>64</w:t>
            </w:r>
            <w:r w:rsidRPr="00E84BDF">
              <w:rPr>
                <w:rFonts w:hint="eastAsia"/>
              </w:rPr>
              <w:t>s</w:t>
            </w:r>
          </w:p>
        </w:tc>
        <w:tc>
          <w:tcPr>
            <w:tcW w:w="1801" w:type="dxa"/>
          </w:tcPr>
          <w:p w:rsidR="00E84BDF" w:rsidRPr="00E84BDF" w:rsidRDefault="00E84BDF" w:rsidP="00E84BDF">
            <w:pPr>
              <w:pStyle w:val="af4"/>
            </w:pPr>
            <w:r w:rsidRPr="00BD361C">
              <w:t>92</w:t>
            </w:r>
            <w:r w:rsidRPr="00E84BDF">
              <w:rPr>
                <w:rFonts w:hint="eastAsia"/>
              </w:rPr>
              <w:t>s</w:t>
            </w:r>
          </w:p>
        </w:tc>
      </w:tr>
      <w:tr w:rsidR="00E84BDF" w:rsidRPr="0068424C" w:rsidTr="00C03BD3">
        <w:trPr>
          <w:jc w:val="center"/>
        </w:trPr>
        <w:tc>
          <w:tcPr>
            <w:tcW w:w="2775" w:type="dxa"/>
          </w:tcPr>
          <w:p w:rsidR="00E84BDF" w:rsidRPr="00E84BDF" w:rsidRDefault="00BA3986" w:rsidP="00E84BDF">
            <w:pPr>
              <w:pStyle w:val="af4"/>
            </w:pPr>
            <w:r>
              <w:rPr>
                <w:rFonts w:hint="eastAsia"/>
              </w:rPr>
              <w:t>r</w:t>
            </w:r>
          </w:p>
        </w:tc>
        <w:tc>
          <w:tcPr>
            <w:tcW w:w="1800" w:type="dxa"/>
          </w:tcPr>
          <w:p w:rsidR="00E84BDF" w:rsidRPr="00E84BDF" w:rsidRDefault="00E84BDF" w:rsidP="00E84BDF">
            <w:pPr>
              <w:pStyle w:val="af4"/>
            </w:pPr>
            <w:r w:rsidRPr="00BD361C">
              <w:rPr>
                <w:rFonts w:hint="eastAsia"/>
              </w:rPr>
              <w:t>4</w:t>
            </w:r>
            <w:r w:rsidRPr="00E84BDF">
              <w:t>0</w:t>
            </w:r>
            <w:r w:rsidRPr="00E84BDF">
              <w:rPr>
                <w:rFonts w:hint="eastAsia"/>
              </w:rPr>
              <w:t>s</w:t>
            </w:r>
          </w:p>
        </w:tc>
        <w:tc>
          <w:tcPr>
            <w:tcW w:w="1801" w:type="dxa"/>
          </w:tcPr>
          <w:p w:rsidR="00E84BDF" w:rsidRPr="00E84BDF" w:rsidRDefault="00E84BDF" w:rsidP="00E84BDF">
            <w:pPr>
              <w:pStyle w:val="af4"/>
            </w:pPr>
            <w:r w:rsidRPr="00BD361C">
              <w:t>94</w:t>
            </w:r>
            <w:r w:rsidRPr="00E84BDF">
              <w:rPr>
                <w:rFonts w:hint="eastAsia"/>
              </w:rPr>
              <w:t>s</w:t>
            </w:r>
          </w:p>
        </w:tc>
        <w:tc>
          <w:tcPr>
            <w:tcW w:w="1801" w:type="dxa"/>
          </w:tcPr>
          <w:p w:rsidR="00E84BDF" w:rsidRPr="00E84BDF" w:rsidRDefault="00E84BDF" w:rsidP="00E84BDF">
            <w:pPr>
              <w:pStyle w:val="af4"/>
            </w:pPr>
            <w:r w:rsidRPr="00BD361C">
              <w:t>94</w:t>
            </w:r>
            <w:r w:rsidRPr="00E84BDF">
              <w:rPr>
                <w:rFonts w:hint="eastAsia"/>
              </w:rPr>
              <w:t>s</w:t>
            </w:r>
          </w:p>
        </w:tc>
      </w:tr>
      <w:tr w:rsidR="00E84BDF" w:rsidRPr="0068424C" w:rsidTr="00C03BD3">
        <w:trPr>
          <w:jc w:val="center"/>
        </w:trPr>
        <w:tc>
          <w:tcPr>
            <w:tcW w:w="2775" w:type="dxa"/>
          </w:tcPr>
          <w:p w:rsidR="00E84BDF" w:rsidRPr="00E84BDF" w:rsidRDefault="00BA3986" w:rsidP="00E84BDF">
            <w:pPr>
              <w:pStyle w:val="af4"/>
            </w:pPr>
            <w:r>
              <w:rPr>
                <w:rFonts w:hint="eastAsia"/>
              </w:rPr>
              <w:t>i</w:t>
            </w:r>
          </w:p>
        </w:tc>
        <w:tc>
          <w:tcPr>
            <w:tcW w:w="1800" w:type="dxa"/>
          </w:tcPr>
          <w:p w:rsidR="00E84BDF" w:rsidRPr="00E84BDF" w:rsidRDefault="00E84BDF" w:rsidP="00E84BDF">
            <w:pPr>
              <w:pStyle w:val="af4"/>
            </w:pPr>
            <w:r w:rsidRPr="00BD361C">
              <w:t>47</w:t>
            </w:r>
            <w:r w:rsidRPr="00E84BDF">
              <w:rPr>
                <w:rFonts w:hint="eastAsia"/>
              </w:rPr>
              <w:t xml:space="preserve"> s</w:t>
            </w:r>
          </w:p>
        </w:tc>
        <w:tc>
          <w:tcPr>
            <w:tcW w:w="1801" w:type="dxa"/>
          </w:tcPr>
          <w:p w:rsidR="00E84BDF" w:rsidRPr="00E84BDF" w:rsidRDefault="00E84BDF" w:rsidP="00E84BDF">
            <w:pPr>
              <w:pStyle w:val="af4"/>
            </w:pPr>
            <w:r w:rsidRPr="00BD361C">
              <w:rPr>
                <w:rFonts w:hint="eastAsia"/>
              </w:rPr>
              <w:t>1</w:t>
            </w:r>
            <w:r w:rsidRPr="00E84BDF">
              <w:t>10</w:t>
            </w:r>
            <w:r w:rsidRPr="00E84BDF">
              <w:rPr>
                <w:rFonts w:hint="eastAsia"/>
              </w:rPr>
              <w:t>s</w:t>
            </w:r>
          </w:p>
        </w:tc>
        <w:tc>
          <w:tcPr>
            <w:tcW w:w="1801" w:type="dxa"/>
          </w:tcPr>
          <w:p w:rsidR="00E84BDF" w:rsidRPr="00E84BDF" w:rsidRDefault="00E84BDF" w:rsidP="00E84BDF">
            <w:pPr>
              <w:pStyle w:val="af4"/>
            </w:pPr>
            <w:r w:rsidRPr="00BD361C">
              <w:t>92</w:t>
            </w:r>
            <w:r w:rsidRPr="00E84BDF">
              <w:rPr>
                <w:rFonts w:hint="eastAsia"/>
              </w:rPr>
              <w:t>s</w:t>
            </w:r>
          </w:p>
        </w:tc>
      </w:tr>
    </w:tbl>
    <w:p w:rsidR="00E84BDF" w:rsidRPr="00E84BDF" w:rsidRDefault="00E84BDF" w:rsidP="00E84BDF">
      <w:pPr>
        <w:pStyle w:val="4"/>
        <w:spacing w:before="163" w:after="163"/>
      </w:pPr>
      <w:r>
        <w:rPr>
          <w:rFonts w:hint="eastAsia"/>
        </w:rPr>
        <w:t>深度</w:t>
      </w:r>
      <w:r w:rsidRPr="00E84BDF">
        <w:rPr>
          <w:rFonts w:hint="eastAsia"/>
        </w:rPr>
        <w:t>多色成像巡天探测深度</w:t>
      </w:r>
    </w:p>
    <w:p w:rsidR="00E84BDF" w:rsidRDefault="00E84BDF" w:rsidP="00E84BDF">
      <w:pPr>
        <w:pStyle w:val="5"/>
      </w:pPr>
      <w:r>
        <w:rPr>
          <w:rFonts w:hint="eastAsia"/>
        </w:rPr>
        <w:t>深度多色成像巡天要求及目标</w:t>
      </w:r>
    </w:p>
    <w:p w:rsidR="00E84BDF" w:rsidRPr="00E84BDF" w:rsidRDefault="00E84BDF" w:rsidP="00E84BDF">
      <w:pPr>
        <w:pStyle w:val="CSSC0"/>
        <w:ind w:firstLine="560"/>
      </w:pPr>
      <w:r w:rsidRPr="00111091">
        <w:rPr>
          <w:rFonts w:hint="eastAsia"/>
        </w:rPr>
        <w:t>深度多色成像巡天单次曝光时间为</w:t>
      </w:r>
      <w:r w:rsidRPr="00111091">
        <w:rPr>
          <w:rFonts w:hint="eastAsia"/>
        </w:rPr>
        <w:t>150s</w:t>
      </w:r>
      <w:r w:rsidRPr="00111091">
        <w:rPr>
          <w:rFonts w:hint="eastAsia"/>
        </w:rPr>
        <w:t>。由于各个波段在</w:t>
      </w:r>
      <w:r w:rsidRPr="00111091">
        <w:rPr>
          <w:rFonts w:hint="eastAsia"/>
        </w:rPr>
        <w:t>CCD</w:t>
      </w:r>
      <w:r w:rsidRPr="00111091">
        <w:rPr>
          <w:rFonts w:hint="eastAsia"/>
        </w:rPr>
        <w:t>上布局的特性，</w:t>
      </w:r>
      <w:r w:rsidR="00D63262">
        <w:rPr>
          <w:rFonts w:hint="eastAsia"/>
        </w:rPr>
        <w:t>NUV</w:t>
      </w:r>
      <w:r w:rsidR="00D63262">
        <w:rPr>
          <w:rFonts w:hint="eastAsia"/>
        </w:rPr>
        <w:t>的面积是</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2</w:t>
      </w:r>
      <w:r w:rsidR="00D63262">
        <w:rPr>
          <w:rFonts w:hint="eastAsia"/>
        </w:rPr>
        <w:t>倍，所以曝光时间相当于</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2</w:t>
      </w:r>
      <w:r w:rsidR="00D63262">
        <w:rPr>
          <w:rFonts w:hint="eastAsia"/>
        </w:rPr>
        <w:t>倍，</w:t>
      </w:r>
      <w:r w:rsidR="00D63262">
        <w:rPr>
          <w:rFonts w:hint="eastAsia"/>
        </w:rPr>
        <w:t>z</w:t>
      </w:r>
      <w:r w:rsidR="00D63262">
        <w:rPr>
          <w:rFonts w:hint="eastAsia"/>
        </w:rPr>
        <w:t>、</w:t>
      </w:r>
      <w:r w:rsidR="00D63262">
        <w:rPr>
          <w:rFonts w:hint="eastAsia"/>
        </w:rPr>
        <w:t>Y</w:t>
      </w:r>
      <w:r w:rsidR="00D63262">
        <w:rPr>
          <w:rFonts w:hint="eastAsia"/>
        </w:rPr>
        <w:t>的面积是</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3</w:t>
      </w:r>
      <w:r w:rsidR="00D63262">
        <w:rPr>
          <w:rFonts w:hint="eastAsia"/>
        </w:rPr>
        <w:t>倍，所以曝光时间相当于</w:t>
      </w:r>
      <w:r w:rsidR="00D63262">
        <w:rPr>
          <w:rFonts w:hint="eastAsia"/>
        </w:rPr>
        <w:t>u</w:t>
      </w:r>
      <w:r w:rsidR="00D63262">
        <w:rPr>
          <w:rFonts w:hint="eastAsia"/>
        </w:rPr>
        <w:t>、</w:t>
      </w:r>
      <w:r w:rsidR="00D63262">
        <w:rPr>
          <w:rFonts w:hint="eastAsia"/>
        </w:rPr>
        <w:t>g</w:t>
      </w:r>
      <w:r w:rsidR="00D63262">
        <w:rPr>
          <w:rFonts w:hint="eastAsia"/>
        </w:rPr>
        <w:t>、</w:t>
      </w:r>
      <w:r w:rsidR="00D63262">
        <w:rPr>
          <w:rFonts w:hint="eastAsia"/>
        </w:rPr>
        <w:t>r</w:t>
      </w:r>
      <w:r w:rsidR="00D63262">
        <w:rPr>
          <w:rFonts w:hint="eastAsia"/>
        </w:rPr>
        <w:t>、</w:t>
      </w:r>
      <w:r w:rsidR="00D63262">
        <w:rPr>
          <w:rFonts w:hint="eastAsia"/>
        </w:rPr>
        <w:t>i</w:t>
      </w:r>
      <w:r w:rsidR="00D63262">
        <w:rPr>
          <w:rFonts w:hint="eastAsia"/>
        </w:rPr>
        <w:t>波段的</w:t>
      </w:r>
      <w:r w:rsidR="00D63262">
        <w:rPr>
          <w:rFonts w:hint="eastAsia"/>
        </w:rPr>
        <w:t>3</w:t>
      </w:r>
      <w:r w:rsidR="00D63262">
        <w:rPr>
          <w:rFonts w:hint="eastAsia"/>
        </w:rPr>
        <w:t>倍。</w:t>
      </w:r>
      <w:r w:rsidRPr="00111091">
        <w:rPr>
          <w:rFonts w:hint="eastAsia"/>
        </w:rPr>
        <w:t>。</w:t>
      </w:r>
      <w:r w:rsidRPr="00E84BDF">
        <w:rPr>
          <w:rFonts w:hint="eastAsia"/>
        </w:rPr>
        <w:t>计算条件如</w:t>
      </w:r>
      <w:r w:rsidR="006841DC">
        <w:fldChar w:fldCharType="begin"/>
      </w:r>
      <w:r w:rsidR="00BA3986">
        <w:instrText xml:space="preserve"> </w:instrText>
      </w:r>
      <w:r w:rsidR="00BA3986">
        <w:rPr>
          <w:rFonts w:hint="eastAsia"/>
        </w:rPr>
        <w:instrText>REF _Ref413730635 \h</w:instrText>
      </w:r>
      <w:r w:rsidR="00BA3986">
        <w:instrText xml:space="preserve"> </w:instrText>
      </w:r>
      <w:r w:rsidR="006841DC">
        <w:fldChar w:fldCharType="separate"/>
      </w:r>
      <w:r w:rsidR="00BA3986">
        <w:rPr>
          <w:rFonts w:hint="eastAsia"/>
        </w:rPr>
        <w:t>表</w:t>
      </w:r>
      <w:r w:rsidR="00BA3986">
        <w:rPr>
          <w:rFonts w:hint="eastAsia"/>
        </w:rPr>
        <w:t xml:space="preserve"> </w:t>
      </w:r>
      <w:r w:rsidR="00BA3986" w:rsidRPr="00E84BDF">
        <w:t>1.3</w:t>
      </w:r>
      <w:r w:rsidR="00BA3986">
        <w:t>.</w:t>
      </w:r>
      <w:r w:rsidR="00BA3986" w:rsidRPr="00E84BDF">
        <w:t>2</w:t>
      </w:r>
      <w:r w:rsidR="006841DC">
        <w:fldChar w:fldCharType="end"/>
      </w:r>
      <w:r w:rsidRPr="00E84BDF">
        <w:t>所述。</w:t>
      </w:r>
    </w:p>
    <w:p w:rsidR="00E84BDF" w:rsidRDefault="00E84BDF" w:rsidP="00E84BDF">
      <w:pPr>
        <w:pStyle w:val="a4"/>
      </w:pPr>
      <w:bookmarkStart w:id="10" w:name="_Ref413730635"/>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2</w:t>
      </w:r>
      <w:r w:rsidR="00F31116">
        <w:fldChar w:fldCharType="end"/>
      </w:r>
      <w:bookmarkEnd w:id="10"/>
      <w:r>
        <w:t>深度多色成像巡天要求及探测目标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992"/>
        <w:gridCol w:w="992"/>
        <w:gridCol w:w="993"/>
        <w:gridCol w:w="992"/>
        <w:gridCol w:w="992"/>
        <w:gridCol w:w="992"/>
        <w:gridCol w:w="957"/>
      </w:tblGrid>
      <w:tr w:rsidR="00E84BDF" w:rsidTr="00C03BD3">
        <w:tc>
          <w:tcPr>
            <w:tcW w:w="2093" w:type="dxa"/>
          </w:tcPr>
          <w:p w:rsidR="00E84BDF" w:rsidRPr="00111091" w:rsidRDefault="00E84BDF" w:rsidP="00E84BDF">
            <w:pPr>
              <w:pStyle w:val="af4"/>
            </w:pPr>
          </w:p>
        </w:tc>
        <w:tc>
          <w:tcPr>
            <w:tcW w:w="992" w:type="dxa"/>
          </w:tcPr>
          <w:p w:rsidR="00E84BDF" w:rsidRPr="00E84BDF" w:rsidRDefault="00E84BDF" w:rsidP="00E84BDF">
            <w:pPr>
              <w:pStyle w:val="af4"/>
            </w:pPr>
            <w:r w:rsidRPr="00111091">
              <w:rPr>
                <w:rFonts w:hint="eastAsia"/>
              </w:rPr>
              <w:t>NUV</w:t>
            </w:r>
          </w:p>
        </w:tc>
        <w:tc>
          <w:tcPr>
            <w:tcW w:w="992" w:type="dxa"/>
          </w:tcPr>
          <w:p w:rsidR="00E84BDF" w:rsidRPr="00E84BDF" w:rsidRDefault="00E84BDF" w:rsidP="00E84BDF">
            <w:pPr>
              <w:pStyle w:val="af4"/>
            </w:pPr>
            <w:r w:rsidRPr="00111091">
              <w:rPr>
                <w:rFonts w:hint="eastAsia"/>
              </w:rPr>
              <w:t>u</w:t>
            </w:r>
          </w:p>
        </w:tc>
        <w:tc>
          <w:tcPr>
            <w:tcW w:w="993" w:type="dxa"/>
          </w:tcPr>
          <w:p w:rsidR="00E84BDF" w:rsidRPr="00E84BDF" w:rsidRDefault="00E84BDF" w:rsidP="00E84BDF">
            <w:pPr>
              <w:pStyle w:val="af4"/>
            </w:pPr>
            <w:r w:rsidRPr="00111091">
              <w:rPr>
                <w:rFonts w:hint="eastAsia"/>
              </w:rPr>
              <w:t>g</w:t>
            </w:r>
          </w:p>
        </w:tc>
        <w:tc>
          <w:tcPr>
            <w:tcW w:w="992" w:type="dxa"/>
          </w:tcPr>
          <w:p w:rsidR="00E84BDF" w:rsidRPr="00E84BDF" w:rsidRDefault="00E84BDF" w:rsidP="00E84BDF">
            <w:pPr>
              <w:pStyle w:val="af4"/>
            </w:pPr>
            <w:r w:rsidRPr="00111091">
              <w:rPr>
                <w:rFonts w:hint="eastAsia"/>
              </w:rPr>
              <w:t>r</w:t>
            </w:r>
          </w:p>
        </w:tc>
        <w:tc>
          <w:tcPr>
            <w:tcW w:w="992" w:type="dxa"/>
          </w:tcPr>
          <w:p w:rsidR="00E84BDF" w:rsidRPr="00E84BDF" w:rsidRDefault="00E84BDF" w:rsidP="00E84BDF">
            <w:pPr>
              <w:pStyle w:val="af4"/>
            </w:pPr>
            <w:r w:rsidRPr="00111091">
              <w:rPr>
                <w:rFonts w:hint="eastAsia"/>
              </w:rPr>
              <w:t>i</w:t>
            </w:r>
          </w:p>
        </w:tc>
        <w:tc>
          <w:tcPr>
            <w:tcW w:w="992" w:type="dxa"/>
          </w:tcPr>
          <w:p w:rsidR="00E84BDF" w:rsidRPr="00E84BDF" w:rsidRDefault="00E84BDF" w:rsidP="00E84BDF">
            <w:pPr>
              <w:pStyle w:val="af4"/>
            </w:pPr>
            <w:r w:rsidRPr="00111091">
              <w:rPr>
                <w:rFonts w:hint="eastAsia"/>
              </w:rPr>
              <w:t>z</w:t>
            </w:r>
          </w:p>
        </w:tc>
        <w:tc>
          <w:tcPr>
            <w:tcW w:w="957" w:type="dxa"/>
          </w:tcPr>
          <w:p w:rsidR="00E84BDF" w:rsidRPr="00E84BDF" w:rsidRDefault="00E84BDF" w:rsidP="00E84BDF">
            <w:pPr>
              <w:pStyle w:val="af4"/>
            </w:pPr>
            <w:r w:rsidRPr="00111091">
              <w:rPr>
                <w:rFonts w:hint="eastAsia"/>
              </w:rPr>
              <w:t>Y</w:t>
            </w:r>
          </w:p>
        </w:tc>
      </w:tr>
      <w:tr w:rsidR="00E84BDF" w:rsidTr="00C03BD3">
        <w:tc>
          <w:tcPr>
            <w:tcW w:w="2093" w:type="dxa"/>
          </w:tcPr>
          <w:p w:rsidR="00E84BDF" w:rsidRPr="00E84BDF" w:rsidRDefault="00E84BDF" w:rsidP="00E84BDF">
            <w:pPr>
              <w:pStyle w:val="af4"/>
            </w:pPr>
            <w:r w:rsidRPr="00111091">
              <w:rPr>
                <w:rFonts w:hint="eastAsia"/>
              </w:rPr>
              <w:t>曝光次数</w:t>
            </w:r>
          </w:p>
        </w:tc>
        <w:tc>
          <w:tcPr>
            <w:tcW w:w="992" w:type="dxa"/>
          </w:tcPr>
          <w:p w:rsidR="00E84BDF" w:rsidRPr="00E84BDF" w:rsidRDefault="00E84BDF" w:rsidP="00E84BDF">
            <w:pPr>
              <w:pStyle w:val="af4"/>
            </w:pPr>
            <w:r w:rsidRPr="00111091">
              <w:rPr>
                <w:rFonts w:hint="eastAsia"/>
              </w:rPr>
              <w:t>4</w:t>
            </w:r>
          </w:p>
        </w:tc>
        <w:tc>
          <w:tcPr>
            <w:tcW w:w="992" w:type="dxa"/>
          </w:tcPr>
          <w:p w:rsidR="00E84BDF" w:rsidRPr="00E84BDF" w:rsidRDefault="00E84BDF" w:rsidP="00E84BDF">
            <w:pPr>
              <w:pStyle w:val="af4"/>
            </w:pPr>
            <w:r w:rsidRPr="00111091">
              <w:rPr>
                <w:rFonts w:hint="eastAsia"/>
              </w:rPr>
              <w:t>2</w:t>
            </w:r>
          </w:p>
        </w:tc>
        <w:tc>
          <w:tcPr>
            <w:tcW w:w="993" w:type="dxa"/>
          </w:tcPr>
          <w:p w:rsidR="00E84BDF" w:rsidRPr="00E84BDF" w:rsidRDefault="00E84BDF" w:rsidP="00E84BDF">
            <w:pPr>
              <w:pStyle w:val="af4"/>
            </w:pPr>
            <w:r w:rsidRPr="00111091">
              <w:rPr>
                <w:rFonts w:hint="eastAsia"/>
              </w:rPr>
              <w:t>2</w:t>
            </w:r>
          </w:p>
        </w:tc>
        <w:tc>
          <w:tcPr>
            <w:tcW w:w="992" w:type="dxa"/>
          </w:tcPr>
          <w:p w:rsidR="00E84BDF" w:rsidRPr="00E84BDF" w:rsidRDefault="00E84BDF" w:rsidP="00E84BDF">
            <w:pPr>
              <w:pStyle w:val="af4"/>
            </w:pPr>
            <w:r w:rsidRPr="00111091">
              <w:rPr>
                <w:rFonts w:hint="eastAsia"/>
              </w:rPr>
              <w:t>2</w:t>
            </w:r>
          </w:p>
        </w:tc>
        <w:tc>
          <w:tcPr>
            <w:tcW w:w="992" w:type="dxa"/>
          </w:tcPr>
          <w:p w:rsidR="00E84BDF" w:rsidRPr="00E84BDF" w:rsidRDefault="00E84BDF" w:rsidP="00E84BDF">
            <w:pPr>
              <w:pStyle w:val="af4"/>
            </w:pPr>
            <w:r w:rsidRPr="00111091">
              <w:rPr>
                <w:rFonts w:hint="eastAsia"/>
              </w:rPr>
              <w:t>2</w:t>
            </w:r>
          </w:p>
        </w:tc>
        <w:tc>
          <w:tcPr>
            <w:tcW w:w="992" w:type="dxa"/>
          </w:tcPr>
          <w:p w:rsidR="00E84BDF" w:rsidRPr="00E84BDF" w:rsidRDefault="00370A80" w:rsidP="00E84BDF">
            <w:pPr>
              <w:pStyle w:val="af4"/>
            </w:pPr>
            <w:r>
              <w:rPr>
                <w:rFonts w:hint="eastAsia"/>
              </w:rPr>
              <w:t>6</w:t>
            </w:r>
          </w:p>
        </w:tc>
        <w:tc>
          <w:tcPr>
            <w:tcW w:w="957" w:type="dxa"/>
          </w:tcPr>
          <w:p w:rsidR="00E84BDF" w:rsidRPr="00E84BDF" w:rsidRDefault="00370A80" w:rsidP="00E84BDF">
            <w:pPr>
              <w:pStyle w:val="af4"/>
            </w:pPr>
            <w:r>
              <w:rPr>
                <w:rFonts w:hint="eastAsia"/>
              </w:rPr>
              <w:t>6</w:t>
            </w:r>
          </w:p>
        </w:tc>
      </w:tr>
      <w:tr w:rsidR="00E84BDF" w:rsidTr="00C03BD3">
        <w:tc>
          <w:tcPr>
            <w:tcW w:w="2093" w:type="dxa"/>
          </w:tcPr>
          <w:p w:rsidR="00E84BDF" w:rsidRPr="00E84BDF" w:rsidRDefault="00E84BDF" w:rsidP="00E84BDF">
            <w:pPr>
              <w:pStyle w:val="af4"/>
            </w:pPr>
            <w:r w:rsidRPr="00E84BDF">
              <w:rPr>
                <w:rFonts w:hint="eastAsia"/>
              </w:rPr>
              <w:t>单次</w:t>
            </w:r>
            <w:r w:rsidRPr="00E84BDF">
              <w:rPr>
                <w:rFonts w:hint="eastAsia"/>
              </w:rPr>
              <w:t>/</w:t>
            </w:r>
            <w:r w:rsidRPr="00E84BDF">
              <w:rPr>
                <w:rFonts w:hint="eastAsia"/>
              </w:rPr>
              <w:t>累计曝光</w:t>
            </w:r>
            <w:r w:rsidRPr="00E84BDF">
              <w:rPr>
                <w:rFonts w:hint="eastAsia"/>
              </w:rPr>
              <w:t>(s)</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600</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3"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2" w:type="dxa"/>
          </w:tcPr>
          <w:p w:rsidR="00E84BDF" w:rsidRPr="00E84BDF" w:rsidRDefault="00E84BDF" w:rsidP="00E84BDF">
            <w:pPr>
              <w:pStyle w:val="af4"/>
            </w:pPr>
            <w:r w:rsidRPr="00111091">
              <w:rPr>
                <w:rFonts w:hint="eastAsia"/>
              </w:rPr>
              <w:t>150/</w:t>
            </w:r>
          </w:p>
          <w:p w:rsidR="00E84BDF" w:rsidRPr="00E84BDF" w:rsidRDefault="00E84BDF" w:rsidP="00E84BDF">
            <w:pPr>
              <w:pStyle w:val="af4"/>
            </w:pPr>
            <w:r w:rsidRPr="00111091">
              <w:rPr>
                <w:rFonts w:hint="eastAsia"/>
              </w:rPr>
              <w:t>300</w:t>
            </w:r>
          </w:p>
        </w:tc>
        <w:tc>
          <w:tcPr>
            <w:tcW w:w="992" w:type="dxa"/>
          </w:tcPr>
          <w:p w:rsidR="00E84BDF" w:rsidRPr="00E84BDF" w:rsidRDefault="00E84BDF" w:rsidP="00E84BDF">
            <w:pPr>
              <w:pStyle w:val="af4"/>
            </w:pPr>
            <w:r w:rsidRPr="00111091">
              <w:rPr>
                <w:rFonts w:hint="eastAsia"/>
              </w:rPr>
              <w:t>150/</w:t>
            </w:r>
          </w:p>
          <w:p w:rsidR="00E84BDF" w:rsidRPr="00E84BDF" w:rsidRDefault="0093241C" w:rsidP="00E84BDF">
            <w:pPr>
              <w:pStyle w:val="af4"/>
            </w:pPr>
            <w:r>
              <w:rPr>
                <w:rFonts w:hint="eastAsia"/>
              </w:rPr>
              <w:t>9</w:t>
            </w:r>
            <w:r w:rsidR="00E84BDF" w:rsidRPr="00111091">
              <w:rPr>
                <w:rFonts w:hint="eastAsia"/>
              </w:rPr>
              <w:t>00</w:t>
            </w:r>
          </w:p>
        </w:tc>
        <w:tc>
          <w:tcPr>
            <w:tcW w:w="957" w:type="dxa"/>
          </w:tcPr>
          <w:p w:rsidR="00E84BDF" w:rsidRPr="00E84BDF" w:rsidRDefault="00E84BDF" w:rsidP="00E84BDF">
            <w:pPr>
              <w:pStyle w:val="af4"/>
            </w:pPr>
            <w:r w:rsidRPr="00111091">
              <w:rPr>
                <w:rFonts w:hint="eastAsia"/>
              </w:rPr>
              <w:t>150/</w:t>
            </w:r>
          </w:p>
          <w:p w:rsidR="00E84BDF" w:rsidRPr="00E84BDF" w:rsidRDefault="0093241C" w:rsidP="00E84BDF">
            <w:pPr>
              <w:pStyle w:val="af4"/>
            </w:pPr>
            <w:r>
              <w:rPr>
                <w:rFonts w:hint="eastAsia"/>
              </w:rPr>
              <w:t>9</w:t>
            </w:r>
            <w:r w:rsidR="00E84BDF" w:rsidRPr="00111091">
              <w:rPr>
                <w:rFonts w:hint="eastAsia"/>
              </w:rPr>
              <w:t>00</w:t>
            </w:r>
          </w:p>
        </w:tc>
      </w:tr>
      <w:tr w:rsidR="00E84BDF" w:rsidTr="00C03BD3">
        <w:tc>
          <w:tcPr>
            <w:tcW w:w="2093" w:type="dxa"/>
          </w:tcPr>
          <w:p w:rsidR="00E84BDF" w:rsidRPr="00E84BDF" w:rsidRDefault="00E84BDF" w:rsidP="00E84BDF">
            <w:pPr>
              <w:pStyle w:val="af4"/>
            </w:pPr>
            <w:r w:rsidRPr="00111091">
              <w:rPr>
                <w:rFonts w:hint="eastAsia"/>
              </w:rPr>
              <w:t>空间分辨率</w:t>
            </w:r>
          </w:p>
        </w:tc>
        <w:tc>
          <w:tcPr>
            <w:tcW w:w="6910" w:type="dxa"/>
            <w:gridSpan w:val="7"/>
          </w:tcPr>
          <w:p w:rsidR="00E84BDF" w:rsidRPr="00E84BDF" w:rsidRDefault="00E84BDF" w:rsidP="00E84BDF">
            <w:pPr>
              <w:pStyle w:val="af4"/>
            </w:pPr>
            <w:r w:rsidRPr="00111091">
              <w:t>≤</w:t>
            </w:r>
            <w:r w:rsidRPr="00E84BDF">
              <w:rPr>
                <w:rFonts w:hint="eastAsia"/>
              </w:rPr>
              <w:t>0</w:t>
            </w:r>
            <w:r w:rsidRPr="00E84BDF">
              <w:t>.15″</w:t>
            </w:r>
          </w:p>
        </w:tc>
      </w:tr>
      <w:tr w:rsidR="00E84BDF" w:rsidTr="00C03BD3">
        <w:tc>
          <w:tcPr>
            <w:tcW w:w="2093" w:type="dxa"/>
          </w:tcPr>
          <w:p w:rsidR="00E84BDF" w:rsidRPr="00E84BDF" w:rsidRDefault="00E84BDF" w:rsidP="00E84BDF">
            <w:pPr>
              <w:pStyle w:val="af4"/>
            </w:pPr>
            <w:r w:rsidRPr="00111091">
              <w:rPr>
                <w:rFonts w:hint="eastAsia"/>
              </w:rPr>
              <w:t>极限星等</w:t>
            </w:r>
          </w:p>
        </w:tc>
        <w:tc>
          <w:tcPr>
            <w:tcW w:w="6910" w:type="dxa"/>
            <w:gridSpan w:val="7"/>
          </w:tcPr>
          <w:p w:rsidR="00E84BDF" w:rsidRPr="00E84BDF" w:rsidRDefault="00E84BDF" w:rsidP="00E84BDF">
            <w:pPr>
              <w:pStyle w:val="af4"/>
            </w:pPr>
            <w:r w:rsidRPr="00111091">
              <w:rPr>
                <w:rFonts w:hint="eastAsia"/>
              </w:rPr>
              <w:t>点源</w:t>
            </w:r>
            <w:r w:rsidRPr="00111091">
              <w:rPr>
                <w:rFonts w:hint="eastAsia"/>
              </w:rPr>
              <w:t>5</w:t>
            </w:r>
            <w:r w:rsidRPr="00E84BDF">
              <w:sym w:font="Symbol" w:char="F073"/>
            </w:r>
            <w:r w:rsidRPr="00E84BDF">
              <w:rPr>
                <w:rFonts w:hint="eastAsia"/>
              </w:rPr>
              <w:t>极限</w:t>
            </w:r>
            <w:r w:rsidRPr="00E84BDF">
              <w:rPr>
                <w:rFonts w:hint="eastAsia"/>
              </w:rPr>
              <w:t>AB</w:t>
            </w:r>
            <w:r w:rsidRPr="00E84BDF">
              <w:rPr>
                <w:rFonts w:hint="eastAsia"/>
              </w:rPr>
              <w:t>星等需求</w:t>
            </w:r>
            <w:r w:rsidRPr="00E84BDF">
              <w:t>≥</w:t>
            </w:r>
            <w:r w:rsidRPr="00E84BDF">
              <w:rPr>
                <w:rFonts w:hint="eastAsia"/>
              </w:rPr>
              <w:t>25</w:t>
            </w:r>
            <w:r w:rsidRPr="00E84BDF">
              <w:rPr>
                <w:rFonts w:hint="eastAsia"/>
              </w:rPr>
              <w:t>等（</w:t>
            </w:r>
            <w:r w:rsidRPr="00E84BDF">
              <w:rPr>
                <w:rFonts w:hint="eastAsia"/>
              </w:rPr>
              <w:t>g</w:t>
            </w:r>
            <w:r w:rsidRPr="00E84BDF">
              <w:rPr>
                <w:rFonts w:hint="eastAsia"/>
              </w:rPr>
              <w:t>、</w:t>
            </w:r>
            <w:r w:rsidRPr="00E84BDF">
              <w:rPr>
                <w:rFonts w:hint="eastAsia"/>
              </w:rPr>
              <w:t>r</w:t>
            </w:r>
            <w:r w:rsidRPr="00E84BDF">
              <w:rPr>
                <w:rFonts w:hint="eastAsia"/>
              </w:rPr>
              <w:t>、</w:t>
            </w:r>
            <w:r w:rsidRPr="00E84BDF">
              <w:t>i</w:t>
            </w:r>
            <w:r w:rsidRPr="00E84BDF">
              <w:rPr>
                <w:rFonts w:hint="eastAsia"/>
              </w:rPr>
              <w:t>）</w:t>
            </w:r>
          </w:p>
        </w:tc>
      </w:tr>
    </w:tbl>
    <w:p w:rsidR="00E84BDF" w:rsidRDefault="00E84BDF" w:rsidP="00E84BDF">
      <w:pPr>
        <w:pStyle w:val="5"/>
      </w:pPr>
      <w:r>
        <w:rPr>
          <w:rFonts w:hint="eastAsia"/>
        </w:rPr>
        <w:t>点源的探测深度</w:t>
      </w:r>
    </w:p>
    <w:p w:rsidR="00E84BDF" w:rsidRPr="00E84BDF" w:rsidRDefault="006841DC" w:rsidP="00E84BDF">
      <w:pPr>
        <w:pStyle w:val="CSSC0"/>
        <w:ind w:firstLine="560"/>
      </w:pPr>
      <w:r>
        <w:fldChar w:fldCharType="begin"/>
      </w:r>
      <w:r w:rsidR="00BA3986">
        <w:instrText xml:space="preserve"> </w:instrText>
      </w:r>
      <w:r w:rsidR="00BA3986">
        <w:rPr>
          <w:rFonts w:hint="eastAsia"/>
        </w:rPr>
        <w:instrText>REF _Ref413730751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3</w:t>
      </w:r>
      <w:r>
        <w:fldChar w:fldCharType="end"/>
      </w:r>
      <w:r w:rsidR="00E84BDF" w:rsidRPr="00E84BDF">
        <w:rPr>
          <w:rFonts w:hint="eastAsia"/>
        </w:rPr>
        <w:t>最优信噪比的方法计算各个波段的极限星等，其中</w:t>
      </w:r>
      <w:r w:rsidR="0093241C">
        <w:rPr>
          <w:rFonts w:hint="eastAsia"/>
        </w:rPr>
        <w:t>NUV</w:t>
      </w:r>
      <w:r w:rsidR="00E84BDF" w:rsidRPr="00E84BDF">
        <w:rPr>
          <w:rFonts w:hint="eastAsia"/>
        </w:rPr>
        <w:t>波段在</w:t>
      </w:r>
      <w:r w:rsidR="00E84BDF" w:rsidRPr="00E84BDF">
        <w:rPr>
          <w:rFonts w:hint="eastAsia"/>
        </w:rPr>
        <w:t>CCD</w:t>
      </w:r>
      <w:r w:rsidR="00E84BDF" w:rsidRPr="00E84BDF">
        <w:rPr>
          <w:rFonts w:hint="eastAsia"/>
        </w:rPr>
        <w:t>上所占面积为</w:t>
      </w:r>
      <w:r w:rsidR="0093241C">
        <w:rPr>
          <w:rFonts w:hint="eastAsia"/>
        </w:rPr>
        <w:t>u</w:t>
      </w:r>
      <w:r w:rsidR="0093241C">
        <w:rPr>
          <w:rFonts w:hint="eastAsia"/>
        </w:rPr>
        <w:t>、</w:t>
      </w:r>
      <w:r w:rsidR="0093241C">
        <w:rPr>
          <w:rFonts w:hint="eastAsia"/>
        </w:rPr>
        <w:t>g</w:t>
      </w:r>
      <w:r w:rsidR="0093241C">
        <w:rPr>
          <w:rFonts w:hint="eastAsia"/>
        </w:rPr>
        <w:t>、</w:t>
      </w:r>
      <w:r w:rsidR="0093241C">
        <w:rPr>
          <w:rFonts w:hint="eastAsia"/>
        </w:rPr>
        <w:t>r</w:t>
      </w:r>
      <w:r w:rsidR="0093241C">
        <w:rPr>
          <w:rFonts w:hint="eastAsia"/>
        </w:rPr>
        <w:t>、</w:t>
      </w:r>
      <w:r w:rsidR="0093241C">
        <w:rPr>
          <w:rFonts w:hint="eastAsia"/>
        </w:rPr>
        <w:t>i</w:t>
      </w:r>
      <w:r w:rsidR="0093241C">
        <w:rPr>
          <w:rFonts w:hint="eastAsia"/>
        </w:rPr>
        <w:t>波段的两倍</w:t>
      </w:r>
      <w:r w:rsidR="0093241C" w:rsidRPr="00E84BDF">
        <w:rPr>
          <w:rFonts w:hint="eastAsia"/>
        </w:rPr>
        <w:t>，</w:t>
      </w:r>
      <w:r w:rsidR="0093241C" w:rsidRPr="00E84BDF">
        <w:rPr>
          <w:rFonts w:hint="eastAsia"/>
        </w:rPr>
        <w:t>z</w:t>
      </w:r>
      <w:r w:rsidR="0093241C" w:rsidRPr="00E84BDF">
        <w:rPr>
          <w:rFonts w:hint="eastAsia"/>
        </w:rPr>
        <w:t>，</w:t>
      </w:r>
      <w:r w:rsidR="0093241C" w:rsidRPr="00E84BDF">
        <w:rPr>
          <w:rFonts w:hint="eastAsia"/>
        </w:rPr>
        <w:t>Y</w:t>
      </w:r>
      <w:r w:rsidR="0093241C">
        <w:rPr>
          <w:rFonts w:hint="eastAsia"/>
        </w:rPr>
        <w:t>两</w:t>
      </w:r>
      <w:r w:rsidR="0093241C" w:rsidRPr="00E84BDF">
        <w:rPr>
          <w:rFonts w:hint="eastAsia"/>
        </w:rPr>
        <w:t>个波段在</w:t>
      </w:r>
      <w:r w:rsidR="0093241C" w:rsidRPr="00E84BDF">
        <w:rPr>
          <w:rFonts w:hint="eastAsia"/>
        </w:rPr>
        <w:t>CCD</w:t>
      </w:r>
      <w:r w:rsidR="0093241C" w:rsidRPr="00E84BDF">
        <w:rPr>
          <w:rFonts w:hint="eastAsia"/>
        </w:rPr>
        <w:t>上所占面积为</w:t>
      </w:r>
      <w:r w:rsidR="0093241C" w:rsidRPr="0093241C">
        <w:rPr>
          <w:rFonts w:hint="eastAsia"/>
        </w:rPr>
        <w:t>波段</w:t>
      </w:r>
      <w:r w:rsidR="0093241C" w:rsidRPr="0093241C">
        <w:rPr>
          <w:rFonts w:hint="eastAsia"/>
        </w:rPr>
        <w:t>u</w:t>
      </w:r>
      <w:r w:rsidR="0093241C" w:rsidRPr="0093241C">
        <w:rPr>
          <w:rFonts w:hint="eastAsia"/>
        </w:rPr>
        <w:t>、</w:t>
      </w:r>
      <w:r w:rsidR="0093241C" w:rsidRPr="0093241C">
        <w:rPr>
          <w:rFonts w:hint="eastAsia"/>
        </w:rPr>
        <w:t>g</w:t>
      </w:r>
      <w:r w:rsidR="0093241C" w:rsidRPr="0093241C">
        <w:rPr>
          <w:rFonts w:hint="eastAsia"/>
        </w:rPr>
        <w:t>、</w:t>
      </w:r>
      <w:r w:rsidR="0093241C" w:rsidRPr="0093241C">
        <w:rPr>
          <w:rFonts w:hint="eastAsia"/>
        </w:rPr>
        <w:t>r</w:t>
      </w:r>
      <w:r w:rsidR="0093241C" w:rsidRPr="0093241C">
        <w:rPr>
          <w:rFonts w:hint="eastAsia"/>
        </w:rPr>
        <w:t>、</w:t>
      </w:r>
      <w:r w:rsidR="0093241C" w:rsidRPr="0093241C">
        <w:rPr>
          <w:rFonts w:hint="eastAsia"/>
        </w:rPr>
        <w:t>i</w:t>
      </w:r>
      <w:r w:rsidR="0093241C">
        <w:rPr>
          <w:rFonts w:hint="eastAsia"/>
        </w:rPr>
        <w:t>的三</w:t>
      </w:r>
      <w:r w:rsidR="0093241C" w:rsidRPr="0093241C">
        <w:rPr>
          <w:rFonts w:hint="eastAsia"/>
        </w:rPr>
        <w:t>倍</w:t>
      </w:r>
      <w:r w:rsidR="0093241C">
        <w:rPr>
          <w:rFonts w:hint="eastAsia"/>
        </w:rPr>
        <w:t>，</w:t>
      </w:r>
      <w:r w:rsidR="00E84BDF" w:rsidRPr="00E84BDF">
        <w:rPr>
          <w:rFonts w:hint="eastAsia"/>
        </w:rPr>
        <w:t>所以</w:t>
      </w:r>
      <w:r w:rsidR="00E84BDF" w:rsidRPr="00E84BDF">
        <w:rPr>
          <w:rFonts w:hint="eastAsia"/>
        </w:rPr>
        <w:t>NUV</w:t>
      </w:r>
      <w:r w:rsidR="00E84BDF" w:rsidRPr="00E84BDF">
        <w:rPr>
          <w:rFonts w:hint="eastAsia"/>
        </w:rPr>
        <w:t>，</w:t>
      </w:r>
      <w:r w:rsidR="00E84BDF" w:rsidRPr="00E84BDF">
        <w:rPr>
          <w:rFonts w:hint="eastAsia"/>
        </w:rPr>
        <w:t>z</w:t>
      </w:r>
      <w:r w:rsidR="00E84BDF" w:rsidRPr="00E84BDF">
        <w:rPr>
          <w:rFonts w:hint="eastAsia"/>
        </w:rPr>
        <w:t>，</w:t>
      </w:r>
      <w:r w:rsidR="00E84BDF" w:rsidRPr="00E84BDF">
        <w:rPr>
          <w:rFonts w:hint="eastAsia"/>
        </w:rPr>
        <w:t>Y</w:t>
      </w:r>
      <w:r w:rsidR="0093241C">
        <w:rPr>
          <w:rFonts w:hint="eastAsia"/>
        </w:rPr>
        <w:t>三个波段的曝光次数相当于其他波段次数会增加相应倍数</w:t>
      </w:r>
      <w:r w:rsidR="00E84BDF" w:rsidRPr="00E84BDF">
        <w:rPr>
          <w:rFonts w:hint="eastAsia"/>
        </w:rPr>
        <w:t>。</w:t>
      </w:r>
    </w:p>
    <w:p w:rsidR="00E84BDF" w:rsidRDefault="00E84BDF" w:rsidP="00E84BDF">
      <w:pPr>
        <w:pStyle w:val="a4"/>
      </w:pPr>
      <w:bookmarkStart w:id="11" w:name="_Ref413730751"/>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3</w:t>
      </w:r>
      <w:r w:rsidR="00F31116">
        <w:fldChar w:fldCharType="end"/>
      </w:r>
      <w:bookmarkEnd w:id="11"/>
      <w:r>
        <w:rPr>
          <w:rFonts w:hint="eastAsia"/>
        </w:rPr>
        <w:t xml:space="preserve"> </w:t>
      </w:r>
      <w:r>
        <w:rPr>
          <w:rFonts w:hint="eastAsia"/>
        </w:rPr>
        <w:t>深度多色成像巡天点源成像极限星等</w:t>
      </w:r>
      <w:r>
        <w:rPr>
          <w:rFonts w:hint="eastAsia"/>
        </w:rPr>
        <w:tab/>
      </w:r>
    </w:p>
    <w:tbl>
      <w:tblPr>
        <w:tblW w:w="6977" w:type="dxa"/>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817"/>
        <w:gridCol w:w="817"/>
        <w:gridCol w:w="817"/>
        <w:gridCol w:w="817"/>
        <w:gridCol w:w="863"/>
        <w:gridCol w:w="817"/>
        <w:gridCol w:w="817"/>
      </w:tblGrid>
      <w:tr w:rsidR="00E84BDF" w:rsidTr="00C03BD3">
        <w:trPr>
          <w:jc w:val="center"/>
        </w:trPr>
        <w:tc>
          <w:tcPr>
            <w:tcW w:w="1212" w:type="dxa"/>
          </w:tcPr>
          <w:p w:rsidR="00E84BDF" w:rsidRDefault="00E84BDF" w:rsidP="00E84BDF">
            <w:pPr>
              <w:pStyle w:val="af4"/>
            </w:pPr>
          </w:p>
        </w:tc>
        <w:tc>
          <w:tcPr>
            <w:tcW w:w="817" w:type="dxa"/>
          </w:tcPr>
          <w:p w:rsidR="00E84BDF" w:rsidRPr="00E84BDF" w:rsidRDefault="00E84BDF" w:rsidP="00E84BDF">
            <w:pPr>
              <w:pStyle w:val="af4"/>
            </w:pPr>
            <w:r>
              <w:rPr>
                <w:rFonts w:hint="eastAsia"/>
              </w:rPr>
              <w:t>NUV</w:t>
            </w:r>
          </w:p>
        </w:tc>
        <w:tc>
          <w:tcPr>
            <w:tcW w:w="817" w:type="dxa"/>
          </w:tcPr>
          <w:p w:rsidR="00E84BDF" w:rsidRPr="00E84BDF" w:rsidRDefault="00E84BDF" w:rsidP="00E84BDF">
            <w:pPr>
              <w:pStyle w:val="af4"/>
            </w:pPr>
            <w:r>
              <w:rPr>
                <w:rFonts w:hint="eastAsia"/>
              </w:rPr>
              <w:t>u</w:t>
            </w:r>
          </w:p>
        </w:tc>
        <w:tc>
          <w:tcPr>
            <w:tcW w:w="817" w:type="dxa"/>
          </w:tcPr>
          <w:p w:rsidR="00E84BDF" w:rsidRPr="00E84BDF" w:rsidRDefault="00E84BDF" w:rsidP="00E84BDF">
            <w:pPr>
              <w:pStyle w:val="af4"/>
            </w:pPr>
            <w:r>
              <w:rPr>
                <w:rFonts w:hint="eastAsia"/>
              </w:rPr>
              <w:t>g</w:t>
            </w:r>
          </w:p>
        </w:tc>
        <w:tc>
          <w:tcPr>
            <w:tcW w:w="817" w:type="dxa"/>
          </w:tcPr>
          <w:p w:rsidR="00E84BDF" w:rsidRPr="00E84BDF" w:rsidRDefault="00E84BDF" w:rsidP="00E84BDF">
            <w:pPr>
              <w:pStyle w:val="af4"/>
            </w:pPr>
            <w:r>
              <w:rPr>
                <w:rFonts w:hint="eastAsia"/>
              </w:rPr>
              <w:t>r</w:t>
            </w:r>
          </w:p>
        </w:tc>
        <w:tc>
          <w:tcPr>
            <w:tcW w:w="863" w:type="dxa"/>
          </w:tcPr>
          <w:p w:rsidR="00E84BDF" w:rsidRPr="00E84BDF" w:rsidRDefault="00E84BDF" w:rsidP="00E84BDF">
            <w:pPr>
              <w:pStyle w:val="af4"/>
            </w:pPr>
            <w:r>
              <w:rPr>
                <w:rFonts w:hint="eastAsia"/>
              </w:rPr>
              <w:t>i</w:t>
            </w:r>
          </w:p>
        </w:tc>
        <w:tc>
          <w:tcPr>
            <w:tcW w:w="817" w:type="dxa"/>
          </w:tcPr>
          <w:p w:rsidR="00E84BDF" w:rsidRPr="00E84BDF" w:rsidRDefault="00E84BDF" w:rsidP="00E84BDF">
            <w:pPr>
              <w:pStyle w:val="af4"/>
            </w:pPr>
            <w:r>
              <w:rPr>
                <w:rFonts w:hint="eastAsia"/>
              </w:rPr>
              <w:t>z</w:t>
            </w:r>
          </w:p>
        </w:tc>
        <w:tc>
          <w:tcPr>
            <w:tcW w:w="817" w:type="dxa"/>
          </w:tcPr>
          <w:p w:rsidR="00E84BDF" w:rsidRPr="00E84BDF" w:rsidRDefault="00E84BDF" w:rsidP="00E84BDF">
            <w:pPr>
              <w:pStyle w:val="af4"/>
            </w:pPr>
            <w:r>
              <w:rPr>
                <w:rFonts w:hint="eastAsia"/>
              </w:rPr>
              <w:t>Y</w:t>
            </w:r>
          </w:p>
        </w:tc>
      </w:tr>
      <w:tr w:rsidR="00E84BDF" w:rsidTr="00C03BD3">
        <w:trPr>
          <w:jc w:val="center"/>
        </w:trPr>
        <w:tc>
          <w:tcPr>
            <w:tcW w:w="6977" w:type="dxa"/>
            <w:gridSpan w:val="8"/>
          </w:tcPr>
          <w:p w:rsidR="00E84BDF" w:rsidRPr="00E84BDF" w:rsidRDefault="00E84BDF" w:rsidP="00E84BDF">
            <w:pPr>
              <w:pStyle w:val="af4"/>
            </w:pPr>
            <w:r>
              <w:rPr>
                <w:rFonts w:hint="eastAsia"/>
              </w:rPr>
              <w:t>深度多色成像巡天</w:t>
            </w:r>
          </w:p>
        </w:tc>
      </w:tr>
      <w:tr w:rsidR="0093241C" w:rsidTr="00C03BD3">
        <w:trPr>
          <w:jc w:val="center"/>
        </w:trPr>
        <w:tc>
          <w:tcPr>
            <w:tcW w:w="1212" w:type="dxa"/>
          </w:tcPr>
          <w:p w:rsidR="0093241C" w:rsidRPr="0093241C" w:rsidRDefault="0093241C" w:rsidP="0093241C">
            <w:pPr>
              <w:pStyle w:val="af4"/>
            </w:pPr>
            <w:r>
              <w:rPr>
                <w:rFonts w:hint="eastAsia"/>
              </w:rPr>
              <w:t>1</w:t>
            </w:r>
            <w:r w:rsidRPr="0093241C">
              <w:rPr>
                <w:rFonts w:hint="eastAsia"/>
              </w:rPr>
              <w:t>×</w:t>
            </w:r>
            <w:r w:rsidRPr="0093241C">
              <w:rPr>
                <w:rFonts w:hint="eastAsia"/>
              </w:rPr>
              <w:t>150s</w:t>
            </w:r>
          </w:p>
        </w:tc>
        <w:tc>
          <w:tcPr>
            <w:tcW w:w="817" w:type="dxa"/>
          </w:tcPr>
          <w:p w:rsidR="0093241C" w:rsidRPr="0093241C" w:rsidRDefault="0093241C" w:rsidP="0093241C">
            <w:pPr>
              <w:pStyle w:val="af4"/>
            </w:pPr>
            <w:r>
              <w:rPr>
                <w:rFonts w:hint="eastAsia"/>
              </w:rPr>
              <w:t>24.6</w:t>
            </w:r>
            <w:r w:rsidRPr="0093241C">
              <w:t>7</w:t>
            </w:r>
          </w:p>
        </w:tc>
        <w:tc>
          <w:tcPr>
            <w:tcW w:w="817" w:type="dxa"/>
          </w:tcPr>
          <w:p w:rsidR="0093241C" w:rsidRPr="0093241C" w:rsidRDefault="0093241C" w:rsidP="0093241C">
            <w:pPr>
              <w:pStyle w:val="af4"/>
            </w:pPr>
            <w:r>
              <w:rPr>
                <w:rFonts w:hint="eastAsia"/>
              </w:rPr>
              <w:t>25.</w:t>
            </w:r>
            <w:r w:rsidRPr="0093241C">
              <w:t>37</w:t>
            </w:r>
          </w:p>
        </w:tc>
        <w:tc>
          <w:tcPr>
            <w:tcW w:w="817" w:type="dxa"/>
          </w:tcPr>
          <w:p w:rsidR="0093241C" w:rsidRPr="0093241C" w:rsidRDefault="0093241C" w:rsidP="0093241C">
            <w:pPr>
              <w:pStyle w:val="af4"/>
            </w:pPr>
            <w:r>
              <w:rPr>
                <w:rFonts w:hint="eastAsia"/>
              </w:rPr>
              <w:t>25</w:t>
            </w:r>
            <w:r w:rsidRPr="0093241C">
              <w:t>.71</w:t>
            </w:r>
          </w:p>
        </w:tc>
        <w:tc>
          <w:tcPr>
            <w:tcW w:w="817" w:type="dxa"/>
          </w:tcPr>
          <w:p w:rsidR="0093241C" w:rsidRPr="0093241C" w:rsidRDefault="0093241C" w:rsidP="0093241C">
            <w:pPr>
              <w:pStyle w:val="af4"/>
            </w:pPr>
            <w:r>
              <w:rPr>
                <w:rFonts w:hint="eastAsia"/>
              </w:rPr>
              <w:t>25.4</w:t>
            </w:r>
            <w:r w:rsidRPr="0093241C">
              <w:t>7</w:t>
            </w:r>
          </w:p>
        </w:tc>
        <w:tc>
          <w:tcPr>
            <w:tcW w:w="863" w:type="dxa"/>
          </w:tcPr>
          <w:p w:rsidR="0093241C" w:rsidRPr="0093241C" w:rsidRDefault="0093241C" w:rsidP="0093241C">
            <w:pPr>
              <w:pStyle w:val="af4"/>
            </w:pPr>
            <w:r>
              <w:rPr>
                <w:rFonts w:hint="eastAsia"/>
              </w:rPr>
              <w:t>25.3</w:t>
            </w:r>
            <w:r w:rsidRPr="0093241C">
              <w:t>2</w:t>
            </w:r>
          </w:p>
        </w:tc>
        <w:tc>
          <w:tcPr>
            <w:tcW w:w="817" w:type="dxa"/>
          </w:tcPr>
          <w:p w:rsidR="0093241C" w:rsidRPr="0093241C" w:rsidRDefault="0093241C" w:rsidP="0093241C">
            <w:pPr>
              <w:pStyle w:val="af4"/>
            </w:pPr>
            <w:r>
              <w:rPr>
                <w:rFonts w:hint="eastAsia"/>
              </w:rPr>
              <w:t>24.7</w:t>
            </w:r>
            <w:r w:rsidRPr="0093241C">
              <w:t>0</w:t>
            </w:r>
          </w:p>
        </w:tc>
        <w:tc>
          <w:tcPr>
            <w:tcW w:w="817" w:type="dxa"/>
          </w:tcPr>
          <w:p w:rsidR="0093241C" w:rsidRPr="0093241C" w:rsidRDefault="0093241C" w:rsidP="0093241C">
            <w:pPr>
              <w:pStyle w:val="af4"/>
            </w:pPr>
            <w:r>
              <w:rPr>
                <w:rFonts w:hint="eastAsia"/>
              </w:rPr>
              <w:t>23</w:t>
            </w:r>
            <w:r w:rsidRPr="0093241C">
              <w:t>.88</w:t>
            </w:r>
          </w:p>
        </w:tc>
      </w:tr>
      <w:tr w:rsidR="0093241C" w:rsidTr="00C03BD3">
        <w:trPr>
          <w:jc w:val="center"/>
        </w:trPr>
        <w:tc>
          <w:tcPr>
            <w:tcW w:w="1212" w:type="dxa"/>
          </w:tcPr>
          <w:p w:rsidR="0093241C" w:rsidRPr="0093241C" w:rsidRDefault="0093241C" w:rsidP="0093241C">
            <w:pPr>
              <w:pStyle w:val="af4"/>
            </w:pPr>
            <w:r>
              <w:rPr>
                <w:rFonts w:hint="eastAsia"/>
              </w:rPr>
              <w:t>2</w:t>
            </w:r>
            <w:r>
              <w:rPr>
                <w:rFonts w:hint="eastAsia"/>
              </w:rPr>
              <w:t>×</w:t>
            </w:r>
            <w:r>
              <w:rPr>
                <w:rFonts w:hint="eastAsia"/>
              </w:rPr>
              <w:t>150s</w:t>
            </w:r>
          </w:p>
        </w:tc>
        <w:tc>
          <w:tcPr>
            <w:tcW w:w="817" w:type="dxa"/>
          </w:tcPr>
          <w:p w:rsidR="0093241C" w:rsidRPr="0093241C" w:rsidRDefault="0093241C" w:rsidP="0093241C">
            <w:pPr>
              <w:pStyle w:val="af4"/>
            </w:pPr>
            <w:r>
              <w:rPr>
                <w:rFonts w:hint="eastAsia"/>
              </w:rPr>
              <w:t>25.1</w:t>
            </w:r>
            <w:r w:rsidRPr="0093241C">
              <w:t>0</w:t>
            </w:r>
          </w:p>
        </w:tc>
        <w:tc>
          <w:tcPr>
            <w:tcW w:w="817" w:type="dxa"/>
          </w:tcPr>
          <w:p w:rsidR="0093241C" w:rsidRPr="0093241C" w:rsidRDefault="0093241C" w:rsidP="0093241C">
            <w:pPr>
              <w:pStyle w:val="af4"/>
            </w:pPr>
            <w:r>
              <w:rPr>
                <w:rFonts w:hint="eastAsia"/>
              </w:rPr>
              <w:t>25.</w:t>
            </w:r>
            <w:r w:rsidRPr="0093241C">
              <w:t>79</w:t>
            </w:r>
          </w:p>
        </w:tc>
        <w:tc>
          <w:tcPr>
            <w:tcW w:w="817" w:type="dxa"/>
          </w:tcPr>
          <w:p w:rsidR="0093241C" w:rsidRPr="0093241C" w:rsidRDefault="0093241C" w:rsidP="0093241C">
            <w:pPr>
              <w:pStyle w:val="af4"/>
            </w:pPr>
            <w:r>
              <w:rPr>
                <w:rFonts w:hint="eastAsia"/>
              </w:rPr>
              <w:t>26.1</w:t>
            </w:r>
            <w:r w:rsidRPr="0093241C">
              <w:t>2</w:t>
            </w:r>
          </w:p>
        </w:tc>
        <w:tc>
          <w:tcPr>
            <w:tcW w:w="817" w:type="dxa"/>
          </w:tcPr>
          <w:p w:rsidR="0093241C" w:rsidRPr="0093241C" w:rsidRDefault="0093241C" w:rsidP="0093241C">
            <w:pPr>
              <w:pStyle w:val="af4"/>
            </w:pPr>
            <w:r>
              <w:rPr>
                <w:rFonts w:hint="eastAsia"/>
              </w:rPr>
              <w:t>25.8</w:t>
            </w:r>
            <w:r w:rsidRPr="0093241C">
              <w:t>8</w:t>
            </w:r>
          </w:p>
        </w:tc>
        <w:tc>
          <w:tcPr>
            <w:tcW w:w="863" w:type="dxa"/>
          </w:tcPr>
          <w:p w:rsidR="0093241C" w:rsidRPr="0093241C" w:rsidRDefault="0093241C" w:rsidP="0093241C">
            <w:pPr>
              <w:pStyle w:val="af4"/>
            </w:pPr>
            <w:r>
              <w:rPr>
                <w:rFonts w:hint="eastAsia"/>
              </w:rPr>
              <w:t>25</w:t>
            </w:r>
            <w:r w:rsidRPr="0093241C">
              <w:t>.73</w:t>
            </w:r>
          </w:p>
        </w:tc>
        <w:tc>
          <w:tcPr>
            <w:tcW w:w="817" w:type="dxa"/>
          </w:tcPr>
          <w:p w:rsidR="0093241C" w:rsidRPr="0093241C" w:rsidRDefault="0093241C" w:rsidP="0093241C">
            <w:pPr>
              <w:pStyle w:val="af4"/>
            </w:pPr>
            <w:r>
              <w:rPr>
                <w:rFonts w:hint="eastAsia"/>
              </w:rPr>
              <w:t>2</w:t>
            </w:r>
            <w:r w:rsidRPr="0093241C">
              <w:t>5.12</w:t>
            </w:r>
          </w:p>
        </w:tc>
        <w:tc>
          <w:tcPr>
            <w:tcW w:w="817" w:type="dxa"/>
          </w:tcPr>
          <w:p w:rsidR="0093241C" w:rsidRPr="0093241C" w:rsidRDefault="0093241C" w:rsidP="0093241C">
            <w:pPr>
              <w:pStyle w:val="af4"/>
            </w:pPr>
            <w:r>
              <w:rPr>
                <w:rFonts w:hint="eastAsia"/>
              </w:rPr>
              <w:t>2</w:t>
            </w:r>
            <w:r w:rsidRPr="0093241C">
              <w:t>4</w:t>
            </w:r>
            <w:r w:rsidRPr="0093241C">
              <w:rPr>
                <w:rFonts w:hint="eastAsia"/>
              </w:rPr>
              <w:t>.3</w:t>
            </w:r>
            <w:r w:rsidRPr="0093241C">
              <w:t>0</w:t>
            </w:r>
          </w:p>
        </w:tc>
      </w:tr>
      <w:tr w:rsidR="0093241C" w:rsidRPr="004A7567" w:rsidTr="00C03BD3">
        <w:trPr>
          <w:jc w:val="center"/>
        </w:trPr>
        <w:tc>
          <w:tcPr>
            <w:tcW w:w="1212" w:type="dxa"/>
          </w:tcPr>
          <w:p w:rsidR="0093241C" w:rsidRPr="0093241C" w:rsidRDefault="0093241C" w:rsidP="0093241C">
            <w:pPr>
              <w:pStyle w:val="af4"/>
            </w:pPr>
            <w:r>
              <w:rPr>
                <w:rFonts w:hint="eastAsia"/>
              </w:rPr>
              <w:t>4</w:t>
            </w:r>
            <w:r>
              <w:rPr>
                <w:rFonts w:hint="eastAsia"/>
              </w:rPr>
              <w:t>×</w:t>
            </w:r>
            <w:r>
              <w:rPr>
                <w:rFonts w:hint="eastAsia"/>
              </w:rPr>
              <w:t>150s</w:t>
            </w:r>
          </w:p>
        </w:tc>
        <w:tc>
          <w:tcPr>
            <w:tcW w:w="817" w:type="dxa"/>
          </w:tcPr>
          <w:p w:rsidR="0093241C" w:rsidRPr="0093241C" w:rsidRDefault="0093241C" w:rsidP="0093241C">
            <w:pPr>
              <w:pStyle w:val="af4"/>
            </w:pPr>
            <w:r>
              <w:t>2</w:t>
            </w:r>
            <w:r w:rsidRPr="0093241C">
              <w:rPr>
                <w:rFonts w:hint="eastAsia"/>
              </w:rPr>
              <w:t>5.5</w:t>
            </w:r>
            <w:r w:rsidRPr="0093241C">
              <w:t>1</w:t>
            </w:r>
          </w:p>
        </w:tc>
        <w:tc>
          <w:tcPr>
            <w:tcW w:w="817" w:type="dxa"/>
          </w:tcPr>
          <w:p w:rsidR="0093241C" w:rsidRDefault="0093241C" w:rsidP="0093241C">
            <w:pPr>
              <w:pStyle w:val="af4"/>
            </w:pPr>
          </w:p>
        </w:tc>
        <w:tc>
          <w:tcPr>
            <w:tcW w:w="817" w:type="dxa"/>
          </w:tcPr>
          <w:p w:rsidR="0093241C" w:rsidRDefault="0093241C" w:rsidP="0093241C">
            <w:pPr>
              <w:pStyle w:val="af4"/>
            </w:pPr>
          </w:p>
        </w:tc>
        <w:tc>
          <w:tcPr>
            <w:tcW w:w="817" w:type="dxa"/>
          </w:tcPr>
          <w:p w:rsidR="0093241C" w:rsidRDefault="0093241C" w:rsidP="0093241C">
            <w:pPr>
              <w:pStyle w:val="af4"/>
            </w:pPr>
          </w:p>
        </w:tc>
        <w:tc>
          <w:tcPr>
            <w:tcW w:w="863" w:type="dxa"/>
          </w:tcPr>
          <w:p w:rsidR="0093241C" w:rsidRDefault="0093241C" w:rsidP="0093241C">
            <w:pPr>
              <w:pStyle w:val="af4"/>
            </w:pPr>
          </w:p>
        </w:tc>
        <w:tc>
          <w:tcPr>
            <w:tcW w:w="817" w:type="dxa"/>
          </w:tcPr>
          <w:p w:rsidR="0093241C" w:rsidRPr="0093241C" w:rsidRDefault="0093241C" w:rsidP="0093241C">
            <w:pPr>
              <w:pStyle w:val="af4"/>
            </w:pPr>
            <w:r>
              <w:rPr>
                <w:rFonts w:hint="eastAsia"/>
              </w:rPr>
              <w:t>25.5</w:t>
            </w:r>
            <w:r w:rsidRPr="0093241C">
              <w:t>2</w:t>
            </w:r>
          </w:p>
        </w:tc>
        <w:tc>
          <w:tcPr>
            <w:tcW w:w="817" w:type="dxa"/>
          </w:tcPr>
          <w:p w:rsidR="0093241C" w:rsidRPr="0093241C" w:rsidRDefault="0093241C" w:rsidP="0093241C">
            <w:pPr>
              <w:pStyle w:val="af4"/>
            </w:pPr>
            <w:r>
              <w:rPr>
                <w:rFonts w:hint="eastAsia"/>
              </w:rPr>
              <w:t>24.7</w:t>
            </w:r>
            <w:r w:rsidRPr="0093241C">
              <w:t>1</w:t>
            </w:r>
          </w:p>
        </w:tc>
      </w:tr>
      <w:tr w:rsidR="0093241C" w:rsidRPr="0087015B" w:rsidTr="00C03BD3">
        <w:trPr>
          <w:jc w:val="center"/>
        </w:trPr>
        <w:tc>
          <w:tcPr>
            <w:tcW w:w="1212" w:type="dxa"/>
          </w:tcPr>
          <w:p w:rsidR="0093241C" w:rsidRPr="0093241C" w:rsidRDefault="0093241C" w:rsidP="0093241C">
            <w:pPr>
              <w:pStyle w:val="af4"/>
            </w:pPr>
            <w:r w:rsidRPr="0093241C">
              <w:t>6</w:t>
            </w:r>
            <w:r w:rsidRPr="0093241C">
              <w:rPr>
                <w:rFonts w:hint="eastAsia"/>
              </w:rPr>
              <w:t>×</w:t>
            </w:r>
            <w:r w:rsidRPr="0093241C">
              <w:rPr>
                <w:rFonts w:hint="eastAsia"/>
              </w:rPr>
              <w:t>150s</w:t>
            </w:r>
          </w:p>
        </w:tc>
        <w:tc>
          <w:tcPr>
            <w:tcW w:w="817" w:type="dxa"/>
          </w:tcPr>
          <w:p w:rsidR="0093241C" w:rsidRPr="0093241C" w:rsidRDefault="0093241C" w:rsidP="0093241C">
            <w:pPr>
              <w:pStyle w:val="af4"/>
            </w:pPr>
          </w:p>
        </w:tc>
        <w:tc>
          <w:tcPr>
            <w:tcW w:w="817" w:type="dxa"/>
          </w:tcPr>
          <w:p w:rsidR="0093241C" w:rsidRPr="0093241C" w:rsidRDefault="0093241C" w:rsidP="0093241C">
            <w:pPr>
              <w:pStyle w:val="af4"/>
            </w:pPr>
          </w:p>
        </w:tc>
        <w:tc>
          <w:tcPr>
            <w:tcW w:w="817" w:type="dxa"/>
          </w:tcPr>
          <w:p w:rsidR="0093241C" w:rsidRPr="0093241C" w:rsidRDefault="0093241C" w:rsidP="0093241C">
            <w:pPr>
              <w:pStyle w:val="af4"/>
            </w:pPr>
          </w:p>
        </w:tc>
        <w:tc>
          <w:tcPr>
            <w:tcW w:w="817" w:type="dxa"/>
          </w:tcPr>
          <w:p w:rsidR="0093241C" w:rsidRPr="0093241C" w:rsidRDefault="0093241C" w:rsidP="0093241C">
            <w:pPr>
              <w:pStyle w:val="af4"/>
            </w:pPr>
          </w:p>
        </w:tc>
        <w:tc>
          <w:tcPr>
            <w:tcW w:w="863" w:type="dxa"/>
          </w:tcPr>
          <w:p w:rsidR="0093241C" w:rsidRPr="0093241C" w:rsidRDefault="0093241C" w:rsidP="0093241C">
            <w:pPr>
              <w:pStyle w:val="af4"/>
            </w:pPr>
          </w:p>
        </w:tc>
        <w:tc>
          <w:tcPr>
            <w:tcW w:w="817" w:type="dxa"/>
          </w:tcPr>
          <w:p w:rsidR="0093241C" w:rsidRPr="0093241C" w:rsidRDefault="0093241C" w:rsidP="0093241C">
            <w:pPr>
              <w:pStyle w:val="af4"/>
            </w:pPr>
            <w:r w:rsidRPr="0093241C">
              <w:t>25.75</w:t>
            </w:r>
          </w:p>
        </w:tc>
        <w:tc>
          <w:tcPr>
            <w:tcW w:w="817" w:type="dxa"/>
          </w:tcPr>
          <w:p w:rsidR="0093241C" w:rsidRPr="0093241C" w:rsidRDefault="0093241C" w:rsidP="0093241C">
            <w:pPr>
              <w:pStyle w:val="af4"/>
            </w:pPr>
            <w:r w:rsidRPr="0093241C">
              <w:t>24.94</w:t>
            </w:r>
          </w:p>
        </w:tc>
      </w:tr>
    </w:tbl>
    <w:p w:rsidR="00E84BDF" w:rsidRDefault="00E84BDF" w:rsidP="00E84BDF">
      <w:pPr>
        <w:pStyle w:val="5"/>
      </w:pPr>
      <w:r>
        <w:rPr>
          <w:rFonts w:hint="eastAsia"/>
        </w:rPr>
        <w:t>星系的探测深度</w:t>
      </w:r>
    </w:p>
    <w:p w:rsidR="00E84BDF" w:rsidRPr="00E84BDF" w:rsidRDefault="00E84BDF" w:rsidP="00E84BDF">
      <w:pPr>
        <w:pStyle w:val="CSSC0"/>
        <w:ind w:firstLine="560"/>
      </w:pPr>
      <w:r w:rsidRPr="002B58EE">
        <w:rPr>
          <w:rFonts w:hint="eastAsia"/>
        </w:rPr>
        <w:t>针对不同的研究，需要星系的表面亮度和积分亮度，所以对于星系</w:t>
      </w:r>
      <w:r w:rsidRPr="002B58EE">
        <w:rPr>
          <w:rFonts w:hint="eastAsia"/>
        </w:rPr>
        <w:lastRenderedPageBreak/>
        <w:t>的探测深度计算分别对表面亮度和积分亮度两种进行计算。</w:t>
      </w:r>
    </w:p>
    <w:p w:rsidR="00E84BDF" w:rsidRPr="00111091" w:rsidRDefault="00E84BDF" w:rsidP="00E84BDF">
      <w:pPr>
        <w:pStyle w:val="20"/>
      </w:pPr>
      <w:r w:rsidRPr="002B58EE">
        <w:rPr>
          <w:rFonts w:hint="eastAsia"/>
        </w:rPr>
        <w:t>星系表面亮度极限星等</w:t>
      </w:r>
    </w:p>
    <w:p w:rsidR="00E84BDF" w:rsidRPr="00E84BDF" w:rsidRDefault="00E84BDF" w:rsidP="00E84BDF">
      <w:pPr>
        <w:pStyle w:val="CSSC0"/>
        <w:ind w:firstLine="560"/>
      </w:pPr>
      <w:r w:rsidRPr="002B58EE">
        <w:rPr>
          <w:rFonts w:hint="eastAsia"/>
        </w:rPr>
        <w:t>假设星系亮度分布为均匀盘状，取均匀盘直径</w:t>
      </w:r>
      <w:r w:rsidRPr="00E84BDF">
        <w:t>0.45″,</w:t>
      </w:r>
      <w:r w:rsidRPr="00E84BDF">
        <w:rPr>
          <w:rFonts w:hint="eastAsia"/>
        </w:rPr>
        <w:t>使得中心像元的信噪比</w:t>
      </w:r>
      <w:r w:rsidRPr="00E84BDF">
        <w:t>&gt;1</w:t>
      </w:r>
      <w:r w:rsidRPr="00E84BDF">
        <w:rPr>
          <w:rFonts w:hint="eastAsia"/>
        </w:rPr>
        <w:t>，</w:t>
      </w:r>
      <w:r w:rsidR="006841DC">
        <w:fldChar w:fldCharType="begin"/>
      </w:r>
      <w:r w:rsidR="00BA3986">
        <w:instrText xml:space="preserve"> </w:instrText>
      </w:r>
      <w:r w:rsidR="00BA3986">
        <w:rPr>
          <w:rFonts w:hint="eastAsia"/>
        </w:rPr>
        <w:instrText>REF _Ref413730824 \h</w:instrText>
      </w:r>
      <w:r w:rsidR="00BA3986">
        <w:instrText xml:space="preserve"> </w:instrText>
      </w:r>
      <w:r w:rsidR="006841DC">
        <w:fldChar w:fldCharType="separate"/>
      </w:r>
      <w:r w:rsidR="00BA3986">
        <w:rPr>
          <w:rFonts w:hint="eastAsia"/>
        </w:rPr>
        <w:t>表</w:t>
      </w:r>
      <w:r w:rsidR="00BA3986">
        <w:rPr>
          <w:rFonts w:hint="eastAsia"/>
        </w:rPr>
        <w:t xml:space="preserve"> </w:t>
      </w:r>
      <w:r w:rsidR="00BA3986" w:rsidRPr="00E84BDF">
        <w:t>1.3</w:t>
      </w:r>
      <w:r w:rsidR="00BA3986">
        <w:t>.</w:t>
      </w:r>
      <w:r w:rsidR="00BA3986" w:rsidRPr="00E84BDF">
        <w:t>4</w:t>
      </w:r>
      <w:r w:rsidR="006841DC">
        <w:fldChar w:fldCharType="end"/>
      </w:r>
      <w:r w:rsidRPr="00E84BDF">
        <w:rPr>
          <w:rFonts w:hint="eastAsia"/>
        </w:rPr>
        <w:t>是计算表面亮度的极限星等，该表中分布用最优信噪比的方法进行计算</w:t>
      </w:r>
    </w:p>
    <w:p w:rsidR="00E84BDF" w:rsidRPr="00111091" w:rsidRDefault="00E84BDF" w:rsidP="00E84BDF">
      <w:pPr>
        <w:pStyle w:val="a4"/>
      </w:pPr>
      <w:bookmarkStart w:id="12" w:name="_Ref413730824"/>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4</w:t>
      </w:r>
      <w:r w:rsidR="00F31116">
        <w:fldChar w:fldCharType="end"/>
      </w:r>
      <w:bookmarkEnd w:id="12"/>
      <w:r>
        <w:rPr>
          <w:rFonts w:hint="eastAsia"/>
        </w:rPr>
        <w:t>均匀盘状星系表</w:t>
      </w:r>
      <w:r w:rsidRPr="004E6538">
        <w:rPr>
          <w:rFonts w:hint="eastAsia"/>
        </w:rPr>
        <w:t>面亮度极限星等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208"/>
        <w:gridCol w:w="992"/>
        <w:gridCol w:w="993"/>
        <w:gridCol w:w="992"/>
        <w:gridCol w:w="992"/>
        <w:gridCol w:w="969"/>
        <w:gridCol w:w="1066"/>
      </w:tblGrid>
      <w:tr w:rsidR="00E84BDF" w:rsidRPr="009B1457" w:rsidTr="00C03BD3">
        <w:trPr>
          <w:jc w:val="center"/>
        </w:trPr>
        <w:tc>
          <w:tcPr>
            <w:tcW w:w="1526" w:type="dxa"/>
          </w:tcPr>
          <w:p w:rsidR="00E84BDF" w:rsidRPr="006A0553" w:rsidRDefault="00E84BDF" w:rsidP="00E84BDF">
            <w:pPr>
              <w:pStyle w:val="af4"/>
            </w:pPr>
          </w:p>
        </w:tc>
        <w:tc>
          <w:tcPr>
            <w:tcW w:w="1208" w:type="dxa"/>
          </w:tcPr>
          <w:p w:rsidR="00E84BDF" w:rsidRPr="00E84BDF" w:rsidRDefault="00E84BDF" w:rsidP="00E84BDF">
            <w:pPr>
              <w:pStyle w:val="af4"/>
            </w:pPr>
            <w:r w:rsidRPr="006A0553">
              <w:rPr>
                <w:rFonts w:hint="eastAsia"/>
              </w:rPr>
              <w:t>NUV(/</w:t>
            </w:r>
            <w:r w:rsidRPr="00E84BDF">
              <w:t>□″</w:t>
            </w:r>
            <w:r w:rsidRPr="00E84BDF">
              <w:rPr>
                <w:rFonts w:hint="eastAsia"/>
              </w:rPr>
              <w:t>)</w:t>
            </w:r>
          </w:p>
        </w:tc>
        <w:tc>
          <w:tcPr>
            <w:tcW w:w="992" w:type="dxa"/>
          </w:tcPr>
          <w:p w:rsidR="00E84BDF" w:rsidRPr="00E84BDF" w:rsidRDefault="00E84BDF" w:rsidP="00E84BDF">
            <w:pPr>
              <w:pStyle w:val="af4"/>
            </w:pPr>
            <w:r w:rsidRPr="006A0553">
              <w:rPr>
                <w:rFonts w:hint="eastAsia"/>
              </w:rPr>
              <w:t>u(/</w:t>
            </w:r>
            <w:r w:rsidRPr="00E84BDF">
              <w:t>□″</w:t>
            </w:r>
            <w:r w:rsidRPr="00E84BDF">
              <w:rPr>
                <w:rFonts w:hint="eastAsia"/>
              </w:rPr>
              <w:t>)</w:t>
            </w:r>
          </w:p>
        </w:tc>
        <w:tc>
          <w:tcPr>
            <w:tcW w:w="993" w:type="dxa"/>
          </w:tcPr>
          <w:p w:rsidR="00E84BDF" w:rsidRPr="00E84BDF" w:rsidRDefault="00E84BDF" w:rsidP="00E84BDF">
            <w:pPr>
              <w:pStyle w:val="af4"/>
            </w:pPr>
            <w:r w:rsidRPr="006A0553">
              <w:rPr>
                <w:rFonts w:hint="eastAsia"/>
              </w:rPr>
              <w:t>g(/</w:t>
            </w:r>
            <w:r w:rsidRPr="00E84BDF">
              <w:t>□″</w:t>
            </w:r>
            <w:r w:rsidRPr="00E84BDF">
              <w:rPr>
                <w:rFonts w:hint="eastAsia"/>
              </w:rPr>
              <w:t>)</w:t>
            </w:r>
          </w:p>
        </w:tc>
        <w:tc>
          <w:tcPr>
            <w:tcW w:w="992" w:type="dxa"/>
          </w:tcPr>
          <w:p w:rsidR="00E84BDF" w:rsidRPr="00E84BDF" w:rsidRDefault="00E84BDF" w:rsidP="00E84BDF">
            <w:pPr>
              <w:pStyle w:val="af4"/>
            </w:pPr>
            <w:r w:rsidRPr="006A0553">
              <w:rPr>
                <w:rFonts w:hint="eastAsia"/>
              </w:rPr>
              <w:t>r(/</w:t>
            </w:r>
            <w:r w:rsidRPr="00E84BDF">
              <w:t>□″</w:t>
            </w:r>
            <w:r w:rsidRPr="00E84BDF">
              <w:rPr>
                <w:rFonts w:hint="eastAsia"/>
              </w:rPr>
              <w:t>)</w:t>
            </w:r>
          </w:p>
        </w:tc>
        <w:tc>
          <w:tcPr>
            <w:tcW w:w="992" w:type="dxa"/>
          </w:tcPr>
          <w:p w:rsidR="00E84BDF" w:rsidRPr="00E84BDF" w:rsidRDefault="00E84BDF" w:rsidP="00E84BDF">
            <w:pPr>
              <w:pStyle w:val="af4"/>
            </w:pPr>
            <w:r w:rsidRPr="006A0553">
              <w:rPr>
                <w:rFonts w:hint="eastAsia"/>
              </w:rPr>
              <w:t>i(/</w:t>
            </w:r>
            <w:r w:rsidRPr="00E84BDF">
              <w:t>□″</w:t>
            </w:r>
            <w:r w:rsidRPr="00E84BDF">
              <w:rPr>
                <w:rFonts w:hint="eastAsia"/>
              </w:rPr>
              <w:t>)</w:t>
            </w:r>
          </w:p>
        </w:tc>
        <w:tc>
          <w:tcPr>
            <w:tcW w:w="969" w:type="dxa"/>
          </w:tcPr>
          <w:p w:rsidR="00E84BDF" w:rsidRPr="00E84BDF" w:rsidRDefault="00E84BDF" w:rsidP="00E84BDF">
            <w:pPr>
              <w:pStyle w:val="af4"/>
            </w:pPr>
            <w:r w:rsidRPr="006A0553">
              <w:rPr>
                <w:rFonts w:hint="eastAsia"/>
              </w:rPr>
              <w:t>z(/</w:t>
            </w:r>
            <w:r w:rsidRPr="00E84BDF">
              <w:t>□″</w:t>
            </w:r>
            <w:r w:rsidRPr="00E84BDF">
              <w:rPr>
                <w:rFonts w:hint="eastAsia"/>
              </w:rPr>
              <w:t>)</w:t>
            </w:r>
          </w:p>
        </w:tc>
        <w:tc>
          <w:tcPr>
            <w:tcW w:w="1066" w:type="dxa"/>
          </w:tcPr>
          <w:p w:rsidR="00E84BDF" w:rsidRPr="00E84BDF" w:rsidRDefault="00E84BDF" w:rsidP="00E84BDF">
            <w:pPr>
              <w:pStyle w:val="af4"/>
            </w:pPr>
            <w:r w:rsidRPr="006A0553">
              <w:rPr>
                <w:rFonts w:hint="eastAsia"/>
              </w:rPr>
              <w:t>Y(/</w:t>
            </w:r>
            <w:r w:rsidRPr="00E84BDF">
              <w:t>□″</w:t>
            </w:r>
            <w:r w:rsidRPr="00E84BDF">
              <w:rPr>
                <w:rFonts w:hint="eastAsia"/>
              </w:rPr>
              <w:t>)</w:t>
            </w:r>
          </w:p>
        </w:tc>
      </w:tr>
      <w:tr w:rsidR="00B43BA5" w:rsidRPr="009B1457" w:rsidTr="00C03BD3">
        <w:trPr>
          <w:jc w:val="center"/>
        </w:trPr>
        <w:tc>
          <w:tcPr>
            <w:tcW w:w="1526" w:type="dxa"/>
          </w:tcPr>
          <w:p w:rsidR="00B43BA5" w:rsidRPr="00B43BA5" w:rsidRDefault="00B43BA5" w:rsidP="00B43BA5">
            <w:pPr>
              <w:pStyle w:val="af4"/>
            </w:pPr>
            <w:r>
              <w:rPr>
                <w:rFonts w:hint="eastAsia"/>
              </w:rPr>
              <w:t>1</w:t>
            </w:r>
            <w:r w:rsidRPr="00B43BA5">
              <w:rPr>
                <w:rFonts w:hint="eastAsia"/>
              </w:rPr>
              <w:t>×</w:t>
            </w:r>
            <w:r w:rsidRPr="00B43BA5">
              <w:rPr>
                <w:rFonts w:hint="eastAsia"/>
              </w:rPr>
              <w:t>150s</w:t>
            </w:r>
          </w:p>
        </w:tc>
        <w:tc>
          <w:tcPr>
            <w:tcW w:w="1208" w:type="dxa"/>
          </w:tcPr>
          <w:p w:rsidR="00B43BA5" w:rsidRPr="00B43BA5" w:rsidRDefault="00B43BA5" w:rsidP="00B43BA5">
            <w:pPr>
              <w:pStyle w:val="af4"/>
            </w:pPr>
            <w:r>
              <w:rPr>
                <w:rFonts w:hint="eastAsia"/>
              </w:rPr>
              <w:t>22.1</w:t>
            </w:r>
            <w:r w:rsidRPr="00B43BA5">
              <w:t>8</w:t>
            </w:r>
          </w:p>
        </w:tc>
        <w:tc>
          <w:tcPr>
            <w:tcW w:w="992" w:type="dxa"/>
          </w:tcPr>
          <w:p w:rsidR="00B43BA5" w:rsidRPr="00B43BA5" w:rsidRDefault="00B43BA5" w:rsidP="00B43BA5">
            <w:pPr>
              <w:pStyle w:val="af4"/>
            </w:pPr>
            <w:r>
              <w:rPr>
                <w:rFonts w:hint="eastAsia"/>
              </w:rPr>
              <w:t>22.</w:t>
            </w:r>
            <w:r w:rsidRPr="00B43BA5">
              <w:t>92</w:t>
            </w:r>
          </w:p>
        </w:tc>
        <w:tc>
          <w:tcPr>
            <w:tcW w:w="993" w:type="dxa"/>
          </w:tcPr>
          <w:p w:rsidR="00B43BA5" w:rsidRPr="00B43BA5" w:rsidRDefault="00B43BA5" w:rsidP="00B43BA5">
            <w:pPr>
              <w:pStyle w:val="af4"/>
            </w:pPr>
            <w:r>
              <w:rPr>
                <w:rFonts w:hint="eastAsia"/>
              </w:rPr>
              <w:t>23.4</w:t>
            </w:r>
            <w:r w:rsidRPr="00B43BA5">
              <w:t>0</w:t>
            </w:r>
          </w:p>
        </w:tc>
        <w:tc>
          <w:tcPr>
            <w:tcW w:w="992" w:type="dxa"/>
          </w:tcPr>
          <w:p w:rsidR="00B43BA5" w:rsidRPr="00B43BA5" w:rsidRDefault="00B43BA5" w:rsidP="00B43BA5">
            <w:pPr>
              <w:pStyle w:val="af4"/>
            </w:pPr>
            <w:r>
              <w:rPr>
                <w:rFonts w:hint="eastAsia"/>
              </w:rPr>
              <w:t>23.21</w:t>
            </w:r>
          </w:p>
        </w:tc>
        <w:tc>
          <w:tcPr>
            <w:tcW w:w="992" w:type="dxa"/>
          </w:tcPr>
          <w:p w:rsidR="00B43BA5" w:rsidRPr="00B43BA5" w:rsidRDefault="00B43BA5" w:rsidP="00B43BA5">
            <w:pPr>
              <w:pStyle w:val="af4"/>
            </w:pPr>
            <w:r>
              <w:rPr>
                <w:rFonts w:hint="eastAsia"/>
              </w:rPr>
              <w:t>23.0</w:t>
            </w:r>
            <w:r w:rsidRPr="00B43BA5">
              <w:t>9</w:t>
            </w:r>
          </w:p>
        </w:tc>
        <w:tc>
          <w:tcPr>
            <w:tcW w:w="969" w:type="dxa"/>
          </w:tcPr>
          <w:p w:rsidR="00B43BA5" w:rsidRPr="00B43BA5" w:rsidRDefault="00B43BA5" w:rsidP="00B43BA5">
            <w:pPr>
              <w:pStyle w:val="af4"/>
            </w:pPr>
            <w:r>
              <w:rPr>
                <w:rFonts w:hint="eastAsia"/>
              </w:rPr>
              <w:t>22.3</w:t>
            </w:r>
            <w:r w:rsidRPr="00B43BA5">
              <w:t>6</w:t>
            </w:r>
          </w:p>
        </w:tc>
        <w:tc>
          <w:tcPr>
            <w:tcW w:w="1066" w:type="dxa"/>
          </w:tcPr>
          <w:p w:rsidR="00B43BA5" w:rsidRPr="00B43BA5" w:rsidRDefault="00B43BA5" w:rsidP="00B43BA5">
            <w:pPr>
              <w:pStyle w:val="af4"/>
            </w:pPr>
            <w:r>
              <w:rPr>
                <w:rFonts w:hint="eastAsia"/>
              </w:rPr>
              <w:t>21.4</w:t>
            </w:r>
            <w:r w:rsidRPr="00B43BA5">
              <w:t>6</w:t>
            </w:r>
          </w:p>
        </w:tc>
      </w:tr>
      <w:tr w:rsidR="00B43BA5" w:rsidRPr="009B1457" w:rsidTr="00C03BD3">
        <w:trPr>
          <w:jc w:val="center"/>
        </w:trPr>
        <w:tc>
          <w:tcPr>
            <w:tcW w:w="1526" w:type="dxa"/>
          </w:tcPr>
          <w:p w:rsidR="00B43BA5" w:rsidRPr="00B43BA5" w:rsidRDefault="00B43BA5" w:rsidP="00B43BA5">
            <w:pPr>
              <w:pStyle w:val="af4"/>
            </w:pPr>
            <w:r>
              <w:rPr>
                <w:rFonts w:hint="eastAsia"/>
              </w:rPr>
              <w:t>2</w:t>
            </w:r>
            <w:r>
              <w:rPr>
                <w:rFonts w:hint="eastAsia"/>
              </w:rPr>
              <w:t>×</w:t>
            </w:r>
            <w:r>
              <w:rPr>
                <w:rFonts w:hint="eastAsia"/>
              </w:rPr>
              <w:t>150s</w:t>
            </w:r>
          </w:p>
        </w:tc>
        <w:tc>
          <w:tcPr>
            <w:tcW w:w="1208" w:type="dxa"/>
          </w:tcPr>
          <w:p w:rsidR="00B43BA5" w:rsidRPr="00B43BA5" w:rsidRDefault="00B43BA5" w:rsidP="00B43BA5">
            <w:pPr>
              <w:pStyle w:val="af4"/>
            </w:pPr>
            <w:r>
              <w:rPr>
                <w:rFonts w:hint="eastAsia"/>
              </w:rPr>
              <w:t>22.5</w:t>
            </w:r>
            <w:r w:rsidRPr="00B43BA5">
              <w:t>8</w:t>
            </w:r>
          </w:p>
        </w:tc>
        <w:tc>
          <w:tcPr>
            <w:tcW w:w="992" w:type="dxa"/>
          </w:tcPr>
          <w:p w:rsidR="00B43BA5" w:rsidRPr="00B43BA5" w:rsidRDefault="00B43BA5" w:rsidP="00B43BA5">
            <w:pPr>
              <w:pStyle w:val="af4"/>
            </w:pPr>
            <w:r>
              <w:rPr>
                <w:rFonts w:hint="eastAsia"/>
              </w:rPr>
              <w:t>2</w:t>
            </w:r>
            <w:r w:rsidRPr="00B43BA5">
              <w:t>3.32</w:t>
            </w:r>
          </w:p>
        </w:tc>
        <w:tc>
          <w:tcPr>
            <w:tcW w:w="993" w:type="dxa"/>
          </w:tcPr>
          <w:p w:rsidR="00B43BA5" w:rsidRPr="00B43BA5" w:rsidRDefault="00B43BA5" w:rsidP="00B43BA5">
            <w:pPr>
              <w:pStyle w:val="af4"/>
            </w:pPr>
            <w:r>
              <w:rPr>
                <w:rFonts w:hint="eastAsia"/>
              </w:rPr>
              <w:t>23.8</w:t>
            </w:r>
            <w:r w:rsidRPr="00B43BA5">
              <w:t>0</w:t>
            </w:r>
          </w:p>
        </w:tc>
        <w:tc>
          <w:tcPr>
            <w:tcW w:w="992" w:type="dxa"/>
          </w:tcPr>
          <w:p w:rsidR="00B43BA5" w:rsidRPr="00B43BA5" w:rsidRDefault="00B43BA5" w:rsidP="00B43BA5">
            <w:pPr>
              <w:pStyle w:val="af4"/>
            </w:pPr>
            <w:r>
              <w:rPr>
                <w:rFonts w:hint="eastAsia"/>
              </w:rPr>
              <w:t>23.61</w:t>
            </w:r>
          </w:p>
        </w:tc>
        <w:tc>
          <w:tcPr>
            <w:tcW w:w="992" w:type="dxa"/>
          </w:tcPr>
          <w:p w:rsidR="00B43BA5" w:rsidRPr="00B43BA5" w:rsidRDefault="00B43BA5" w:rsidP="00B43BA5">
            <w:pPr>
              <w:pStyle w:val="af4"/>
            </w:pPr>
            <w:r>
              <w:rPr>
                <w:rFonts w:hint="eastAsia"/>
              </w:rPr>
              <w:t>23.4</w:t>
            </w:r>
            <w:r w:rsidRPr="00B43BA5">
              <w:t>9</w:t>
            </w:r>
          </w:p>
        </w:tc>
        <w:tc>
          <w:tcPr>
            <w:tcW w:w="969" w:type="dxa"/>
          </w:tcPr>
          <w:p w:rsidR="00B43BA5" w:rsidRPr="00B43BA5" w:rsidRDefault="00B43BA5" w:rsidP="00B43BA5">
            <w:pPr>
              <w:pStyle w:val="af4"/>
            </w:pPr>
            <w:r>
              <w:rPr>
                <w:rFonts w:hint="eastAsia"/>
              </w:rPr>
              <w:t>22.7</w:t>
            </w:r>
            <w:r w:rsidRPr="00B43BA5">
              <w:t>7</w:t>
            </w:r>
          </w:p>
        </w:tc>
        <w:tc>
          <w:tcPr>
            <w:tcW w:w="1066" w:type="dxa"/>
          </w:tcPr>
          <w:p w:rsidR="00B43BA5" w:rsidRPr="00B43BA5" w:rsidRDefault="00B43BA5" w:rsidP="00B43BA5">
            <w:pPr>
              <w:pStyle w:val="af4"/>
            </w:pPr>
            <w:r>
              <w:rPr>
                <w:rFonts w:hint="eastAsia"/>
              </w:rPr>
              <w:t>21.87</w:t>
            </w:r>
          </w:p>
        </w:tc>
      </w:tr>
      <w:tr w:rsidR="00B43BA5" w:rsidRPr="009B1457" w:rsidTr="00C03BD3">
        <w:trPr>
          <w:jc w:val="center"/>
        </w:trPr>
        <w:tc>
          <w:tcPr>
            <w:tcW w:w="1526" w:type="dxa"/>
          </w:tcPr>
          <w:p w:rsidR="00B43BA5" w:rsidRPr="00B43BA5" w:rsidRDefault="00B43BA5" w:rsidP="00B43BA5">
            <w:pPr>
              <w:pStyle w:val="af4"/>
            </w:pPr>
            <w:r>
              <w:rPr>
                <w:rFonts w:hint="eastAsia"/>
              </w:rPr>
              <w:t>4</w:t>
            </w:r>
            <w:r>
              <w:rPr>
                <w:rFonts w:hint="eastAsia"/>
              </w:rPr>
              <w:t>×</w:t>
            </w:r>
            <w:r>
              <w:rPr>
                <w:rFonts w:hint="eastAsia"/>
              </w:rPr>
              <w:t>150s</w:t>
            </w:r>
          </w:p>
        </w:tc>
        <w:tc>
          <w:tcPr>
            <w:tcW w:w="1208" w:type="dxa"/>
          </w:tcPr>
          <w:p w:rsidR="00B43BA5" w:rsidRPr="00B43BA5" w:rsidRDefault="00B43BA5" w:rsidP="00B43BA5">
            <w:pPr>
              <w:pStyle w:val="af4"/>
            </w:pPr>
            <w:r>
              <w:rPr>
                <w:rFonts w:hint="eastAsia"/>
              </w:rPr>
              <w:t>22.9</w:t>
            </w:r>
            <w:r w:rsidRPr="00B43BA5">
              <w:t>8</w:t>
            </w:r>
          </w:p>
        </w:tc>
        <w:tc>
          <w:tcPr>
            <w:tcW w:w="992" w:type="dxa"/>
          </w:tcPr>
          <w:p w:rsidR="00B43BA5" w:rsidRPr="00B43BA5" w:rsidRDefault="00B43BA5" w:rsidP="00B43BA5">
            <w:pPr>
              <w:pStyle w:val="af4"/>
            </w:pPr>
          </w:p>
        </w:tc>
        <w:tc>
          <w:tcPr>
            <w:tcW w:w="993" w:type="dxa"/>
          </w:tcPr>
          <w:p w:rsidR="00B43BA5" w:rsidRDefault="00B43BA5" w:rsidP="00B43BA5">
            <w:pPr>
              <w:pStyle w:val="af4"/>
            </w:pPr>
          </w:p>
        </w:tc>
        <w:tc>
          <w:tcPr>
            <w:tcW w:w="992" w:type="dxa"/>
          </w:tcPr>
          <w:p w:rsidR="00B43BA5" w:rsidRDefault="00B43BA5" w:rsidP="00B43BA5">
            <w:pPr>
              <w:pStyle w:val="af4"/>
            </w:pPr>
          </w:p>
        </w:tc>
        <w:tc>
          <w:tcPr>
            <w:tcW w:w="992" w:type="dxa"/>
          </w:tcPr>
          <w:p w:rsidR="00B43BA5" w:rsidRDefault="00B43BA5" w:rsidP="00B43BA5">
            <w:pPr>
              <w:pStyle w:val="af4"/>
            </w:pPr>
          </w:p>
        </w:tc>
        <w:tc>
          <w:tcPr>
            <w:tcW w:w="969" w:type="dxa"/>
          </w:tcPr>
          <w:p w:rsidR="00B43BA5" w:rsidRPr="00B43BA5" w:rsidRDefault="00B43BA5" w:rsidP="00B43BA5">
            <w:pPr>
              <w:pStyle w:val="af4"/>
            </w:pPr>
            <w:r>
              <w:rPr>
                <w:rFonts w:hint="eastAsia"/>
              </w:rPr>
              <w:t>23.1</w:t>
            </w:r>
            <w:r w:rsidRPr="00B43BA5">
              <w:t>6</w:t>
            </w:r>
          </w:p>
        </w:tc>
        <w:tc>
          <w:tcPr>
            <w:tcW w:w="1066" w:type="dxa"/>
          </w:tcPr>
          <w:p w:rsidR="00B43BA5" w:rsidRPr="00B43BA5" w:rsidRDefault="00B43BA5" w:rsidP="00B43BA5">
            <w:pPr>
              <w:pStyle w:val="af4"/>
            </w:pPr>
            <w:r>
              <w:t>22.27</w:t>
            </w:r>
          </w:p>
        </w:tc>
      </w:tr>
      <w:tr w:rsidR="00B43BA5" w:rsidRPr="009B1457" w:rsidTr="00C03BD3">
        <w:trPr>
          <w:jc w:val="center"/>
        </w:trPr>
        <w:tc>
          <w:tcPr>
            <w:tcW w:w="1526" w:type="dxa"/>
          </w:tcPr>
          <w:p w:rsidR="00B43BA5" w:rsidRPr="00B43BA5" w:rsidRDefault="00B43BA5" w:rsidP="00B43BA5">
            <w:pPr>
              <w:pStyle w:val="af4"/>
            </w:pPr>
            <w:r w:rsidRPr="00B43BA5">
              <w:t>6</w:t>
            </w:r>
            <w:r w:rsidRPr="00B43BA5">
              <w:rPr>
                <w:rFonts w:hint="eastAsia"/>
              </w:rPr>
              <w:t>×</w:t>
            </w:r>
            <w:r w:rsidRPr="00B43BA5">
              <w:rPr>
                <w:rFonts w:hint="eastAsia"/>
              </w:rPr>
              <w:t>150s</w:t>
            </w:r>
          </w:p>
        </w:tc>
        <w:tc>
          <w:tcPr>
            <w:tcW w:w="1208" w:type="dxa"/>
          </w:tcPr>
          <w:p w:rsidR="00B43BA5" w:rsidRPr="00B43BA5" w:rsidRDefault="00B43BA5" w:rsidP="00B43BA5">
            <w:pPr>
              <w:pStyle w:val="af4"/>
            </w:pPr>
          </w:p>
        </w:tc>
        <w:tc>
          <w:tcPr>
            <w:tcW w:w="992" w:type="dxa"/>
          </w:tcPr>
          <w:p w:rsidR="00B43BA5" w:rsidRPr="00B43BA5" w:rsidRDefault="00B43BA5" w:rsidP="00B43BA5">
            <w:pPr>
              <w:pStyle w:val="af4"/>
            </w:pPr>
          </w:p>
        </w:tc>
        <w:tc>
          <w:tcPr>
            <w:tcW w:w="993" w:type="dxa"/>
          </w:tcPr>
          <w:p w:rsidR="00B43BA5" w:rsidRPr="00B43BA5" w:rsidRDefault="00B43BA5" w:rsidP="00B43BA5">
            <w:pPr>
              <w:pStyle w:val="af4"/>
            </w:pPr>
          </w:p>
        </w:tc>
        <w:tc>
          <w:tcPr>
            <w:tcW w:w="992" w:type="dxa"/>
          </w:tcPr>
          <w:p w:rsidR="00B43BA5" w:rsidRPr="00B43BA5" w:rsidRDefault="00B43BA5" w:rsidP="00B43BA5">
            <w:pPr>
              <w:pStyle w:val="af4"/>
            </w:pPr>
          </w:p>
        </w:tc>
        <w:tc>
          <w:tcPr>
            <w:tcW w:w="992" w:type="dxa"/>
          </w:tcPr>
          <w:p w:rsidR="00B43BA5" w:rsidRPr="00B43BA5" w:rsidRDefault="00B43BA5" w:rsidP="00B43BA5">
            <w:pPr>
              <w:pStyle w:val="af4"/>
            </w:pPr>
          </w:p>
        </w:tc>
        <w:tc>
          <w:tcPr>
            <w:tcW w:w="969" w:type="dxa"/>
          </w:tcPr>
          <w:p w:rsidR="00B43BA5" w:rsidRPr="00B43BA5" w:rsidRDefault="00B43BA5" w:rsidP="00B43BA5">
            <w:pPr>
              <w:pStyle w:val="af4"/>
            </w:pPr>
            <w:r w:rsidRPr="00B43BA5">
              <w:t>23.39</w:t>
            </w:r>
          </w:p>
        </w:tc>
        <w:tc>
          <w:tcPr>
            <w:tcW w:w="1066" w:type="dxa"/>
          </w:tcPr>
          <w:p w:rsidR="00B43BA5" w:rsidRPr="00B43BA5" w:rsidRDefault="00B43BA5" w:rsidP="00B43BA5">
            <w:pPr>
              <w:pStyle w:val="af4"/>
            </w:pPr>
            <w:r w:rsidRPr="00B43BA5">
              <w:t>22.49</w:t>
            </w:r>
          </w:p>
        </w:tc>
      </w:tr>
    </w:tbl>
    <w:p w:rsidR="00E84BDF" w:rsidRPr="00111091" w:rsidRDefault="00E84BDF" w:rsidP="00E84BDF">
      <w:pPr>
        <w:pStyle w:val="20"/>
      </w:pPr>
      <w:r w:rsidRPr="00111091">
        <w:rPr>
          <w:rFonts w:hint="eastAsia"/>
        </w:rPr>
        <w:t>积分亮度极限星等</w:t>
      </w:r>
    </w:p>
    <w:p w:rsidR="00E84BDF" w:rsidRPr="00E84BDF" w:rsidRDefault="00E84BDF" w:rsidP="00E84BDF">
      <w:pPr>
        <w:pStyle w:val="CSSC0"/>
        <w:ind w:firstLine="560"/>
      </w:pPr>
      <w:r w:rsidRPr="002B58EE">
        <w:rPr>
          <w:rFonts w:hint="eastAsia"/>
        </w:rPr>
        <w:t>利用</w:t>
      </w:r>
      <w:r w:rsidRPr="002B58EE">
        <w:rPr>
          <w:rFonts w:hint="eastAsia"/>
        </w:rPr>
        <w:t>sersic</w:t>
      </w:r>
      <w:r w:rsidRPr="002B58EE">
        <w:rPr>
          <w:rFonts w:hint="eastAsia"/>
        </w:rPr>
        <w:t>函数可以很好的表示星系亮度分布的弥散程度，</w:t>
      </w:r>
      <w:r w:rsidR="006841DC">
        <w:fldChar w:fldCharType="begin"/>
      </w:r>
      <w:r w:rsidR="00BA3986">
        <w:instrText xml:space="preserve"> </w:instrText>
      </w:r>
      <w:r w:rsidR="00BA3986">
        <w:rPr>
          <w:rFonts w:hint="eastAsia"/>
        </w:rPr>
        <w:instrText>REF _Ref413730875 \h</w:instrText>
      </w:r>
      <w:r w:rsidR="00BA3986">
        <w:instrText xml:space="preserve"> </w:instrText>
      </w:r>
      <w:r w:rsidR="006841DC">
        <w:fldChar w:fldCharType="separate"/>
      </w:r>
      <w:r w:rsidR="00BA3986">
        <w:rPr>
          <w:rFonts w:hint="eastAsia"/>
        </w:rPr>
        <w:t>表</w:t>
      </w:r>
      <w:r w:rsidR="00BA3986">
        <w:rPr>
          <w:rFonts w:hint="eastAsia"/>
        </w:rPr>
        <w:t xml:space="preserve"> </w:t>
      </w:r>
      <w:r w:rsidR="00BA3986" w:rsidRPr="00E84BDF">
        <w:t>1.3</w:t>
      </w:r>
      <w:r w:rsidR="00BA3986">
        <w:t>.</w:t>
      </w:r>
      <w:r w:rsidR="00BA3986" w:rsidRPr="00E84BDF">
        <w:t>5</w:t>
      </w:r>
      <w:r w:rsidR="006841DC">
        <w:fldChar w:fldCharType="end"/>
      </w:r>
      <w:r w:rsidRPr="00E84BDF">
        <w:rPr>
          <w:rFonts w:hint="eastAsia"/>
        </w:rPr>
        <w:t>是利用</w:t>
      </w:r>
      <w:r w:rsidRPr="00E84BDF">
        <w:rPr>
          <w:rFonts w:hint="eastAsia"/>
        </w:rPr>
        <w:t>sersic</w:t>
      </w:r>
      <w:r w:rsidRPr="00E84BDF">
        <w:rPr>
          <w:rFonts w:hint="eastAsia"/>
        </w:rPr>
        <w:t>形态函数模拟星系计算的积分亮度极限星等。根据统计大部分星系的有效半径</w:t>
      </w:r>
      <w:r w:rsidRPr="00E84BDF">
        <w:rPr>
          <w:rFonts w:hint="eastAsia"/>
        </w:rPr>
        <w:t>(R50)</w:t>
      </w:r>
      <w:r w:rsidRPr="00E84BDF">
        <w:rPr>
          <w:rFonts w:hint="eastAsia"/>
        </w:rPr>
        <w:t>集中在</w:t>
      </w:r>
      <w:r w:rsidRPr="00E84BDF">
        <w:rPr>
          <w:rFonts w:hint="eastAsia"/>
        </w:rPr>
        <w:t>0.1</w:t>
      </w:r>
      <w:r w:rsidRPr="00E84BDF">
        <w:rPr>
          <w:rFonts w:hint="eastAsia"/>
        </w:rPr>
        <w:t>″左右，按照高斯模型计算</w:t>
      </w:r>
      <w:r w:rsidRPr="00E84BDF">
        <w:rPr>
          <w:rFonts w:hint="eastAsia"/>
        </w:rPr>
        <w:t>R80=0.23</w:t>
      </w:r>
      <w:r w:rsidRPr="00E84BDF">
        <w:rPr>
          <w:rFonts w:hint="eastAsia"/>
        </w:rPr>
        <w:t>″，直径为</w:t>
      </w:r>
      <w:r w:rsidRPr="00E84BDF">
        <w:rPr>
          <w:rFonts w:hint="eastAsia"/>
        </w:rPr>
        <w:t>0.46</w:t>
      </w:r>
      <w:r w:rsidRPr="00E84BDF">
        <w:rPr>
          <w:rFonts w:hint="eastAsia"/>
        </w:rPr>
        <w:t>″，这个数值与均匀圆盘计算一致，所以在计算中包含</w:t>
      </w:r>
      <w:r w:rsidRPr="00E84BDF">
        <w:rPr>
          <w:rFonts w:hint="eastAsia"/>
        </w:rPr>
        <w:t>80%</w:t>
      </w:r>
      <w:r w:rsidRPr="00E84BDF">
        <w:rPr>
          <w:rFonts w:hint="eastAsia"/>
        </w:rPr>
        <w:t>能量的半径为</w:t>
      </w:r>
      <w:r w:rsidRPr="00E84BDF">
        <w:rPr>
          <w:rFonts w:hint="eastAsia"/>
        </w:rPr>
        <w:t>0.23</w:t>
      </w:r>
      <w:r w:rsidRPr="00E84BDF">
        <w:t>″</w:t>
      </w:r>
      <w:r w:rsidRPr="00E84BDF">
        <w:rPr>
          <w:rFonts w:hint="eastAsia"/>
        </w:rPr>
        <w:t>，</w:t>
      </w:r>
      <w:r w:rsidRPr="00E84BDF">
        <w:rPr>
          <w:rFonts w:hint="eastAsia"/>
        </w:rPr>
        <w:t>sersic</w:t>
      </w:r>
      <w:r w:rsidRPr="00E84BDF">
        <w:rPr>
          <w:rFonts w:hint="eastAsia"/>
        </w:rPr>
        <w:t>系数为</w:t>
      </w:r>
      <w:r w:rsidRPr="00E84BDF">
        <w:rPr>
          <w:rFonts w:hint="eastAsia"/>
        </w:rPr>
        <w:t>1</w:t>
      </w:r>
      <w:r w:rsidRPr="00E84BDF">
        <w:rPr>
          <w:rFonts w:hint="eastAsia"/>
        </w:rPr>
        <w:t>（</w:t>
      </w:r>
      <w:r w:rsidRPr="00E84BDF">
        <w:rPr>
          <w:rFonts w:hint="eastAsia"/>
        </w:rPr>
        <w:t>disk</w:t>
      </w:r>
      <w:r w:rsidRPr="00E84BDF">
        <w:rPr>
          <w:rFonts w:hint="eastAsia"/>
        </w:rPr>
        <w:t>分布），该表使用最优信噪比的方法计算极限星等。</w:t>
      </w:r>
    </w:p>
    <w:p w:rsidR="00E84BDF" w:rsidRPr="00111091" w:rsidRDefault="00E84BDF" w:rsidP="00E84BDF">
      <w:pPr>
        <w:pStyle w:val="a4"/>
      </w:pPr>
      <w:bookmarkStart w:id="13" w:name="_Ref413730875"/>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5</w:t>
      </w:r>
      <w:r w:rsidR="00F31116">
        <w:fldChar w:fldCharType="end"/>
      </w:r>
      <w:bookmarkEnd w:id="13"/>
      <w:r w:rsidRPr="004E6538">
        <w:rPr>
          <w:rFonts w:hint="eastAsia"/>
        </w:rPr>
        <w:t>星系积分亮度极限星等</w:t>
      </w:r>
    </w:p>
    <w:tbl>
      <w:tblPr>
        <w:tblW w:w="0" w:type="auto"/>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817"/>
        <w:gridCol w:w="817"/>
        <w:gridCol w:w="817"/>
        <w:gridCol w:w="817"/>
        <w:gridCol w:w="817"/>
        <w:gridCol w:w="817"/>
        <w:gridCol w:w="817"/>
      </w:tblGrid>
      <w:tr w:rsidR="00E84BDF" w:rsidTr="00C03BD3">
        <w:trPr>
          <w:jc w:val="center"/>
        </w:trPr>
        <w:tc>
          <w:tcPr>
            <w:tcW w:w="2734" w:type="dxa"/>
          </w:tcPr>
          <w:p w:rsidR="00E84BDF" w:rsidRDefault="00E84BDF" w:rsidP="00E84BDF">
            <w:pPr>
              <w:pStyle w:val="af4"/>
            </w:pPr>
          </w:p>
        </w:tc>
        <w:tc>
          <w:tcPr>
            <w:tcW w:w="817" w:type="dxa"/>
          </w:tcPr>
          <w:p w:rsidR="00E84BDF" w:rsidRPr="00E84BDF" w:rsidRDefault="00E84BDF" w:rsidP="00E84BDF">
            <w:pPr>
              <w:pStyle w:val="af4"/>
            </w:pPr>
            <w:r>
              <w:rPr>
                <w:rFonts w:hint="eastAsia"/>
              </w:rPr>
              <w:t>NUV</w:t>
            </w:r>
          </w:p>
        </w:tc>
        <w:tc>
          <w:tcPr>
            <w:tcW w:w="817" w:type="dxa"/>
          </w:tcPr>
          <w:p w:rsidR="00E84BDF" w:rsidRPr="00E84BDF" w:rsidRDefault="00E84BDF" w:rsidP="00E84BDF">
            <w:pPr>
              <w:pStyle w:val="af4"/>
            </w:pPr>
            <w:r>
              <w:rPr>
                <w:rFonts w:hint="eastAsia"/>
              </w:rPr>
              <w:t>u</w:t>
            </w:r>
          </w:p>
        </w:tc>
        <w:tc>
          <w:tcPr>
            <w:tcW w:w="817" w:type="dxa"/>
          </w:tcPr>
          <w:p w:rsidR="00E84BDF" w:rsidRPr="00E84BDF" w:rsidRDefault="00E84BDF" w:rsidP="00E84BDF">
            <w:pPr>
              <w:pStyle w:val="af4"/>
            </w:pPr>
            <w:r>
              <w:rPr>
                <w:rFonts w:hint="eastAsia"/>
              </w:rPr>
              <w:t>g</w:t>
            </w:r>
          </w:p>
        </w:tc>
        <w:tc>
          <w:tcPr>
            <w:tcW w:w="817" w:type="dxa"/>
          </w:tcPr>
          <w:p w:rsidR="00E84BDF" w:rsidRPr="00E84BDF" w:rsidRDefault="00E84BDF" w:rsidP="00E84BDF">
            <w:pPr>
              <w:pStyle w:val="af4"/>
            </w:pPr>
            <w:r>
              <w:rPr>
                <w:rFonts w:hint="eastAsia"/>
              </w:rPr>
              <w:t>r</w:t>
            </w:r>
          </w:p>
        </w:tc>
        <w:tc>
          <w:tcPr>
            <w:tcW w:w="817" w:type="dxa"/>
          </w:tcPr>
          <w:p w:rsidR="00E84BDF" w:rsidRPr="00E84BDF" w:rsidRDefault="00E84BDF" w:rsidP="00E84BDF">
            <w:pPr>
              <w:pStyle w:val="af4"/>
            </w:pPr>
            <w:r>
              <w:rPr>
                <w:rFonts w:hint="eastAsia"/>
              </w:rPr>
              <w:t>i</w:t>
            </w:r>
          </w:p>
        </w:tc>
        <w:tc>
          <w:tcPr>
            <w:tcW w:w="817" w:type="dxa"/>
          </w:tcPr>
          <w:p w:rsidR="00E84BDF" w:rsidRPr="00E84BDF" w:rsidRDefault="00E84BDF" w:rsidP="00E84BDF">
            <w:pPr>
              <w:pStyle w:val="af4"/>
            </w:pPr>
            <w:r>
              <w:rPr>
                <w:rFonts w:hint="eastAsia"/>
              </w:rPr>
              <w:t>z</w:t>
            </w:r>
          </w:p>
        </w:tc>
        <w:tc>
          <w:tcPr>
            <w:tcW w:w="817" w:type="dxa"/>
          </w:tcPr>
          <w:p w:rsidR="00E84BDF" w:rsidRPr="00E84BDF" w:rsidRDefault="00E84BDF" w:rsidP="00E84BDF">
            <w:pPr>
              <w:pStyle w:val="af4"/>
            </w:pPr>
            <w:r>
              <w:rPr>
                <w:rFonts w:hint="eastAsia"/>
              </w:rPr>
              <w:t>Y</w:t>
            </w:r>
          </w:p>
        </w:tc>
      </w:tr>
      <w:tr w:rsidR="00B43BA5" w:rsidTr="00C03BD3">
        <w:trPr>
          <w:jc w:val="center"/>
        </w:trPr>
        <w:tc>
          <w:tcPr>
            <w:tcW w:w="2734" w:type="dxa"/>
          </w:tcPr>
          <w:p w:rsidR="00B43BA5" w:rsidRPr="00B43BA5" w:rsidRDefault="00B43BA5" w:rsidP="00B43BA5">
            <w:pPr>
              <w:pStyle w:val="af4"/>
            </w:pPr>
            <w:r>
              <w:rPr>
                <w:rFonts w:hint="eastAsia"/>
              </w:rPr>
              <w:t>1</w:t>
            </w:r>
            <w:r w:rsidRPr="00B43BA5">
              <w:rPr>
                <w:rFonts w:hint="eastAsia"/>
              </w:rPr>
              <w:t>×</w:t>
            </w:r>
            <w:r w:rsidRPr="00B43BA5">
              <w:rPr>
                <w:rFonts w:hint="eastAsia"/>
              </w:rPr>
              <w:t>150</w:t>
            </w:r>
            <w:r>
              <w:rPr>
                <w:rFonts w:hint="eastAsia"/>
              </w:rPr>
              <w:t>s</w:t>
            </w:r>
          </w:p>
        </w:tc>
        <w:tc>
          <w:tcPr>
            <w:tcW w:w="817" w:type="dxa"/>
          </w:tcPr>
          <w:p w:rsidR="00B43BA5" w:rsidRPr="00B43BA5" w:rsidRDefault="00B43BA5" w:rsidP="00B43BA5">
            <w:pPr>
              <w:pStyle w:val="af4"/>
            </w:pPr>
            <w:r>
              <w:rPr>
                <w:rFonts w:hint="eastAsia"/>
              </w:rPr>
              <w:t>24.18</w:t>
            </w:r>
          </w:p>
        </w:tc>
        <w:tc>
          <w:tcPr>
            <w:tcW w:w="817" w:type="dxa"/>
          </w:tcPr>
          <w:p w:rsidR="00B43BA5" w:rsidRPr="00B43BA5" w:rsidRDefault="00B43BA5" w:rsidP="00B43BA5">
            <w:pPr>
              <w:pStyle w:val="af4"/>
            </w:pPr>
            <w:r>
              <w:rPr>
                <w:rFonts w:hint="eastAsia"/>
              </w:rPr>
              <w:t>24.</w:t>
            </w:r>
            <w:r w:rsidRPr="00B43BA5">
              <w:t>87</w:t>
            </w:r>
          </w:p>
        </w:tc>
        <w:tc>
          <w:tcPr>
            <w:tcW w:w="817" w:type="dxa"/>
          </w:tcPr>
          <w:p w:rsidR="00B43BA5" w:rsidRPr="00B43BA5" w:rsidRDefault="00B43BA5" w:rsidP="00B43BA5">
            <w:pPr>
              <w:pStyle w:val="af4"/>
            </w:pPr>
            <w:r>
              <w:rPr>
                <w:rFonts w:hint="eastAsia"/>
              </w:rPr>
              <w:t>25.19</w:t>
            </w:r>
          </w:p>
        </w:tc>
        <w:tc>
          <w:tcPr>
            <w:tcW w:w="817" w:type="dxa"/>
          </w:tcPr>
          <w:p w:rsidR="00B43BA5" w:rsidRPr="00B43BA5" w:rsidRDefault="00B43BA5" w:rsidP="00B43BA5">
            <w:pPr>
              <w:pStyle w:val="af4"/>
            </w:pPr>
            <w:r>
              <w:rPr>
                <w:rFonts w:hint="eastAsia"/>
              </w:rPr>
              <w:t>24.94</w:t>
            </w:r>
          </w:p>
        </w:tc>
        <w:tc>
          <w:tcPr>
            <w:tcW w:w="817" w:type="dxa"/>
          </w:tcPr>
          <w:p w:rsidR="00B43BA5" w:rsidRPr="00B43BA5" w:rsidRDefault="00B43BA5" w:rsidP="00B43BA5">
            <w:pPr>
              <w:pStyle w:val="af4"/>
            </w:pPr>
            <w:r>
              <w:rPr>
                <w:rFonts w:hint="eastAsia"/>
              </w:rPr>
              <w:t>24.80</w:t>
            </w:r>
          </w:p>
        </w:tc>
        <w:tc>
          <w:tcPr>
            <w:tcW w:w="817" w:type="dxa"/>
          </w:tcPr>
          <w:p w:rsidR="00B43BA5" w:rsidRPr="00B43BA5" w:rsidRDefault="00B43BA5" w:rsidP="00B43BA5">
            <w:pPr>
              <w:pStyle w:val="af4"/>
            </w:pPr>
            <w:r>
              <w:rPr>
                <w:rFonts w:hint="eastAsia"/>
              </w:rPr>
              <w:t>24.19</w:t>
            </w:r>
          </w:p>
        </w:tc>
        <w:tc>
          <w:tcPr>
            <w:tcW w:w="817" w:type="dxa"/>
          </w:tcPr>
          <w:p w:rsidR="00B43BA5" w:rsidRPr="00B43BA5" w:rsidRDefault="00B43BA5" w:rsidP="00B43BA5">
            <w:pPr>
              <w:pStyle w:val="af4"/>
            </w:pPr>
            <w:r>
              <w:rPr>
                <w:rFonts w:hint="eastAsia"/>
              </w:rPr>
              <w:t>23.37</w:t>
            </w:r>
          </w:p>
        </w:tc>
      </w:tr>
      <w:tr w:rsidR="00B43BA5" w:rsidTr="00C03BD3">
        <w:trPr>
          <w:jc w:val="center"/>
        </w:trPr>
        <w:tc>
          <w:tcPr>
            <w:tcW w:w="2734" w:type="dxa"/>
          </w:tcPr>
          <w:p w:rsidR="00B43BA5" w:rsidRPr="00B43BA5" w:rsidRDefault="00B43BA5" w:rsidP="00B43BA5">
            <w:pPr>
              <w:pStyle w:val="af4"/>
            </w:pPr>
            <w:r>
              <w:rPr>
                <w:rFonts w:hint="eastAsia"/>
              </w:rPr>
              <w:t>2</w:t>
            </w:r>
            <w:r>
              <w:rPr>
                <w:rFonts w:hint="eastAsia"/>
              </w:rPr>
              <w:t>×</w:t>
            </w:r>
            <w:r>
              <w:rPr>
                <w:rFonts w:hint="eastAsia"/>
              </w:rPr>
              <w:t>150s</w:t>
            </w:r>
          </w:p>
        </w:tc>
        <w:tc>
          <w:tcPr>
            <w:tcW w:w="817" w:type="dxa"/>
          </w:tcPr>
          <w:p w:rsidR="00B43BA5" w:rsidRPr="00B43BA5" w:rsidRDefault="00B43BA5" w:rsidP="00B43BA5">
            <w:pPr>
              <w:pStyle w:val="af4"/>
            </w:pPr>
            <w:r>
              <w:rPr>
                <w:rFonts w:hint="eastAsia"/>
              </w:rPr>
              <w:t>24.58</w:t>
            </w:r>
          </w:p>
        </w:tc>
        <w:tc>
          <w:tcPr>
            <w:tcW w:w="817" w:type="dxa"/>
          </w:tcPr>
          <w:p w:rsidR="00B43BA5" w:rsidRPr="00B43BA5" w:rsidRDefault="00B43BA5" w:rsidP="00B43BA5">
            <w:pPr>
              <w:pStyle w:val="af4"/>
            </w:pPr>
            <w:r>
              <w:rPr>
                <w:rFonts w:hint="eastAsia"/>
              </w:rPr>
              <w:t>2</w:t>
            </w:r>
            <w:r w:rsidRPr="00B43BA5">
              <w:t>5</w:t>
            </w:r>
            <w:r w:rsidRPr="00B43BA5">
              <w:rPr>
                <w:rFonts w:hint="eastAsia"/>
              </w:rPr>
              <w:t>.</w:t>
            </w:r>
            <w:r w:rsidRPr="00B43BA5">
              <w:t>28</w:t>
            </w:r>
          </w:p>
        </w:tc>
        <w:tc>
          <w:tcPr>
            <w:tcW w:w="817" w:type="dxa"/>
          </w:tcPr>
          <w:p w:rsidR="00B43BA5" w:rsidRPr="00B43BA5" w:rsidRDefault="00B43BA5" w:rsidP="00B43BA5">
            <w:pPr>
              <w:pStyle w:val="af4"/>
            </w:pPr>
            <w:r>
              <w:rPr>
                <w:rFonts w:hint="eastAsia"/>
              </w:rPr>
              <w:t>25.59</w:t>
            </w:r>
          </w:p>
        </w:tc>
        <w:tc>
          <w:tcPr>
            <w:tcW w:w="817" w:type="dxa"/>
          </w:tcPr>
          <w:p w:rsidR="00B43BA5" w:rsidRPr="00B43BA5" w:rsidRDefault="00B43BA5" w:rsidP="00B43BA5">
            <w:pPr>
              <w:pStyle w:val="af4"/>
            </w:pPr>
            <w:r>
              <w:rPr>
                <w:rFonts w:hint="eastAsia"/>
              </w:rPr>
              <w:t>25.34</w:t>
            </w:r>
          </w:p>
        </w:tc>
        <w:tc>
          <w:tcPr>
            <w:tcW w:w="817" w:type="dxa"/>
          </w:tcPr>
          <w:p w:rsidR="00B43BA5" w:rsidRPr="00B43BA5" w:rsidRDefault="00B43BA5" w:rsidP="00B43BA5">
            <w:pPr>
              <w:pStyle w:val="af4"/>
            </w:pPr>
            <w:r>
              <w:rPr>
                <w:rFonts w:hint="eastAsia"/>
              </w:rPr>
              <w:t>25.20</w:t>
            </w:r>
          </w:p>
        </w:tc>
        <w:tc>
          <w:tcPr>
            <w:tcW w:w="817" w:type="dxa"/>
          </w:tcPr>
          <w:p w:rsidR="00B43BA5" w:rsidRPr="00B43BA5" w:rsidRDefault="00B43BA5" w:rsidP="00B43BA5">
            <w:pPr>
              <w:pStyle w:val="af4"/>
            </w:pPr>
            <w:r>
              <w:rPr>
                <w:rFonts w:hint="eastAsia"/>
              </w:rPr>
              <w:t>24.59</w:t>
            </w:r>
          </w:p>
        </w:tc>
        <w:tc>
          <w:tcPr>
            <w:tcW w:w="817" w:type="dxa"/>
          </w:tcPr>
          <w:p w:rsidR="00B43BA5" w:rsidRPr="00B43BA5" w:rsidRDefault="00B43BA5" w:rsidP="00B43BA5">
            <w:pPr>
              <w:pStyle w:val="af4"/>
            </w:pPr>
            <w:r>
              <w:rPr>
                <w:rFonts w:hint="eastAsia"/>
              </w:rPr>
              <w:t>23.78</w:t>
            </w:r>
          </w:p>
        </w:tc>
      </w:tr>
      <w:tr w:rsidR="00B43BA5" w:rsidTr="00C03BD3">
        <w:trPr>
          <w:jc w:val="center"/>
        </w:trPr>
        <w:tc>
          <w:tcPr>
            <w:tcW w:w="2734" w:type="dxa"/>
          </w:tcPr>
          <w:p w:rsidR="00B43BA5" w:rsidRPr="00B43BA5" w:rsidRDefault="00B43BA5" w:rsidP="00B43BA5">
            <w:pPr>
              <w:pStyle w:val="af4"/>
            </w:pPr>
            <w:r>
              <w:rPr>
                <w:rFonts w:hint="eastAsia"/>
              </w:rPr>
              <w:t>4</w:t>
            </w:r>
            <w:r>
              <w:rPr>
                <w:rFonts w:hint="eastAsia"/>
              </w:rPr>
              <w:t>×</w:t>
            </w:r>
            <w:r>
              <w:rPr>
                <w:rFonts w:hint="eastAsia"/>
              </w:rPr>
              <w:t>150s</w:t>
            </w:r>
          </w:p>
        </w:tc>
        <w:tc>
          <w:tcPr>
            <w:tcW w:w="817" w:type="dxa"/>
          </w:tcPr>
          <w:p w:rsidR="00B43BA5" w:rsidRPr="00B43BA5" w:rsidRDefault="00B43BA5" w:rsidP="00B43BA5">
            <w:pPr>
              <w:pStyle w:val="af4"/>
            </w:pPr>
            <w:r>
              <w:rPr>
                <w:rFonts w:hint="eastAsia"/>
              </w:rPr>
              <w:t>24.98</w:t>
            </w:r>
          </w:p>
        </w:tc>
        <w:tc>
          <w:tcPr>
            <w:tcW w:w="817" w:type="dxa"/>
          </w:tcPr>
          <w:p w:rsidR="00B43BA5" w:rsidRPr="00B43BA5" w:rsidRDefault="00B43BA5" w:rsidP="00B43BA5">
            <w:pPr>
              <w:pStyle w:val="af4"/>
            </w:pPr>
            <w:bookmarkStart w:id="14" w:name="_GoBack"/>
            <w:bookmarkEnd w:id="14"/>
          </w:p>
        </w:tc>
        <w:tc>
          <w:tcPr>
            <w:tcW w:w="817" w:type="dxa"/>
          </w:tcPr>
          <w:p w:rsidR="00B43BA5" w:rsidRDefault="00B43BA5" w:rsidP="00B43BA5">
            <w:pPr>
              <w:pStyle w:val="af4"/>
            </w:pPr>
          </w:p>
        </w:tc>
        <w:tc>
          <w:tcPr>
            <w:tcW w:w="817" w:type="dxa"/>
          </w:tcPr>
          <w:p w:rsidR="00B43BA5" w:rsidRDefault="00B43BA5" w:rsidP="00B43BA5">
            <w:pPr>
              <w:pStyle w:val="af4"/>
            </w:pPr>
          </w:p>
        </w:tc>
        <w:tc>
          <w:tcPr>
            <w:tcW w:w="817" w:type="dxa"/>
          </w:tcPr>
          <w:p w:rsidR="00B43BA5" w:rsidRDefault="00B43BA5" w:rsidP="00B43BA5">
            <w:pPr>
              <w:pStyle w:val="af4"/>
            </w:pPr>
          </w:p>
        </w:tc>
        <w:tc>
          <w:tcPr>
            <w:tcW w:w="817" w:type="dxa"/>
          </w:tcPr>
          <w:p w:rsidR="00B43BA5" w:rsidRPr="00B43BA5" w:rsidRDefault="00B43BA5" w:rsidP="00B43BA5">
            <w:pPr>
              <w:pStyle w:val="af4"/>
            </w:pPr>
            <w:r>
              <w:rPr>
                <w:rFonts w:hint="eastAsia"/>
              </w:rPr>
              <w:t>24.98</w:t>
            </w:r>
          </w:p>
        </w:tc>
        <w:tc>
          <w:tcPr>
            <w:tcW w:w="817" w:type="dxa"/>
          </w:tcPr>
          <w:p w:rsidR="00B43BA5" w:rsidRPr="00B43BA5" w:rsidRDefault="00B43BA5" w:rsidP="00B43BA5">
            <w:pPr>
              <w:pStyle w:val="af4"/>
            </w:pPr>
            <w:r>
              <w:rPr>
                <w:rFonts w:hint="eastAsia"/>
              </w:rPr>
              <w:t>24.17</w:t>
            </w:r>
          </w:p>
        </w:tc>
      </w:tr>
      <w:tr w:rsidR="00B43BA5" w:rsidTr="00C03BD3">
        <w:trPr>
          <w:jc w:val="center"/>
        </w:trPr>
        <w:tc>
          <w:tcPr>
            <w:tcW w:w="2734" w:type="dxa"/>
          </w:tcPr>
          <w:p w:rsidR="00B43BA5" w:rsidRPr="00B43BA5" w:rsidRDefault="00B43BA5" w:rsidP="00B43BA5">
            <w:pPr>
              <w:pStyle w:val="af4"/>
            </w:pPr>
            <w:r w:rsidRPr="00B43BA5">
              <w:t>6</w:t>
            </w:r>
            <w:r w:rsidRPr="00B43BA5">
              <w:rPr>
                <w:rFonts w:hint="eastAsia"/>
              </w:rPr>
              <w:t>×</w:t>
            </w:r>
            <w:r w:rsidRPr="00B43BA5">
              <w:rPr>
                <w:rFonts w:hint="eastAsia"/>
              </w:rPr>
              <w:t>150</w:t>
            </w:r>
            <w:r>
              <w:rPr>
                <w:rFonts w:hint="eastAsia"/>
              </w:rPr>
              <w:t>s</w:t>
            </w: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p>
        </w:tc>
        <w:tc>
          <w:tcPr>
            <w:tcW w:w="817" w:type="dxa"/>
          </w:tcPr>
          <w:p w:rsidR="00B43BA5" w:rsidRPr="00B43BA5" w:rsidRDefault="00B43BA5" w:rsidP="00B43BA5">
            <w:pPr>
              <w:pStyle w:val="af4"/>
            </w:pPr>
            <w:r w:rsidRPr="00B43BA5">
              <w:t>25.21</w:t>
            </w:r>
          </w:p>
        </w:tc>
        <w:tc>
          <w:tcPr>
            <w:tcW w:w="817" w:type="dxa"/>
          </w:tcPr>
          <w:p w:rsidR="00B43BA5" w:rsidRPr="00B43BA5" w:rsidRDefault="00B43BA5" w:rsidP="00B43BA5">
            <w:pPr>
              <w:pStyle w:val="af4"/>
            </w:pPr>
            <w:r w:rsidRPr="00B43BA5">
              <w:t>24.40</w:t>
            </w:r>
          </w:p>
        </w:tc>
      </w:tr>
    </w:tbl>
    <w:p w:rsidR="00E84BDF" w:rsidRPr="00E84BDF" w:rsidRDefault="00E84BDF" w:rsidP="00E84BDF">
      <w:pPr>
        <w:pStyle w:val="4"/>
        <w:spacing w:before="163" w:after="163"/>
      </w:pPr>
      <w:r>
        <w:t>极</w:t>
      </w:r>
      <w:r w:rsidRPr="00E84BDF">
        <w:rPr>
          <w:rFonts w:hint="eastAsia"/>
        </w:rPr>
        <w:t>深度巡天探测深度</w:t>
      </w:r>
    </w:p>
    <w:p w:rsidR="00E84BDF" w:rsidRPr="00E84BDF" w:rsidRDefault="00E84BDF" w:rsidP="00E84BDF">
      <w:pPr>
        <w:pStyle w:val="CSSC0"/>
        <w:ind w:firstLine="560"/>
      </w:pPr>
      <w:r w:rsidRPr="00E00AE7">
        <w:rPr>
          <w:rFonts w:hint="eastAsia"/>
        </w:rPr>
        <w:t>极深度</w:t>
      </w:r>
      <w:r w:rsidRPr="00E84BDF">
        <w:rPr>
          <w:rFonts w:hint="eastAsia"/>
        </w:rPr>
        <w:t>多色成像巡天的要求及探测目标如</w:t>
      </w:r>
      <w:r w:rsidR="006841DC">
        <w:fldChar w:fldCharType="begin"/>
      </w:r>
      <w:r w:rsidR="00BA3986">
        <w:instrText xml:space="preserve"> </w:instrText>
      </w:r>
      <w:r w:rsidR="00BA3986">
        <w:rPr>
          <w:rFonts w:hint="eastAsia"/>
        </w:rPr>
        <w:instrText>REF _Ref413730943 \h</w:instrText>
      </w:r>
      <w:r w:rsidR="00BA3986">
        <w:instrText xml:space="preserve"> </w:instrText>
      </w:r>
      <w:r w:rsidR="006841DC">
        <w:fldChar w:fldCharType="separate"/>
      </w:r>
      <w:r w:rsidR="00BA3986">
        <w:rPr>
          <w:rFonts w:hint="eastAsia"/>
        </w:rPr>
        <w:t>表</w:t>
      </w:r>
      <w:r w:rsidR="00BA3986">
        <w:rPr>
          <w:rFonts w:hint="eastAsia"/>
        </w:rPr>
        <w:t xml:space="preserve"> </w:t>
      </w:r>
      <w:r w:rsidR="00BA3986" w:rsidRPr="00E84BDF">
        <w:t>1.3</w:t>
      </w:r>
      <w:r w:rsidR="00BA3986">
        <w:t>.</w:t>
      </w:r>
      <w:r w:rsidR="00BA3986" w:rsidRPr="00E84BDF">
        <w:t>6</w:t>
      </w:r>
      <w:r w:rsidR="006841DC">
        <w:fldChar w:fldCharType="end"/>
      </w:r>
      <w:r w:rsidRPr="00E84BDF">
        <w:t>所示</w:t>
      </w:r>
      <w:r w:rsidRPr="00E84BDF">
        <w:rPr>
          <w:rFonts w:hint="eastAsia"/>
        </w:rPr>
        <w:t>。</w:t>
      </w:r>
    </w:p>
    <w:p w:rsidR="00E84BDF" w:rsidRPr="00111091" w:rsidRDefault="00E84BDF" w:rsidP="00E84BDF">
      <w:pPr>
        <w:pStyle w:val="a4"/>
      </w:pPr>
      <w:bookmarkStart w:id="15" w:name="_Ref413730943"/>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6</w:t>
      </w:r>
      <w:r w:rsidR="00F31116">
        <w:fldChar w:fldCharType="end"/>
      </w:r>
      <w:bookmarkEnd w:id="15"/>
      <w:r w:rsidRPr="00111091">
        <w:rPr>
          <w:rFonts w:hint="eastAsia"/>
        </w:rPr>
        <w:t>极深度多色成像巡天的要求及探测目标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992"/>
        <w:gridCol w:w="993"/>
        <w:gridCol w:w="992"/>
        <w:gridCol w:w="992"/>
        <w:gridCol w:w="992"/>
        <w:gridCol w:w="957"/>
      </w:tblGrid>
      <w:tr w:rsidR="00E84BDF" w:rsidTr="00C03BD3">
        <w:tc>
          <w:tcPr>
            <w:tcW w:w="1951" w:type="dxa"/>
          </w:tcPr>
          <w:p w:rsidR="00E84BDF" w:rsidRPr="00111091" w:rsidRDefault="00E84BDF" w:rsidP="00E84BDF">
            <w:pPr>
              <w:pStyle w:val="af4"/>
            </w:pPr>
          </w:p>
        </w:tc>
        <w:tc>
          <w:tcPr>
            <w:tcW w:w="1134" w:type="dxa"/>
          </w:tcPr>
          <w:p w:rsidR="00E84BDF" w:rsidRPr="00E84BDF" w:rsidRDefault="00E84BDF" w:rsidP="00E84BDF">
            <w:pPr>
              <w:pStyle w:val="af4"/>
            </w:pPr>
            <w:r w:rsidRPr="00111091">
              <w:rPr>
                <w:rFonts w:hint="eastAsia"/>
              </w:rPr>
              <w:t>NUV</w:t>
            </w:r>
          </w:p>
        </w:tc>
        <w:tc>
          <w:tcPr>
            <w:tcW w:w="992" w:type="dxa"/>
          </w:tcPr>
          <w:p w:rsidR="00E84BDF" w:rsidRPr="00E84BDF" w:rsidRDefault="00E84BDF" w:rsidP="00E84BDF">
            <w:pPr>
              <w:pStyle w:val="af4"/>
            </w:pPr>
            <w:r w:rsidRPr="00111091">
              <w:rPr>
                <w:rFonts w:hint="eastAsia"/>
              </w:rPr>
              <w:t>u</w:t>
            </w:r>
          </w:p>
        </w:tc>
        <w:tc>
          <w:tcPr>
            <w:tcW w:w="993" w:type="dxa"/>
          </w:tcPr>
          <w:p w:rsidR="00E84BDF" w:rsidRPr="00E84BDF" w:rsidRDefault="00E84BDF" w:rsidP="00E84BDF">
            <w:pPr>
              <w:pStyle w:val="af4"/>
            </w:pPr>
            <w:r w:rsidRPr="00111091">
              <w:rPr>
                <w:rFonts w:hint="eastAsia"/>
              </w:rPr>
              <w:t>g</w:t>
            </w:r>
          </w:p>
        </w:tc>
        <w:tc>
          <w:tcPr>
            <w:tcW w:w="992" w:type="dxa"/>
          </w:tcPr>
          <w:p w:rsidR="00E84BDF" w:rsidRPr="00E84BDF" w:rsidRDefault="00E84BDF" w:rsidP="00E84BDF">
            <w:pPr>
              <w:pStyle w:val="af4"/>
            </w:pPr>
            <w:r w:rsidRPr="00111091">
              <w:rPr>
                <w:rFonts w:hint="eastAsia"/>
              </w:rPr>
              <w:t>r</w:t>
            </w:r>
          </w:p>
        </w:tc>
        <w:tc>
          <w:tcPr>
            <w:tcW w:w="992" w:type="dxa"/>
          </w:tcPr>
          <w:p w:rsidR="00E84BDF" w:rsidRPr="00E84BDF" w:rsidRDefault="00E84BDF" w:rsidP="00E84BDF">
            <w:pPr>
              <w:pStyle w:val="af4"/>
            </w:pPr>
            <w:r w:rsidRPr="00111091">
              <w:rPr>
                <w:rFonts w:hint="eastAsia"/>
              </w:rPr>
              <w:t>i</w:t>
            </w:r>
          </w:p>
        </w:tc>
        <w:tc>
          <w:tcPr>
            <w:tcW w:w="992" w:type="dxa"/>
          </w:tcPr>
          <w:p w:rsidR="00E84BDF" w:rsidRPr="00E84BDF" w:rsidRDefault="00E84BDF" w:rsidP="00E84BDF">
            <w:pPr>
              <w:pStyle w:val="af4"/>
            </w:pPr>
            <w:r w:rsidRPr="00111091">
              <w:rPr>
                <w:rFonts w:hint="eastAsia"/>
              </w:rPr>
              <w:t>z</w:t>
            </w:r>
          </w:p>
        </w:tc>
        <w:tc>
          <w:tcPr>
            <w:tcW w:w="957" w:type="dxa"/>
          </w:tcPr>
          <w:p w:rsidR="00E84BDF" w:rsidRPr="00E84BDF" w:rsidRDefault="00E84BDF" w:rsidP="00E84BDF">
            <w:pPr>
              <w:pStyle w:val="af4"/>
            </w:pPr>
            <w:r w:rsidRPr="00111091">
              <w:rPr>
                <w:rFonts w:hint="eastAsia"/>
              </w:rPr>
              <w:t>Y</w:t>
            </w:r>
          </w:p>
        </w:tc>
      </w:tr>
      <w:tr w:rsidR="00E84BDF" w:rsidTr="00C03BD3">
        <w:tc>
          <w:tcPr>
            <w:tcW w:w="1951" w:type="dxa"/>
          </w:tcPr>
          <w:p w:rsidR="00E84BDF" w:rsidRPr="00E84BDF" w:rsidRDefault="00E84BDF" w:rsidP="00E84BDF">
            <w:pPr>
              <w:pStyle w:val="af4"/>
            </w:pPr>
            <w:r w:rsidRPr="00111091">
              <w:rPr>
                <w:rFonts w:hint="eastAsia"/>
              </w:rPr>
              <w:t>曝光次数</w:t>
            </w:r>
          </w:p>
        </w:tc>
        <w:tc>
          <w:tcPr>
            <w:tcW w:w="1134" w:type="dxa"/>
          </w:tcPr>
          <w:p w:rsidR="00E84BDF" w:rsidRPr="00E84BDF" w:rsidRDefault="008D63E7" w:rsidP="00E84BDF">
            <w:pPr>
              <w:pStyle w:val="af4"/>
            </w:pPr>
            <w:r>
              <w:rPr>
                <w:rFonts w:hint="eastAsia"/>
              </w:rPr>
              <w:t>16</w:t>
            </w:r>
          </w:p>
        </w:tc>
        <w:tc>
          <w:tcPr>
            <w:tcW w:w="992" w:type="dxa"/>
          </w:tcPr>
          <w:p w:rsidR="00E84BDF" w:rsidRPr="00E84BDF" w:rsidRDefault="008D63E7" w:rsidP="00E84BDF">
            <w:pPr>
              <w:pStyle w:val="af4"/>
            </w:pPr>
            <w:r>
              <w:rPr>
                <w:rFonts w:hint="eastAsia"/>
              </w:rPr>
              <w:t>8</w:t>
            </w:r>
          </w:p>
        </w:tc>
        <w:tc>
          <w:tcPr>
            <w:tcW w:w="993" w:type="dxa"/>
          </w:tcPr>
          <w:p w:rsidR="00E84BDF" w:rsidRPr="00E84BDF" w:rsidRDefault="008D63E7" w:rsidP="00E84BDF">
            <w:pPr>
              <w:pStyle w:val="af4"/>
            </w:pPr>
            <w:r>
              <w:rPr>
                <w:rFonts w:hint="eastAsia"/>
              </w:rPr>
              <w:t>8</w:t>
            </w:r>
          </w:p>
        </w:tc>
        <w:tc>
          <w:tcPr>
            <w:tcW w:w="992" w:type="dxa"/>
          </w:tcPr>
          <w:p w:rsidR="00E84BDF" w:rsidRPr="00E84BDF" w:rsidRDefault="008D63E7" w:rsidP="00E84BDF">
            <w:pPr>
              <w:pStyle w:val="af4"/>
            </w:pPr>
            <w:r>
              <w:rPr>
                <w:rFonts w:hint="eastAsia"/>
              </w:rPr>
              <w:t>8</w:t>
            </w:r>
          </w:p>
        </w:tc>
        <w:tc>
          <w:tcPr>
            <w:tcW w:w="992" w:type="dxa"/>
          </w:tcPr>
          <w:p w:rsidR="00E84BDF" w:rsidRPr="00E84BDF" w:rsidRDefault="008D63E7" w:rsidP="00E84BDF">
            <w:pPr>
              <w:pStyle w:val="af4"/>
            </w:pPr>
            <w:r>
              <w:rPr>
                <w:rFonts w:hint="eastAsia"/>
              </w:rPr>
              <w:t>8</w:t>
            </w:r>
          </w:p>
        </w:tc>
        <w:tc>
          <w:tcPr>
            <w:tcW w:w="992" w:type="dxa"/>
          </w:tcPr>
          <w:p w:rsidR="00E84BDF" w:rsidRPr="00E84BDF" w:rsidRDefault="008D63E7" w:rsidP="00E84BDF">
            <w:pPr>
              <w:pStyle w:val="af4"/>
            </w:pPr>
            <w:r>
              <w:rPr>
                <w:rFonts w:hint="eastAsia"/>
              </w:rPr>
              <w:t>24</w:t>
            </w:r>
          </w:p>
        </w:tc>
        <w:tc>
          <w:tcPr>
            <w:tcW w:w="957" w:type="dxa"/>
          </w:tcPr>
          <w:p w:rsidR="00E84BDF" w:rsidRPr="00E84BDF" w:rsidRDefault="008D63E7" w:rsidP="00E84BDF">
            <w:pPr>
              <w:pStyle w:val="af4"/>
            </w:pPr>
            <w:r>
              <w:rPr>
                <w:rFonts w:hint="eastAsia"/>
              </w:rPr>
              <w:t>24</w:t>
            </w:r>
          </w:p>
        </w:tc>
      </w:tr>
      <w:tr w:rsidR="00E84BDF" w:rsidTr="00C03BD3">
        <w:tc>
          <w:tcPr>
            <w:tcW w:w="1951" w:type="dxa"/>
          </w:tcPr>
          <w:p w:rsidR="00E84BDF" w:rsidRPr="00E84BDF" w:rsidRDefault="00E84BDF" w:rsidP="00E84BDF">
            <w:pPr>
              <w:pStyle w:val="af4"/>
            </w:pPr>
            <w:r w:rsidRPr="00111091">
              <w:rPr>
                <w:rFonts w:hint="eastAsia"/>
              </w:rPr>
              <w:t>单次曝光时间</w:t>
            </w:r>
          </w:p>
        </w:tc>
        <w:tc>
          <w:tcPr>
            <w:tcW w:w="1134"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93"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92" w:type="dxa"/>
          </w:tcPr>
          <w:p w:rsidR="00E84BDF" w:rsidRPr="00E84BDF" w:rsidRDefault="008D63E7" w:rsidP="00E84BDF">
            <w:pPr>
              <w:pStyle w:val="af4"/>
            </w:pPr>
            <w:r>
              <w:rPr>
                <w:rFonts w:hint="eastAsia"/>
              </w:rPr>
              <w:t>25</w:t>
            </w:r>
            <w:r w:rsidR="00E84BDF" w:rsidRPr="00111091">
              <w:rPr>
                <w:rFonts w:hint="eastAsia"/>
              </w:rPr>
              <w:t>0s</w:t>
            </w:r>
          </w:p>
        </w:tc>
        <w:tc>
          <w:tcPr>
            <w:tcW w:w="957" w:type="dxa"/>
          </w:tcPr>
          <w:p w:rsidR="00E84BDF" w:rsidRPr="00E84BDF" w:rsidRDefault="008D63E7" w:rsidP="00E84BDF">
            <w:pPr>
              <w:pStyle w:val="af4"/>
            </w:pPr>
            <w:r>
              <w:rPr>
                <w:rFonts w:hint="eastAsia"/>
              </w:rPr>
              <w:t>25</w:t>
            </w:r>
            <w:r w:rsidR="00E84BDF" w:rsidRPr="00111091">
              <w:rPr>
                <w:rFonts w:hint="eastAsia"/>
              </w:rPr>
              <w:t>0s</w:t>
            </w:r>
          </w:p>
        </w:tc>
      </w:tr>
      <w:tr w:rsidR="00E84BDF" w:rsidTr="00C03BD3">
        <w:tc>
          <w:tcPr>
            <w:tcW w:w="1951" w:type="dxa"/>
          </w:tcPr>
          <w:p w:rsidR="00E84BDF" w:rsidRPr="00E84BDF" w:rsidRDefault="00E84BDF" w:rsidP="00E84BDF">
            <w:pPr>
              <w:pStyle w:val="af4"/>
            </w:pPr>
            <w:r w:rsidRPr="00111091">
              <w:rPr>
                <w:rFonts w:hint="eastAsia"/>
              </w:rPr>
              <w:t>累计曝光时间</w:t>
            </w:r>
          </w:p>
        </w:tc>
        <w:tc>
          <w:tcPr>
            <w:tcW w:w="1134" w:type="dxa"/>
          </w:tcPr>
          <w:p w:rsidR="00E84BDF" w:rsidRPr="00E84BDF" w:rsidRDefault="008D63E7" w:rsidP="00E84BDF">
            <w:pPr>
              <w:pStyle w:val="af4"/>
            </w:pPr>
            <w:r>
              <w:rPr>
                <w:rFonts w:hint="eastAsia"/>
              </w:rPr>
              <w:t>40</w:t>
            </w:r>
            <w:r w:rsidR="00E84BDF" w:rsidRPr="00111091">
              <w:rPr>
                <w:rFonts w:hint="eastAsia"/>
              </w:rPr>
              <w:t>00s</w:t>
            </w:r>
          </w:p>
        </w:tc>
        <w:tc>
          <w:tcPr>
            <w:tcW w:w="992" w:type="dxa"/>
          </w:tcPr>
          <w:p w:rsidR="00E84BDF" w:rsidRPr="00E84BDF" w:rsidRDefault="008D63E7" w:rsidP="00E84BDF">
            <w:pPr>
              <w:pStyle w:val="af4"/>
            </w:pPr>
            <w:r>
              <w:rPr>
                <w:rFonts w:hint="eastAsia"/>
              </w:rPr>
              <w:t>20</w:t>
            </w:r>
            <w:r w:rsidR="00E84BDF" w:rsidRPr="00111091">
              <w:rPr>
                <w:rFonts w:hint="eastAsia"/>
              </w:rPr>
              <w:t>00s</w:t>
            </w:r>
          </w:p>
        </w:tc>
        <w:tc>
          <w:tcPr>
            <w:tcW w:w="993" w:type="dxa"/>
          </w:tcPr>
          <w:p w:rsidR="00E84BDF" w:rsidRPr="00E84BDF" w:rsidRDefault="008D63E7" w:rsidP="00E84BDF">
            <w:pPr>
              <w:pStyle w:val="af4"/>
            </w:pPr>
            <w:r>
              <w:rPr>
                <w:rFonts w:hint="eastAsia"/>
              </w:rPr>
              <w:t>20</w:t>
            </w:r>
            <w:r w:rsidR="00E84BDF" w:rsidRPr="00111091">
              <w:rPr>
                <w:rFonts w:hint="eastAsia"/>
              </w:rPr>
              <w:t>00s</w:t>
            </w:r>
          </w:p>
        </w:tc>
        <w:tc>
          <w:tcPr>
            <w:tcW w:w="992" w:type="dxa"/>
          </w:tcPr>
          <w:p w:rsidR="00E84BDF" w:rsidRPr="00E84BDF" w:rsidRDefault="008D63E7" w:rsidP="00E84BDF">
            <w:pPr>
              <w:pStyle w:val="af4"/>
            </w:pPr>
            <w:r>
              <w:rPr>
                <w:rFonts w:hint="eastAsia"/>
              </w:rPr>
              <w:t>20</w:t>
            </w:r>
            <w:r w:rsidR="00E84BDF" w:rsidRPr="00111091">
              <w:rPr>
                <w:rFonts w:hint="eastAsia"/>
              </w:rPr>
              <w:t>00s</w:t>
            </w:r>
          </w:p>
        </w:tc>
        <w:tc>
          <w:tcPr>
            <w:tcW w:w="992" w:type="dxa"/>
          </w:tcPr>
          <w:p w:rsidR="00E84BDF" w:rsidRPr="00E84BDF" w:rsidRDefault="008D63E7" w:rsidP="00E84BDF">
            <w:pPr>
              <w:pStyle w:val="af4"/>
            </w:pPr>
            <w:r>
              <w:rPr>
                <w:rFonts w:hint="eastAsia"/>
              </w:rPr>
              <w:t>20</w:t>
            </w:r>
            <w:r w:rsidR="00E84BDF" w:rsidRPr="00111091">
              <w:rPr>
                <w:rFonts w:hint="eastAsia"/>
              </w:rPr>
              <w:t>00s</w:t>
            </w:r>
          </w:p>
        </w:tc>
        <w:tc>
          <w:tcPr>
            <w:tcW w:w="992" w:type="dxa"/>
          </w:tcPr>
          <w:p w:rsidR="00E84BDF" w:rsidRPr="00E84BDF" w:rsidRDefault="008D63E7" w:rsidP="00E84BDF">
            <w:pPr>
              <w:pStyle w:val="af4"/>
            </w:pPr>
            <w:r>
              <w:rPr>
                <w:rFonts w:hint="eastAsia"/>
              </w:rPr>
              <w:t>60</w:t>
            </w:r>
            <w:r w:rsidR="00E84BDF" w:rsidRPr="00111091">
              <w:rPr>
                <w:rFonts w:hint="eastAsia"/>
              </w:rPr>
              <w:t>00s</w:t>
            </w:r>
          </w:p>
        </w:tc>
        <w:tc>
          <w:tcPr>
            <w:tcW w:w="957" w:type="dxa"/>
          </w:tcPr>
          <w:p w:rsidR="00E84BDF" w:rsidRPr="00E84BDF" w:rsidRDefault="008D63E7" w:rsidP="00E84BDF">
            <w:pPr>
              <w:pStyle w:val="af4"/>
            </w:pPr>
            <w:r>
              <w:rPr>
                <w:rFonts w:hint="eastAsia"/>
              </w:rPr>
              <w:t>60</w:t>
            </w:r>
            <w:r w:rsidR="00E84BDF" w:rsidRPr="00111091">
              <w:rPr>
                <w:rFonts w:hint="eastAsia"/>
              </w:rPr>
              <w:t>00s</w:t>
            </w:r>
          </w:p>
        </w:tc>
      </w:tr>
      <w:tr w:rsidR="00E84BDF" w:rsidTr="00C03BD3">
        <w:tc>
          <w:tcPr>
            <w:tcW w:w="1951" w:type="dxa"/>
          </w:tcPr>
          <w:p w:rsidR="00E84BDF" w:rsidRPr="00E84BDF" w:rsidRDefault="00E84BDF" w:rsidP="00E84BDF">
            <w:pPr>
              <w:pStyle w:val="af4"/>
            </w:pPr>
            <w:r w:rsidRPr="00111091">
              <w:rPr>
                <w:rFonts w:hint="eastAsia"/>
              </w:rPr>
              <w:t>空间分辨率</w:t>
            </w:r>
          </w:p>
        </w:tc>
        <w:tc>
          <w:tcPr>
            <w:tcW w:w="7052" w:type="dxa"/>
            <w:gridSpan w:val="7"/>
          </w:tcPr>
          <w:p w:rsidR="00E84BDF" w:rsidRPr="00E84BDF" w:rsidRDefault="00E84BDF" w:rsidP="00E84BDF">
            <w:pPr>
              <w:pStyle w:val="af4"/>
            </w:pPr>
            <w:r w:rsidRPr="00111091">
              <w:t>≤</w:t>
            </w:r>
            <w:r w:rsidRPr="00E84BDF">
              <w:rPr>
                <w:rFonts w:hint="eastAsia"/>
              </w:rPr>
              <w:t>0</w:t>
            </w:r>
            <w:r w:rsidRPr="00E84BDF">
              <w:t>.15″</w:t>
            </w:r>
          </w:p>
        </w:tc>
      </w:tr>
      <w:tr w:rsidR="00E84BDF" w:rsidTr="00C03BD3">
        <w:tc>
          <w:tcPr>
            <w:tcW w:w="1951" w:type="dxa"/>
          </w:tcPr>
          <w:p w:rsidR="00E84BDF" w:rsidRPr="00E84BDF" w:rsidRDefault="00E84BDF" w:rsidP="00E84BDF">
            <w:pPr>
              <w:pStyle w:val="af4"/>
            </w:pPr>
            <w:r w:rsidRPr="00111091">
              <w:rPr>
                <w:rFonts w:hint="eastAsia"/>
              </w:rPr>
              <w:t>极限星等</w:t>
            </w:r>
          </w:p>
        </w:tc>
        <w:tc>
          <w:tcPr>
            <w:tcW w:w="7052" w:type="dxa"/>
            <w:gridSpan w:val="7"/>
          </w:tcPr>
          <w:p w:rsidR="00E84BDF" w:rsidRPr="00E84BDF" w:rsidRDefault="00E84BDF" w:rsidP="00E84BDF">
            <w:pPr>
              <w:pStyle w:val="af4"/>
            </w:pPr>
            <w:r w:rsidRPr="00111091">
              <w:rPr>
                <w:rFonts w:hint="eastAsia"/>
              </w:rPr>
              <w:t>点源</w:t>
            </w:r>
            <w:r w:rsidRPr="00111091">
              <w:rPr>
                <w:rFonts w:hint="eastAsia"/>
              </w:rPr>
              <w:t>5</w:t>
            </w:r>
            <w:r w:rsidRPr="00E84BDF">
              <w:sym w:font="Symbol" w:char="F073"/>
            </w:r>
            <w:r w:rsidRPr="00E84BDF">
              <w:rPr>
                <w:rFonts w:hint="eastAsia"/>
              </w:rPr>
              <w:t>极限</w:t>
            </w:r>
            <w:r w:rsidRPr="00E84BDF">
              <w:rPr>
                <w:rFonts w:hint="eastAsia"/>
              </w:rPr>
              <w:t>AB</w:t>
            </w:r>
            <w:r w:rsidRPr="00E84BDF">
              <w:rPr>
                <w:rFonts w:hint="eastAsia"/>
              </w:rPr>
              <w:t>星等需求</w:t>
            </w:r>
            <w:r w:rsidRPr="00E84BDF">
              <w:t>≥</w:t>
            </w:r>
            <w:r w:rsidRPr="00E84BDF">
              <w:rPr>
                <w:rFonts w:hint="eastAsia"/>
              </w:rPr>
              <w:t>26.5</w:t>
            </w:r>
            <w:r w:rsidRPr="00E84BDF">
              <w:rPr>
                <w:rFonts w:hint="eastAsia"/>
              </w:rPr>
              <w:t>等（</w:t>
            </w:r>
            <w:r w:rsidRPr="00E84BDF">
              <w:rPr>
                <w:rFonts w:hint="eastAsia"/>
              </w:rPr>
              <w:t>g</w:t>
            </w:r>
            <w:r w:rsidRPr="00E84BDF">
              <w:rPr>
                <w:rFonts w:hint="eastAsia"/>
              </w:rPr>
              <w:t>、</w:t>
            </w:r>
            <w:r w:rsidRPr="00E84BDF">
              <w:rPr>
                <w:rFonts w:hint="eastAsia"/>
              </w:rPr>
              <w:t>r</w:t>
            </w:r>
            <w:r w:rsidRPr="00E84BDF">
              <w:rPr>
                <w:rFonts w:hint="eastAsia"/>
              </w:rPr>
              <w:t>、</w:t>
            </w:r>
            <w:r w:rsidRPr="00E84BDF">
              <w:t>i</w:t>
            </w:r>
            <w:r w:rsidRPr="00E84BDF">
              <w:rPr>
                <w:rFonts w:hint="eastAsia"/>
              </w:rPr>
              <w:t>）</w:t>
            </w:r>
          </w:p>
        </w:tc>
      </w:tr>
    </w:tbl>
    <w:p w:rsidR="00E84BDF" w:rsidRPr="00E84BDF" w:rsidRDefault="006841DC" w:rsidP="00E84BDF">
      <w:pPr>
        <w:pStyle w:val="CSSC0"/>
        <w:ind w:firstLine="560"/>
      </w:pPr>
      <w:r>
        <w:fldChar w:fldCharType="begin"/>
      </w:r>
      <w:r w:rsidR="00BA3986">
        <w:instrText xml:space="preserve"> </w:instrText>
      </w:r>
      <w:r w:rsidR="00BA3986">
        <w:rPr>
          <w:rFonts w:hint="eastAsia"/>
        </w:rPr>
        <w:instrText>REF _Ref413730972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7</w:t>
      </w:r>
      <w:r>
        <w:fldChar w:fldCharType="end"/>
      </w:r>
      <w:r w:rsidR="00E84BDF" w:rsidRPr="00E84BDF">
        <w:rPr>
          <w:rFonts w:hint="eastAsia"/>
        </w:rPr>
        <w:t>给出各个波段极深度</w:t>
      </w:r>
      <w:r w:rsidR="00BA3986">
        <w:rPr>
          <w:rFonts w:hint="eastAsia"/>
        </w:rPr>
        <w:t>多色成像</w:t>
      </w:r>
      <w:r w:rsidR="00E84BDF" w:rsidRPr="00E84BDF">
        <w:rPr>
          <w:rFonts w:hint="eastAsia"/>
        </w:rPr>
        <w:t>巡天的极限星等。</w:t>
      </w:r>
    </w:p>
    <w:p w:rsidR="00E84BDF" w:rsidRPr="00111091" w:rsidRDefault="00E84BDF" w:rsidP="00E84BDF">
      <w:pPr>
        <w:pStyle w:val="a4"/>
      </w:pPr>
      <w:bookmarkStart w:id="16" w:name="_Ref413730972"/>
      <w:r>
        <w:rPr>
          <w:rFonts w:hint="eastAsia"/>
        </w:rPr>
        <w:lastRenderedPageBreak/>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7</w:t>
      </w:r>
      <w:r w:rsidR="00F31116">
        <w:fldChar w:fldCharType="end"/>
      </w:r>
      <w:bookmarkEnd w:id="16"/>
      <w:r w:rsidRPr="004E6538">
        <w:rPr>
          <w:rFonts w:hint="eastAsia"/>
        </w:rPr>
        <w:t>极深度</w:t>
      </w:r>
      <w:r>
        <w:rPr>
          <w:rFonts w:hint="eastAsia"/>
        </w:rPr>
        <w:t>多色成像</w:t>
      </w:r>
      <w:r w:rsidRPr="004E6538">
        <w:rPr>
          <w:rFonts w:hint="eastAsia"/>
        </w:rPr>
        <w:t>巡天极限星等</w:t>
      </w:r>
    </w:p>
    <w:tbl>
      <w:tblPr>
        <w:tblW w:w="0" w:type="auto"/>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817"/>
        <w:gridCol w:w="817"/>
        <w:gridCol w:w="817"/>
        <w:gridCol w:w="817"/>
        <w:gridCol w:w="802"/>
        <w:gridCol w:w="15"/>
        <w:gridCol w:w="803"/>
        <w:gridCol w:w="14"/>
        <w:gridCol w:w="806"/>
        <w:gridCol w:w="11"/>
      </w:tblGrid>
      <w:tr w:rsidR="00E84BDF" w:rsidTr="00C03BD3">
        <w:trPr>
          <w:gridAfter w:val="1"/>
          <w:wAfter w:w="11" w:type="dxa"/>
          <w:jc w:val="center"/>
        </w:trPr>
        <w:tc>
          <w:tcPr>
            <w:tcW w:w="1308" w:type="dxa"/>
          </w:tcPr>
          <w:p w:rsidR="00E84BDF" w:rsidRDefault="00E84BDF" w:rsidP="00E84BDF">
            <w:pPr>
              <w:pStyle w:val="af4"/>
            </w:pPr>
          </w:p>
        </w:tc>
        <w:tc>
          <w:tcPr>
            <w:tcW w:w="817" w:type="dxa"/>
          </w:tcPr>
          <w:p w:rsidR="00E84BDF" w:rsidRPr="00E84BDF" w:rsidRDefault="00E84BDF" w:rsidP="00E84BDF">
            <w:pPr>
              <w:pStyle w:val="af4"/>
            </w:pPr>
            <w:r>
              <w:rPr>
                <w:rFonts w:hint="eastAsia"/>
              </w:rPr>
              <w:t>NUV</w:t>
            </w:r>
          </w:p>
        </w:tc>
        <w:tc>
          <w:tcPr>
            <w:tcW w:w="817" w:type="dxa"/>
          </w:tcPr>
          <w:p w:rsidR="00E84BDF" w:rsidRPr="00E84BDF" w:rsidRDefault="00E84BDF" w:rsidP="00E84BDF">
            <w:pPr>
              <w:pStyle w:val="af4"/>
            </w:pPr>
            <w:r>
              <w:rPr>
                <w:rFonts w:hint="eastAsia"/>
              </w:rPr>
              <w:t>u</w:t>
            </w:r>
          </w:p>
        </w:tc>
        <w:tc>
          <w:tcPr>
            <w:tcW w:w="817" w:type="dxa"/>
          </w:tcPr>
          <w:p w:rsidR="00E84BDF" w:rsidRPr="00E84BDF" w:rsidRDefault="00E84BDF" w:rsidP="00E84BDF">
            <w:pPr>
              <w:pStyle w:val="af4"/>
            </w:pPr>
            <w:r>
              <w:rPr>
                <w:rFonts w:hint="eastAsia"/>
              </w:rPr>
              <w:t>g</w:t>
            </w:r>
          </w:p>
        </w:tc>
        <w:tc>
          <w:tcPr>
            <w:tcW w:w="817" w:type="dxa"/>
          </w:tcPr>
          <w:p w:rsidR="00E84BDF" w:rsidRPr="00E84BDF" w:rsidRDefault="00E84BDF" w:rsidP="00E84BDF">
            <w:pPr>
              <w:pStyle w:val="af4"/>
            </w:pPr>
            <w:r>
              <w:rPr>
                <w:rFonts w:hint="eastAsia"/>
              </w:rPr>
              <w:t>r</w:t>
            </w:r>
          </w:p>
        </w:tc>
        <w:tc>
          <w:tcPr>
            <w:tcW w:w="802" w:type="dxa"/>
          </w:tcPr>
          <w:p w:rsidR="00E84BDF" w:rsidRPr="00E84BDF" w:rsidRDefault="00E84BDF" w:rsidP="00E84BDF">
            <w:pPr>
              <w:pStyle w:val="af4"/>
            </w:pPr>
            <w:r>
              <w:rPr>
                <w:rFonts w:hint="eastAsia"/>
              </w:rPr>
              <w:t>i</w:t>
            </w:r>
          </w:p>
        </w:tc>
        <w:tc>
          <w:tcPr>
            <w:tcW w:w="818" w:type="dxa"/>
            <w:gridSpan w:val="2"/>
          </w:tcPr>
          <w:p w:rsidR="00E84BDF" w:rsidRPr="00E84BDF" w:rsidRDefault="00E84BDF" w:rsidP="00E84BDF">
            <w:pPr>
              <w:pStyle w:val="af4"/>
            </w:pPr>
            <w:r>
              <w:rPr>
                <w:rFonts w:hint="eastAsia"/>
              </w:rPr>
              <w:t>z</w:t>
            </w:r>
          </w:p>
        </w:tc>
        <w:tc>
          <w:tcPr>
            <w:tcW w:w="820" w:type="dxa"/>
            <w:gridSpan w:val="2"/>
          </w:tcPr>
          <w:p w:rsidR="00E84BDF" w:rsidRPr="00E84BDF" w:rsidRDefault="00E84BDF" w:rsidP="00E84BDF">
            <w:pPr>
              <w:pStyle w:val="af4"/>
            </w:pPr>
            <w:r>
              <w:rPr>
                <w:rFonts w:hint="eastAsia"/>
              </w:rPr>
              <w:t>Y</w:t>
            </w:r>
          </w:p>
        </w:tc>
      </w:tr>
      <w:tr w:rsidR="008D63E7" w:rsidTr="00C03BD3">
        <w:trPr>
          <w:jc w:val="center"/>
        </w:trPr>
        <w:tc>
          <w:tcPr>
            <w:tcW w:w="1308" w:type="dxa"/>
          </w:tcPr>
          <w:p w:rsidR="008D63E7" w:rsidRPr="008D63E7" w:rsidRDefault="008D63E7" w:rsidP="008D63E7">
            <w:pPr>
              <w:pStyle w:val="af4"/>
            </w:pPr>
            <w:r w:rsidRPr="008D63E7">
              <w:t>8</w:t>
            </w:r>
            <w:r w:rsidRPr="008D63E7">
              <w:rPr>
                <w:rFonts w:hint="eastAsia"/>
              </w:rPr>
              <w:t>×</w:t>
            </w:r>
            <w:r w:rsidRPr="008D63E7">
              <w:rPr>
                <w:rFonts w:hint="eastAsia"/>
              </w:rPr>
              <w:t>2</w:t>
            </w:r>
            <w:r w:rsidRPr="008D63E7">
              <w:t>50</w:t>
            </w:r>
            <w:r w:rsidRPr="008D63E7">
              <w:rPr>
                <w:rFonts w:hint="eastAsia"/>
              </w:rPr>
              <w:t>s</w:t>
            </w:r>
          </w:p>
        </w:tc>
        <w:tc>
          <w:tcPr>
            <w:tcW w:w="817" w:type="dxa"/>
          </w:tcPr>
          <w:p w:rsidR="008D63E7" w:rsidRPr="008D63E7" w:rsidRDefault="008D63E7" w:rsidP="008D63E7">
            <w:pPr>
              <w:pStyle w:val="af4"/>
            </w:pPr>
            <w:r w:rsidRPr="008D63E7">
              <w:t>26.44</w:t>
            </w:r>
          </w:p>
        </w:tc>
        <w:tc>
          <w:tcPr>
            <w:tcW w:w="817" w:type="dxa"/>
          </w:tcPr>
          <w:p w:rsidR="008D63E7" w:rsidRPr="008D63E7" w:rsidRDefault="008D63E7" w:rsidP="008D63E7">
            <w:pPr>
              <w:pStyle w:val="af4"/>
            </w:pPr>
            <w:r w:rsidRPr="008D63E7">
              <w:t>27.11</w:t>
            </w:r>
          </w:p>
        </w:tc>
        <w:tc>
          <w:tcPr>
            <w:tcW w:w="817" w:type="dxa"/>
          </w:tcPr>
          <w:p w:rsidR="008D63E7" w:rsidRPr="008D63E7" w:rsidRDefault="008D63E7" w:rsidP="008D63E7">
            <w:pPr>
              <w:pStyle w:val="af4"/>
            </w:pPr>
            <w:r w:rsidRPr="008D63E7">
              <w:t>27.34</w:t>
            </w:r>
          </w:p>
        </w:tc>
        <w:tc>
          <w:tcPr>
            <w:tcW w:w="817" w:type="dxa"/>
          </w:tcPr>
          <w:p w:rsidR="008D63E7" w:rsidRPr="008D63E7" w:rsidRDefault="008D63E7" w:rsidP="008D63E7">
            <w:pPr>
              <w:pStyle w:val="af4"/>
            </w:pPr>
            <w:r w:rsidRPr="008D63E7">
              <w:t>27.07</w:t>
            </w:r>
          </w:p>
        </w:tc>
        <w:tc>
          <w:tcPr>
            <w:tcW w:w="817" w:type="dxa"/>
            <w:gridSpan w:val="2"/>
          </w:tcPr>
          <w:p w:rsidR="008D63E7" w:rsidRPr="008D63E7" w:rsidRDefault="008D63E7" w:rsidP="008D63E7">
            <w:pPr>
              <w:pStyle w:val="af4"/>
            </w:pPr>
            <w:r w:rsidRPr="008D63E7">
              <w:t>26.92</w:t>
            </w:r>
          </w:p>
        </w:tc>
        <w:tc>
          <w:tcPr>
            <w:tcW w:w="817" w:type="dxa"/>
            <w:gridSpan w:val="2"/>
          </w:tcPr>
          <w:p w:rsidR="008D63E7" w:rsidRPr="008D63E7" w:rsidRDefault="008D63E7" w:rsidP="008D63E7">
            <w:pPr>
              <w:pStyle w:val="af4"/>
            </w:pPr>
            <w:r w:rsidRPr="008D63E7">
              <w:t>26.34</w:t>
            </w:r>
          </w:p>
        </w:tc>
        <w:tc>
          <w:tcPr>
            <w:tcW w:w="817" w:type="dxa"/>
            <w:gridSpan w:val="2"/>
          </w:tcPr>
          <w:p w:rsidR="008D63E7" w:rsidRPr="008D63E7" w:rsidRDefault="008D63E7" w:rsidP="008D63E7">
            <w:pPr>
              <w:pStyle w:val="af4"/>
            </w:pPr>
            <w:r w:rsidRPr="008D63E7">
              <w:t>25.58</w:t>
            </w:r>
          </w:p>
        </w:tc>
      </w:tr>
      <w:tr w:rsidR="008D63E7" w:rsidTr="00C03BD3">
        <w:trPr>
          <w:jc w:val="center"/>
        </w:trPr>
        <w:tc>
          <w:tcPr>
            <w:tcW w:w="1308" w:type="dxa"/>
          </w:tcPr>
          <w:p w:rsidR="008D63E7" w:rsidRPr="008D63E7" w:rsidRDefault="008D63E7" w:rsidP="008D63E7">
            <w:pPr>
              <w:pStyle w:val="af4"/>
            </w:pPr>
            <w:r w:rsidRPr="008D63E7">
              <w:t>16</w:t>
            </w:r>
            <w:r w:rsidRPr="008D63E7">
              <w:rPr>
                <w:rFonts w:hint="eastAsia"/>
              </w:rPr>
              <w:t>×</w:t>
            </w:r>
            <w:r w:rsidRPr="008D63E7">
              <w:rPr>
                <w:rFonts w:hint="eastAsia"/>
              </w:rPr>
              <w:t>2</w:t>
            </w:r>
            <w:r w:rsidRPr="008D63E7">
              <w:t>50</w:t>
            </w:r>
            <w:r w:rsidRPr="008D63E7">
              <w:rPr>
                <w:rFonts w:hint="eastAsia"/>
              </w:rPr>
              <w:t>s</w:t>
            </w:r>
          </w:p>
        </w:tc>
        <w:tc>
          <w:tcPr>
            <w:tcW w:w="817" w:type="dxa"/>
          </w:tcPr>
          <w:p w:rsidR="008D63E7" w:rsidRPr="008D63E7" w:rsidRDefault="008D63E7" w:rsidP="008D63E7">
            <w:pPr>
              <w:pStyle w:val="af4"/>
            </w:pPr>
            <w:r w:rsidRPr="008D63E7">
              <w:t>27.83</w:t>
            </w: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gridSpan w:val="2"/>
          </w:tcPr>
          <w:p w:rsidR="008D63E7" w:rsidRPr="008D63E7" w:rsidRDefault="008D63E7" w:rsidP="008D63E7">
            <w:pPr>
              <w:pStyle w:val="af4"/>
            </w:pPr>
          </w:p>
        </w:tc>
        <w:tc>
          <w:tcPr>
            <w:tcW w:w="817" w:type="dxa"/>
            <w:gridSpan w:val="2"/>
          </w:tcPr>
          <w:p w:rsidR="008D63E7" w:rsidRPr="008D63E7" w:rsidRDefault="008D63E7" w:rsidP="008D63E7">
            <w:pPr>
              <w:pStyle w:val="af4"/>
            </w:pPr>
            <w:r w:rsidRPr="008D63E7">
              <w:t>26.73</w:t>
            </w:r>
          </w:p>
        </w:tc>
        <w:tc>
          <w:tcPr>
            <w:tcW w:w="817" w:type="dxa"/>
            <w:gridSpan w:val="2"/>
          </w:tcPr>
          <w:p w:rsidR="008D63E7" w:rsidRPr="008D63E7" w:rsidRDefault="008D63E7" w:rsidP="008D63E7">
            <w:pPr>
              <w:pStyle w:val="af4"/>
            </w:pPr>
            <w:r w:rsidRPr="008D63E7">
              <w:t>25.97</w:t>
            </w:r>
          </w:p>
        </w:tc>
      </w:tr>
      <w:tr w:rsidR="008D63E7" w:rsidTr="00C03BD3">
        <w:trPr>
          <w:jc w:val="center"/>
        </w:trPr>
        <w:tc>
          <w:tcPr>
            <w:tcW w:w="1308" w:type="dxa"/>
          </w:tcPr>
          <w:p w:rsidR="008D63E7" w:rsidRPr="008D63E7" w:rsidRDefault="008D63E7" w:rsidP="008D63E7">
            <w:pPr>
              <w:pStyle w:val="af4"/>
            </w:pPr>
            <w:r w:rsidRPr="008D63E7">
              <w:t>24</w:t>
            </w:r>
            <w:r w:rsidRPr="008D63E7">
              <w:rPr>
                <w:rFonts w:hint="eastAsia"/>
              </w:rPr>
              <w:t>×</w:t>
            </w:r>
            <w:r w:rsidRPr="008D63E7">
              <w:rPr>
                <w:rFonts w:hint="eastAsia"/>
              </w:rPr>
              <w:t>2</w:t>
            </w:r>
            <w:r w:rsidRPr="008D63E7">
              <w:t>50</w:t>
            </w:r>
            <w:r w:rsidRPr="008D63E7">
              <w:rPr>
                <w:rFonts w:hint="eastAsia"/>
              </w:rPr>
              <w:t>s</w:t>
            </w: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tcPr>
          <w:p w:rsidR="008D63E7" w:rsidRPr="008D63E7" w:rsidRDefault="008D63E7" w:rsidP="008D63E7">
            <w:pPr>
              <w:pStyle w:val="af4"/>
            </w:pPr>
          </w:p>
        </w:tc>
        <w:tc>
          <w:tcPr>
            <w:tcW w:w="817" w:type="dxa"/>
            <w:gridSpan w:val="2"/>
          </w:tcPr>
          <w:p w:rsidR="008D63E7" w:rsidRPr="008D63E7" w:rsidRDefault="008D63E7" w:rsidP="008D63E7">
            <w:pPr>
              <w:pStyle w:val="af4"/>
            </w:pPr>
          </w:p>
        </w:tc>
        <w:tc>
          <w:tcPr>
            <w:tcW w:w="817" w:type="dxa"/>
            <w:gridSpan w:val="2"/>
          </w:tcPr>
          <w:p w:rsidR="008D63E7" w:rsidRPr="008D63E7" w:rsidRDefault="008D63E7" w:rsidP="008D63E7">
            <w:pPr>
              <w:pStyle w:val="af4"/>
            </w:pPr>
            <w:r w:rsidRPr="008D63E7">
              <w:t>26.96</w:t>
            </w:r>
          </w:p>
        </w:tc>
        <w:tc>
          <w:tcPr>
            <w:tcW w:w="817" w:type="dxa"/>
            <w:gridSpan w:val="2"/>
          </w:tcPr>
          <w:p w:rsidR="008D63E7" w:rsidRPr="008D63E7" w:rsidRDefault="008D63E7" w:rsidP="008D63E7">
            <w:pPr>
              <w:pStyle w:val="af4"/>
            </w:pPr>
            <w:r w:rsidRPr="008D63E7">
              <w:t>26.20</w:t>
            </w:r>
          </w:p>
        </w:tc>
      </w:tr>
    </w:tbl>
    <w:p w:rsidR="00E84BDF" w:rsidRPr="00E84BDF" w:rsidRDefault="00E84BDF" w:rsidP="00E84BDF">
      <w:pPr>
        <w:pStyle w:val="4"/>
        <w:spacing w:before="163" w:after="163"/>
      </w:pPr>
      <w:r>
        <w:rPr>
          <w:rFonts w:hint="eastAsia"/>
        </w:rPr>
        <w:t>光谱成像巡天探测深度</w:t>
      </w:r>
    </w:p>
    <w:p w:rsidR="00E84BDF" w:rsidRPr="00E84BDF" w:rsidRDefault="00E84BDF" w:rsidP="00E84BDF">
      <w:pPr>
        <w:pStyle w:val="CSSC0"/>
        <w:ind w:firstLine="560"/>
      </w:pPr>
      <w:r>
        <w:t>计算条件如</w:t>
      </w:r>
      <w:r w:rsidR="006841DC">
        <w:fldChar w:fldCharType="begin"/>
      </w:r>
      <w:r w:rsidR="00BA3986">
        <w:instrText xml:space="preserve"> REF _Ref413731018 \h </w:instrText>
      </w:r>
      <w:r w:rsidR="006841DC">
        <w:fldChar w:fldCharType="separate"/>
      </w:r>
      <w:r w:rsidR="00BA3986">
        <w:rPr>
          <w:rFonts w:hint="eastAsia"/>
        </w:rPr>
        <w:t>表</w:t>
      </w:r>
      <w:r w:rsidR="00BA3986">
        <w:rPr>
          <w:rFonts w:hint="eastAsia"/>
        </w:rPr>
        <w:t xml:space="preserve"> </w:t>
      </w:r>
      <w:r w:rsidR="00BA3986" w:rsidRPr="00E84BDF">
        <w:t>1.3</w:t>
      </w:r>
      <w:r w:rsidR="00BA3986">
        <w:t>.</w:t>
      </w:r>
      <w:r w:rsidR="00BA3986" w:rsidRPr="00E84BDF">
        <w:t>8</w:t>
      </w:r>
      <w:r w:rsidR="006841DC">
        <w:fldChar w:fldCharType="end"/>
      </w:r>
      <w:r w:rsidRPr="00E84BDF">
        <w:t>所示。</w:t>
      </w:r>
    </w:p>
    <w:p w:rsidR="00E84BDF" w:rsidRDefault="00E84BDF" w:rsidP="00E84BDF">
      <w:pPr>
        <w:pStyle w:val="a4"/>
      </w:pPr>
      <w:bookmarkStart w:id="17" w:name="_Ref413731018"/>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8</w:t>
      </w:r>
      <w:r w:rsidR="00F31116">
        <w:fldChar w:fldCharType="end"/>
      </w:r>
      <w:bookmarkEnd w:id="17"/>
      <w:r w:rsidRPr="00111091">
        <w:rPr>
          <w:rFonts w:hint="eastAsia"/>
        </w:rPr>
        <w:t>无缝光谱巡天的要求及探测目标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26"/>
        <w:gridCol w:w="1985"/>
        <w:gridCol w:w="2268"/>
      </w:tblGrid>
      <w:tr w:rsidR="008D63E7" w:rsidTr="008D63E7">
        <w:tc>
          <w:tcPr>
            <w:tcW w:w="1951" w:type="dxa"/>
          </w:tcPr>
          <w:p w:rsidR="008D63E7" w:rsidRPr="00111091" w:rsidRDefault="008D63E7" w:rsidP="00E84BDF">
            <w:pPr>
              <w:pStyle w:val="af4"/>
            </w:pPr>
          </w:p>
        </w:tc>
        <w:tc>
          <w:tcPr>
            <w:tcW w:w="2126" w:type="dxa"/>
          </w:tcPr>
          <w:p w:rsidR="008D63E7" w:rsidRPr="00E84BDF" w:rsidRDefault="008D63E7" w:rsidP="00E84BDF">
            <w:pPr>
              <w:pStyle w:val="af4"/>
            </w:pPr>
            <w:r>
              <w:t>255-420n</w:t>
            </w:r>
            <w:r>
              <w:rPr>
                <w:rFonts w:hint="eastAsia"/>
              </w:rPr>
              <w:t>m</w:t>
            </w:r>
          </w:p>
        </w:tc>
        <w:tc>
          <w:tcPr>
            <w:tcW w:w="1985" w:type="dxa"/>
          </w:tcPr>
          <w:p w:rsidR="008D63E7" w:rsidRPr="00E84BDF" w:rsidRDefault="008D63E7" w:rsidP="00E84BDF">
            <w:pPr>
              <w:pStyle w:val="af4"/>
            </w:pPr>
            <w:r>
              <w:t>400-650nm</w:t>
            </w:r>
          </w:p>
        </w:tc>
        <w:tc>
          <w:tcPr>
            <w:tcW w:w="2268" w:type="dxa"/>
          </w:tcPr>
          <w:p w:rsidR="008D63E7" w:rsidRPr="00E84BDF" w:rsidRDefault="008D63E7" w:rsidP="00E84BDF">
            <w:pPr>
              <w:pStyle w:val="af4"/>
            </w:pPr>
            <w:r>
              <w:t>620-100</w:t>
            </w:r>
            <w:r>
              <w:rPr>
                <w:rFonts w:hint="eastAsia"/>
              </w:rPr>
              <w:t>0</w:t>
            </w:r>
            <w:r>
              <w:t>nm</w:t>
            </w:r>
          </w:p>
        </w:tc>
      </w:tr>
      <w:tr w:rsidR="008D63E7" w:rsidTr="008D63E7">
        <w:tc>
          <w:tcPr>
            <w:tcW w:w="1951" w:type="dxa"/>
          </w:tcPr>
          <w:p w:rsidR="008D63E7" w:rsidRPr="00E84BDF" w:rsidRDefault="008D63E7" w:rsidP="00E84BDF">
            <w:pPr>
              <w:pStyle w:val="af4"/>
            </w:pPr>
            <w:r w:rsidRPr="00111091">
              <w:rPr>
                <w:rFonts w:hint="eastAsia"/>
              </w:rPr>
              <w:t>曝光次数</w:t>
            </w:r>
          </w:p>
        </w:tc>
        <w:tc>
          <w:tcPr>
            <w:tcW w:w="2126" w:type="dxa"/>
          </w:tcPr>
          <w:p w:rsidR="008D63E7" w:rsidRPr="00E84BDF" w:rsidRDefault="008D63E7" w:rsidP="00E84BDF">
            <w:pPr>
              <w:pStyle w:val="af4"/>
            </w:pPr>
            <w:r>
              <w:rPr>
                <w:rFonts w:hint="eastAsia"/>
              </w:rPr>
              <w:t>4</w:t>
            </w:r>
          </w:p>
        </w:tc>
        <w:tc>
          <w:tcPr>
            <w:tcW w:w="1985" w:type="dxa"/>
          </w:tcPr>
          <w:p w:rsidR="008D63E7" w:rsidRPr="00E84BDF" w:rsidRDefault="008D63E7" w:rsidP="00E84BDF">
            <w:pPr>
              <w:pStyle w:val="af4"/>
            </w:pPr>
            <w:r>
              <w:rPr>
                <w:rFonts w:hint="eastAsia"/>
              </w:rPr>
              <w:t>4</w:t>
            </w:r>
          </w:p>
        </w:tc>
        <w:tc>
          <w:tcPr>
            <w:tcW w:w="2268" w:type="dxa"/>
          </w:tcPr>
          <w:p w:rsidR="008D63E7" w:rsidRPr="00E84BDF" w:rsidRDefault="008D63E7" w:rsidP="00E84BDF">
            <w:pPr>
              <w:pStyle w:val="af4"/>
            </w:pPr>
            <w:r>
              <w:rPr>
                <w:rFonts w:hint="eastAsia"/>
              </w:rPr>
              <w:t>8</w:t>
            </w:r>
          </w:p>
        </w:tc>
      </w:tr>
      <w:tr w:rsidR="008D63E7" w:rsidTr="008D63E7">
        <w:tc>
          <w:tcPr>
            <w:tcW w:w="1951" w:type="dxa"/>
          </w:tcPr>
          <w:p w:rsidR="008D63E7" w:rsidRPr="00E84BDF" w:rsidRDefault="008D63E7" w:rsidP="00E84BDF">
            <w:pPr>
              <w:pStyle w:val="af4"/>
            </w:pPr>
            <w:r w:rsidRPr="00111091">
              <w:rPr>
                <w:rFonts w:hint="eastAsia"/>
              </w:rPr>
              <w:t>单次曝光时间</w:t>
            </w:r>
          </w:p>
        </w:tc>
        <w:tc>
          <w:tcPr>
            <w:tcW w:w="2126" w:type="dxa"/>
          </w:tcPr>
          <w:p w:rsidR="008D63E7" w:rsidRPr="00E84BDF" w:rsidRDefault="008D63E7" w:rsidP="00E84BDF">
            <w:pPr>
              <w:pStyle w:val="af4"/>
            </w:pPr>
            <w:r>
              <w:rPr>
                <w:rFonts w:hint="eastAsia"/>
              </w:rPr>
              <w:t>150s</w:t>
            </w:r>
          </w:p>
        </w:tc>
        <w:tc>
          <w:tcPr>
            <w:tcW w:w="1985" w:type="dxa"/>
          </w:tcPr>
          <w:p w:rsidR="008D63E7" w:rsidRPr="00E84BDF" w:rsidRDefault="008D63E7" w:rsidP="00E84BDF">
            <w:pPr>
              <w:pStyle w:val="af4"/>
            </w:pPr>
            <w:r>
              <w:rPr>
                <w:rFonts w:hint="eastAsia"/>
              </w:rPr>
              <w:t>150s</w:t>
            </w:r>
          </w:p>
        </w:tc>
        <w:tc>
          <w:tcPr>
            <w:tcW w:w="2268" w:type="dxa"/>
          </w:tcPr>
          <w:p w:rsidR="008D63E7" w:rsidRPr="00E84BDF" w:rsidRDefault="008D63E7" w:rsidP="00E84BDF">
            <w:pPr>
              <w:pStyle w:val="af4"/>
            </w:pPr>
            <w:r>
              <w:rPr>
                <w:rFonts w:hint="eastAsia"/>
              </w:rPr>
              <w:t>150s</w:t>
            </w:r>
          </w:p>
        </w:tc>
      </w:tr>
      <w:tr w:rsidR="008D63E7" w:rsidTr="008D63E7">
        <w:tc>
          <w:tcPr>
            <w:tcW w:w="1951" w:type="dxa"/>
          </w:tcPr>
          <w:p w:rsidR="008D63E7" w:rsidRPr="00E84BDF" w:rsidRDefault="008D63E7" w:rsidP="00E84BDF">
            <w:pPr>
              <w:pStyle w:val="af4"/>
            </w:pPr>
            <w:r w:rsidRPr="00111091">
              <w:rPr>
                <w:rFonts w:hint="eastAsia"/>
              </w:rPr>
              <w:t>累计曝光时间</w:t>
            </w:r>
          </w:p>
        </w:tc>
        <w:tc>
          <w:tcPr>
            <w:tcW w:w="2126" w:type="dxa"/>
          </w:tcPr>
          <w:p w:rsidR="008D63E7" w:rsidRPr="00E84BDF" w:rsidRDefault="008D63E7" w:rsidP="00E84BDF">
            <w:pPr>
              <w:pStyle w:val="af4"/>
            </w:pPr>
            <w:r>
              <w:rPr>
                <w:rFonts w:hint="eastAsia"/>
              </w:rPr>
              <w:t>600s</w:t>
            </w:r>
          </w:p>
        </w:tc>
        <w:tc>
          <w:tcPr>
            <w:tcW w:w="1985" w:type="dxa"/>
          </w:tcPr>
          <w:p w:rsidR="008D63E7" w:rsidRPr="00E84BDF" w:rsidRDefault="008D63E7" w:rsidP="00E84BDF">
            <w:pPr>
              <w:pStyle w:val="af4"/>
            </w:pPr>
            <w:r>
              <w:rPr>
                <w:rFonts w:hint="eastAsia"/>
              </w:rPr>
              <w:t>600s</w:t>
            </w:r>
          </w:p>
        </w:tc>
        <w:tc>
          <w:tcPr>
            <w:tcW w:w="2268" w:type="dxa"/>
          </w:tcPr>
          <w:p w:rsidR="008D63E7" w:rsidRPr="00E84BDF" w:rsidRDefault="008D63E7" w:rsidP="00E84BDF">
            <w:pPr>
              <w:pStyle w:val="af4"/>
            </w:pPr>
            <w:r>
              <w:rPr>
                <w:rFonts w:hint="eastAsia"/>
              </w:rPr>
              <w:t>1200s</w:t>
            </w:r>
          </w:p>
        </w:tc>
      </w:tr>
      <w:tr w:rsidR="008D63E7" w:rsidTr="008D63E7">
        <w:tc>
          <w:tcPr>
            <w:tcW w:w="1951" w:type="dxa"/>
          </w:tcPr>
          <w:p w:rsidR="008D63E7" w:rsidRPr="00E84BDF" w:rsidRDefault="008D63E7" w:rsidP="00E84BDF">
            <w:pPr>
              <w:pStyle w:val="af4"/>
            </w:pPr>
            <w:r w:rsidRPr="00111091">
              <w:rPr>
                <w:rFonts w:hint="eastAsia"/>
              </w:rPr>
              <w:t>光栅效率</w:t>
            </w:r>
          </w:p>
        </w:tc>
        <w:tc>
          <w:tcPr>
            <w:tcW w:w="2126" w:type="dxa"/>
          </w:tcPr>
          <w:p w:rsidR="008D63E7" w:rsidRPr="00E84BDF" w:rsidRDefault="008D63E7" w:rsidP="00E84BDF">
            <w:pPr>
              <w:pStyle w:val="af4"/>
            </w:pPr>
            <w:r>
              <w:rPr>
                <w:rFonts w:hint="eastAsia"/>
              </w:rPr>
              <w:t>0.6</w:t>
            </w:r>
          </w:p>
        </w:tc>
        <w:tc>
          <w:tcPr>
            <w:tcW w:w="1985" w:type="dxa"/>
          </w:tcPr>
          <w:p w:rsidR="008D63E7" w:rsidRPr="00E84BDF" w:rsidRDefault="008D63E7" w:rsidP="00E84BDF">
            <w:pPr>
              <w:pStyle w:val="af4"/>
            </w:pPr>
            <w:r>
              <w:rPr>
                <w:rFonts w:hint="eastAsia"/>
              </w:rPr>
              <w:t>0.65</w:t>
            </w:r>
          </w:p>
        </w:tc>
        <w:tc>
          <w:tcPr>
            <w:tcW w:w="2268" w:type="dxa"/>
          </w:tcPr>
          <w:p w:rsidR="008D63E7" w:rsidRPr="00E84BDF" w:rsidRDefault="008D63E7" w:rsidP="00E84BDF">
            <w:pPr>
              <w:pStyle w:val="af4"/>
            </w:pPr>
            <w:r>
              <w:rPr>
                <w:rFonts w:hint="eastAsia"/>
              </w:rPr>
              <w:t>0.65</w:t>
            </w:r>
          </w:p>
        </w:tc>
      </w:tr>
      <w:tr w:rsidR="00E84BDF" w:rsidTr="008D63E7">
        <w:tc>
          <w:tcPr>
            <w:tcW w:w="1951" w:type="dxa"/>
          </w:tcPr>
          <w:p w:rsidR="00E84BDF" w:rsidRPr="00E84BDF" w:rsidRDefault="00E84BDF" w:rsidP="00E84BDF">
            <w:pPr>
              <w:pStyle w:val="af4"/>
            </w:pPr>
            <w:r w:rsidRPr="00111091">
              <w:rPr>
                <w:rFonts w:hint="eastAsia"/>
              </w:rPr>
              <w:t>光谱分辨率</w:t>
            </w:r>
          </w:p>
        </w:tc>
        <w:tc>
          <w:tcPr>
            <w:tcW w:w="6379" w:type="dxa"/>
            <w:gridSpan w:val="3"/>
          </w:tcPr>
          <w:p w:rsidR="00E84BDF" w:rsidRPr="00E84BDF" w:rsidRDefault="00E84BDF" w:rsidP="00E84BDF">
            <w:pPr>
              <w:pStyle w:val="af4"/>
            </w:pPr>
            <w:r w:rsidRPr="00111091">
              <w:rPr>
                <w:rFonts w:hint="eastAsia"/>
              </w:rPr>
              <w:t>R</w:t>
            </w:r>
            <w:r w:rsidRPr="00E84BDF">
              <w:t>≥</w:t>
            </w:r>
            <w:r w:rsidR="008D63E7">
              <w:rPr>
                <w:rFonts w:hint="eastAsia"/>
              </w:rPr>
              <w:t>25</w:t>
            </w:r>
            <w:r w:rsidRPr="00E84BDF">
              <w:rPr>
                <w:rFonts w:hint="eastAsia"/>
              </w:rPr>
              <w:t>0</w:t>
            </w:r>
          </w:p>
        </w:tc>
      </w:tr>
      <w:tr w:rsidR="00E84BDF" w:rsidTr="008D63E7">
        <w:tc>
          <w:tcPr>
            <w:tcW w:w="1951" w:type="dxa"/>
          </w:tcPr>
          <w:p w:rsidR="00E84BDF" w:rsidRPr="00E84BDF" w:rsidRDefault="00E84BDF" w:rsidP="00E84BDF">
            <w:pPr>
              <w:pStyle w:val="af4"/>
            </w:pPr>
            <w:r w:rsidRPr="00111091">
              <w:rPr>
                <w:rFonts w:hint="eastAsia"/>
              </w:rPr>
              <w:t>空间分辨率</w:t>
            </w:r>
          </w:p>
        </w:tc>
        <w:tc>
          <w:tcPr>
            <w:tcW w:w="6379" w:type="dxa"/>
            <w:gridSpan w:val="3"/>
          </w:tcPr>
          <w:p w:rsidR="00E84BDF" w:rsidRPr="00E84BDF" w:rsidRDefault="00E84BDF" w:rsidP="00E84BDF">
            <w:pPr>
              <w:pStyle w:val="af4"/>
            </w:pPr>
            <w:r w:rsidRPr="00111091">
              <w:t>≤</w:t>
            </w:r>
            <w:r w:rsidRPr="00E84BDF">
              <w:rPr>
                <w:rFonts w:hint="eastAsia"/>
              </w:rPr>
              <w:t>0</w:t>
            </w:r>
            <w:r w:rsidRPr="00E84BDF">
              <w:t>.</w:t>
            </w:r>
            <w:r w:rsidRPr="00E84BDF">
              <w:rPr>
                <w:rFonts w:hint="eastAsia"/>
              </w:rPr>
              <w:t>3</w:t>
            </w:r>
            <w:r w:rsidRPr="00E84BDF">
              <w:t>″</w:t>
            </w:r>
          </w:p>
        </w:tc>
      </w:tr>
      <w:tr w:rsidR="00E84BDF" w:rsidTr="008D63E7">
        <w:tc>
          <w:tcPr>
            <w:tcW w:w="1951" w:type="dxa"/>
          </w:tcPr>
          <w:p w:rsidR="00E84BDF" w:rsidRPr="00E84BDF" w:rsidRDefault="00E84BDF" w:rsidP="00E84BDF">
            <w:pPr>
              <w:pStyle w:val="af4"/>
            </w:pPr>
            <w:r w:rsidRPr="00111091">
              <w:rPr>
                <w:rFonts w:hint="eastAsia"/>
              </w:rPr>
              <w:t>极限星等</w:t>
            </w:r>
          </w:p>
        </w:tc>
        <w:tc>
          <w:tcPr>
            <w:tcW w:w="6379" w:type="dxa"/>
            <w:gridSpan w:val="3"/>
          </w:tcPr>
          <w:p w:rsidR="00E84BDF" w:rsidRPr="00E84BDF" w:rsidRDefault="00E84BDF" w:rsidP="00E84BDF">
            <w:pPr>
              <w:pStyle w:val="af4"/>
            </w:pPr>
            <w:r w:rsidRPr="00111091">
              <w:rPr>
                <w:rFonts w:hint="eastAsia"/>
              </w:rPr>
              <w:t>点源</w:t>
            </w:r>
            <w:r w:rsidRPr="00111091">
              <w:rPr>
                <w:rFonts w:hint="eastAsia"/>
              </w:rPr>
              <w:t>5</w:t>
            </w:r>
            <w:r w:rsidRPr="00E84BDF">
              <w:sym w:font="Symbol" w:char="F073"/>
            </w:r>
            <w:r w:rsidRPr="00E84BDF">
              <w:rPr>
                <w:rFonts w:hint="eastAsia"/>
              </w:rPr>
              <w:t>极限</w:t>
            </w:r>
            <w:r w:rsidRPr="00E84BDF">
              <w:rPr>
                <w:rFonts w:hint="eastAsia"/>
              </w:rPr>
              <w:t>AB</w:t>
            </w:r>
            <w:r w:rsidRPr="00E84BDF">
              <w:rPr>
                <w:rFonts w:hint="eastAsia"/>
              </w:rPr>
              <w:t>星等需求</w:t>
            </w:r>
            <w:r w:rsidRPr="00E84BDF">
              <w:t>≥</w:t>
            </w:r>
            <w:r w:rsidRPr="00E84BDF">
              <w:rPr>
                <w:rFonts w:hint="eastAsia"/>
              </w:rPr>
              <w:t>21</w:t>
            </w:r>
            <w:r w:rsidRPr="00E84BDF">
              <w:rPr>
                <w:rFonts w:hint="eastAsia"/>
              </w:rPr>
              <w:t>等</w:t>
            </w:r>
          </w:p>
        </w:tc>
      </w:tr>
    </w:tbl>
    <w:p w:rsidR="00E84BDF" w:rsidRPr="00E84BDF" w:rsidRDefault="006841DC" w:rsidP="00E84BDF">
      <w:pPr>
        <w:pStyle w:val="CSSC0"/>
        <w:ind w:firstLine="560"/>
      </w:pPr>
      <w:r>
        <w:fldChar w:fldCharType="begin"/>
      </w:r>
      <w:r w:rsidR="00BA3986">
        <w:instrText xml:space="preserve"> </w:instrText>
      </w:r>
      <w:r w:rsidR="00BA3986">
        <w:rPr>
          <w:rFonts w:hint="eastAsia"/>
        </w:rPr>
        <w:instrText>REF _Ref413731088 \h</w:instrText>
      </w:r>
      <w:r w:rsidR="00BA3986">
        <w:instrText xml:space="preserve"> </w:instrText>
      </w:r>
      <w:r>
        <w:fldChar w:fldCharType="separate"/>
      </w:r>
      <w:r w:rsidR="00BA3986">
        <w:rPr>
          <w:rFonts w:hint="eastAsia"/>
        </w:rPr>
        <w:t>表</w:t>
      </w:r>
      <w:r w:rsidR="00BA3986">
        <w:rPr>
          <w:rFonts w:hint="eastAsia"/>
        </w:rPr>
        <w:t xml:space="preserve"> </w:t>
      </w:r>
      <w:r w:rsidR="00BA3986" w:rsidRPr="00E84BDF">
        <w:t>1.3</w:t>
      </w:r>
      <w:r w:rsidR="00BA3986">
        <w:t>.</w:t>
      </w:r>
      <w:r w:rsidR="00BA3986" w:rsidRPr="00E84BDF">
        <w:t>9</w:t>
      </w:r>
      <w:r>
        <w:fldChar w:fldCharType="end"/>
      </w:r>
      <w:r w:rsidR="00E84BDF" w:rsidRPr="00E84BDF">
        <w:rPr>
          <w:rFonts w:hint="eastAsia"/>
        </w:rPr>
        <w:t>是点源光谱的极限星等，光谱为</w:t>
      </w:r>
      <w:r w:rsidR="00E84BDF" w:rsidRPr="00E84BDF">
        <w:rPr>
          <w:rFonts w:hint="eastAsia"/>
        </w:rPr>
        <w:t>f(</w:t>
      </w:r>
      <w:r w:rsidR="00E84BDF" w:rsidRPr="00E84BDF">
        <w:rPr>
          <w:rFonts w:hint="eastAsia"/>
        </w:rPr>
        <w:sym w:font="Symbol" w:char="F075"/>
      </w:r>
      <w:r w:rsidR="00E84BDF" w:rsidRPr="00E84BDF">
        <w:rPr>
          <w:rFonts w:hint="eastAsia"/>
        </w:rPr>
        <w:t xml:space="preserve">) = </w:t>
      </w:r>
      <w:r w:rsidR="00E84BDF" w:rsidRPr="00E84BDF">
        <w:rPr>
          <w:rFonts w:hint="eastAsia"/>
        </w:rPr>
        <w:sym w:font="Symbol" w:char="F075"/>
      </w:r>
      <w:r w:rsidR="00E84BDF" w:rsidRPr="00E84BDF">
        <w:rPr>
          <w:rFonts w:hint="eastAsia"/>
        </w:rPr>
        <w:t>的谱线，计算的区域为中心波长处沿色散方向</w:t>
      </w:r>
      <w:r w:rsidR="00E84BDF" w:rsidRPr="00E84BDF">
        <w:rPr>
          <w:rFonts w:hint="eastAsia"/>
        </w:rPr>
        <w:t>4</w:t>
      </w:r>
      <w:r w:rsidR="00E84BDF" w:rsidRPr="00E84BDF">
        <w:rPr>
          <w:rFonts w:hint="eastAsia"/>
        </w:rPr>
        <w:t>个像素内（一个分辨单元）覆盖区域的最优信噪比。</w:t>
      </w:r>
    </w:p>
    <w:p w:rsidR="00E84BDF" w:rsidRPr="00111091" w:rsidRDefault="00E84BDF" w:rsidP="00E84BDF">
      <w:pPr>
        <w:pStyle w:val="a4"/>
      </w:pPr>
      <w:bookmarkStart w:id="18" w:name="_Ref413731088"/>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9</w:t>
      </w:r>
      <w:r w:rsidR="00F31116">
        <w:fldChar w:fldCharType="end"/>
      </w:r>
      <w:bookmarkEnd w:id="18"/>
      <w:r w:rsidRPr="004E6538">
        <w:rPr>
          <w:rFonts w:hint="eastAsia"/>
        </w:rPr>
        <w:t>点源</w:t>
      </w:r>
      <w:r>
        <w:rPr>
          <w:rFonts w:hint="eastAsia"/>
        </w:rPr>
        <w:t>无缝</w:t>
      </w:r>
      <w:r w:rsidRPr="004E6538">
        <w:rPr>
          <w:rFonts w:hint="eastAsia"/>
        </w:rPr>
        <w:t>光谱成像极限星等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950"/>
        <w:gridCol w:w="950"/>
        <w:gridCol w:w="950"/>
        <w:gridCol w:w="950"/>
        <w:gridCol w:w="950"/>
        <w:gridCol w:w="950"/>
        <w:gridCol w:w="950"/>
      </w:tblGrid>
      <w:tr w:rsidR="00BF7644" w:rsidTr="0057750F">
        <w:trPr>
          <w:jc w:val="center"/>
        </w:trPr>
        <w:tc>
          <w:tcPr>
            <w:tcW w:w="2341" w:type="dxa"/>
          </w:tcPr>
          <w:p w:rsidR="00BF7644" w:rsidRPr="00111091" w:rsidRDefault="00BF7644" w:rsidP="00E84BDF">
            <w:pPr>
              <w:pStyle w:val="af4"/>
            </w:pPr>
          </w:p>
        </w:tc>
        <w:tc>
          <w:tcPr>
            <w:tcW w:w="1900" w:type="dxa"/>
            <w:gridSpan w:val="2"/>
          </w:tcPr>
          <w:p w:rsidR="00BF7644" w:rsidRPr="00E84BDF" w:rsidRDefault="00BF7644" w:rsidP="00E84BDF">
            <w:pPr>
              <w:pStyle w:val="af4"/>
            </w:pPr>
            <w:r>
              <w:rPr>
                <w:rFonts w:hint="eastAsia"/>
              </w:rPr>
              <w:t>255-420nm</w:t>
            </w:r>
          </w:p>
        </w:tc>
        <w:tc>
          <w:tcPr>
            <w:tcW w:w="1900" w:type="dxa"/>
            <w:gridSpan w:val="2"/>
          </w:tcPr>
          <w:p w:rsidR="00BF7644" w:rsidRPr="00E84BDF" w:rsidRDefault="00BF7644" w:rsidP="00E84BDF">
            <w:pPr>
              <w:pStyle w:val="af4"/>
            </w:pPr>
            <w:r>
              <w:t>400-650nm</w:t>
            </w:r>
          </w:p>
        </w:tc>
        <w:tc>
          <w:tcPr>
            <w:tcW w:w="2850" w:type="dxa"/>
            <w:gridSpan w:val="3"/>
          </w:tcPr>
          <w:p w:rsidR="00BF7644" w:rsidRPr="00E84BDF" w:rsidRDefault="00BF7644" w:rsidP="00E84BDF">
            <w:pPr>
              <w:pStyle w:val="af4"/>
            </w:pPr>
            <w:r>
              <w:t>620-100</w:t>
            </w:r>
            <w:r>
              <w:rPr>
                <w:rFonts w:hint="eastAsia"/>
              </w:rPr>
              <w:t>0</w:t>
            </w:r>
            <w:r>
              <w:t>nm</w:t>
            </w:r>
          </w:p>
        </w:tc>
      </w:tr>
      <w:tr w:rsidR="00BF7644" w:rsidTr="00BF7644">
        <w:trPr>
          <w:jc w:val="center"/>
        </w:trPr>
        <w:tc>
          <w:tcPr>
            <w:tcW w:w="2341" w:type="dxa"/>
          </w:tcPr>
          <w:p w:rsidR="00BF7644" w:rsidRPr="00BF7644" w:rsidRDefault="00BF7644" w:rsidP="00BF7644">
            <w:pPr>
              <w:pStyle w:val="af4"/>
            </w:pPr>
            <w:r w:rsidRPr="00BF7644">
              <w:rPr>
                <w:rFonts w:hint="eastAsia"/>
              </w:rPr>
              <w:t>测光位置</w:t>
            </w:r>
          </w:p>
        </w:tc>
        <w:tc>
          <w:tcPr>
            <w:tcW w:w="950" w:type="dxa"/>
          </w:tcPr>
          <w:p w:rsidR="00BF7644" w:rsidRPr="00BF7644" w:rsidRDefault="00BF7644" w:rsidP="00BF7644">
            <w:pPr>
              <w:pStyle w:val="af4"/>
            </w:pPr>
            <w:r>
              <w:rPr>
                <w:rFonts w:hint="eastAsia"/>
              </w:rPr>
              <w:t>275nm</w:t>
            </w:r>
          </w:p>
        </w:tc>
        <w:tc>
          <w:tcPr>
            <w:tcW w:w="950" w:type="dxa"/>
            <w:vAlign w:val="center"/>
          </w:tcPr>
          <w:p w:rsidR="00BF7644" w:rsidRPr="00BF7644" w:rsidRDefault="00BF7644" w:rsidP="00BF7644">
            <w:pPr>
              <w:pStyle w:val="af4"/>
            </w:pPr>
            <w:r>
              <w:rPr>
                <w:rFonts w:hint="eastAsia"/>
              </w:rPr>
              <w:t>362nm</w:t>
            </w:r>
          </w:p>
        </w:tc>
        <w:tc>
          <w:tcPr>
            <w:tcW w:w="950" w:type="dxa"/>
          </w:tcPr>
          <w:p w:rsidR="00BF7644" w:rsidRPr="00BF7644" w:rsidRDefault="00BF7644" w:rsidP="00BF7644">
            <w:pPr>
              <w:pStyle w:val="af4"/>
            </w:pPr>
            <w:r>
              <w:rPr>
                <w:rFonts w:hint="eastAsia"/>
              </w:rPr>
              <w:t>475nm</w:t>
            </w:r>
          </w:p>
        </w:tc>
        <w:tc>
          <w:tcPr>
            <w:tcW w:w="950" w:type="dxa"/>
            <w:vAlign w:val="center"/>
          </w:tcPr>
          <w:p w:rsidR="00BF7644" w:rsidRPr="00BF7644" w:rsidRDefault="00BF7644" w:rsidP="00BF7644">
            <w:pPr>
              <w:pStyle w:val="af4"/>
            </w:pPr>
            <w:r>
              <w:rPr>
                <w:rFonts w:hint="eastAsia"/>
              </w:rPr>
              <w:t>625nm</w:t>
            </w:r>
          </w:p>
        </w:tc>
        <w:tc>
          <w:tcPr>
            <w:tcW w:w="950" w:type="dxa"/>
          </w:tcPr>
          <w:p w:rsidR="00BF7644" w:rsidRPr="00BF7644" w:rsidRDefault="00BF7644" w:rsidP="00BF7644">
            <w:pPr>
              <w:pStyle w:val="af4"/>
            </w:pPr>
            <w:r>
              <w:rPr>
                <w:rFonts w:hint="eastAsia"/>
              </w:rPr>
              <w:t>755nm</w:t>
            </w:r>
          </w:p>
        </w:tc>
        <w:tc>
          <w:tcPr>
            <w:tcW w:w="950" w:type="dxa"/>
            <w:vAlign w:val="center"/>
          </w:tcPr>
          <w:p w:rsidR="00BF7644" w:rsidRPr="00BF7644" w:rsidRDefault="00BF7644" w:rsidP="00BF7644">
            <w:pPr>
              <w:pStyle w:val="af4"/>
            </w:pPr>
            <w:r>
              <w:rPr>
                <w:rFonts w:hint="eastAsia"/>
              </w:rPr>
              <w:t>870nm</w:t>
            </w:r>
          </w:p>
        </w:tc>
        <w:tc>
          <w:tcPr>
            <w:tcW w:w="950" w:type="dxa"/>
            <w:vAlign w:val="center"/>
          </w:tcPr>
          <w:p w:rsidR="00BF7644" w:rsidRPr="00BF7644" w:rsidRDefault="00BF7644" w:rsidP="00BF7644">
            <w:pPr>
              <w:pStyle w:val="af4"/>
            </w:pPr>
            <w:r>
              <w:t>960nm</w:t>
            </w:r>
          </w:p>
        </w:tc>
      </w:tr>
      <w:tr w:rsidR="00BF7644" w:rsidTr="00BF7644">
        <w:trPr>
          <w:jc w:val="center"/>
        </w:trPr>
        <w:tc>
          <w:tcPr>
            <w:tcW w:w="2341" w:type="dxa"/>
          </w:tcPr>
          <w:p w:rsidR="00BF7644" w:rsidRPr="00BF7644" w:rsidRDefault="00BF7644" w:rsidP="00BF7644">
            <w:pPr>
              <w:pStyle w:val="af4"/>
            </w:pPr>
            <w:r>
              <w:rPr>
                <w:rFonts w:hint="eastAsia"/>
              </w:rPr>
              <w:t>4</w:t>
            </w:r>
            <w:r>
              <w:rPr>
                <w:rFonts w:hint="eastAsia"/>
              </w:rPr>
              <w:t>×</w:t>
            </w:r>
            <w:r>
              <w:rPr>
                <w:rFonts w:hint="eastAsia"/>
              </w:rPr>
              <w:t>150s</w:t>
            </w:r>
          </w:p>
        </w:tc>
        <w:tc>
          <w:tcPr>
            <w:tcW w:w="950" w:type="dxa"/>
          </w:tcPr>
          <w:p w:rsidR="00BF7644" w:rsidRPr="00BF7644" w:rsidRDefault="00BF7644" w:rsidP="00BF7644">
            <w:pPr>
              <w:pStyle w:val="af4"/>
            </w:pPr>
            <w:r>
              <w:rPr>
                <w:rFonts w:hint="eastAsia"/>
              </w:rPr>
              <w:t>20.33</w:t>
            </w:r>
          </w:p>
        </w:tc>
        <w:tc>
          <w:tcPr>
            <w:tcW w:w="950" w:type="dxa"/>
            <w:vAlign w:val="center"/>
          </w:tcPr>
          <w:p w:rsidR="00BF7644" w:rsidRPr="00BF7644" w:rsidRDefault="00BF7644" w:rsidP="00BF7644">
            <w:pPr>
              <w:pStyle w:val="af4"/>
            </w:pPr>
            <w:r>
              <w:rPr>
                <w:rFonts w:hint="eastAsia"/>
              </w:rPr>
              <w:t>20.75</w:t>
            </w:r>
          </w:p>
        </w:tc>
        <w:tc>
          <w:tcPr>
            <w:tcW w:w="950" w:type="dxa"/>
          </w:tcPr>
          <w:p w:rsidR="00BF7644" w:rsidRPr="00BF7644" w:rsidRDefault="00BF7644" w:rsidP="00BF7644">
            <w:pPr>
              <w:pStyle w:val="af4"/>
            </w:pPr>
            <w:r>
              <w:rPr>
                <w:rFonts w:hint="eastAsia"/>
              </w:rPr>
              <w:t>21.09</w:t>
            </w:r>
          </w:p>
        </w:tc>
        <w:tc>
          <w:tcPr>
            <w:tcW w:w="950" w:type="dxa"/>
            <w:vAlign w:val="center"/>
          </w:tcPr>
          <w:p w:rsidR="00BF7644" w:rsidRPr="00BF7644" w:rsidRDefault="00BF7644" w:rsidP="00BF7644">
            <w:pPr>
              <w:pStyle w:val="af4"/>
            </w:pPr>
            <w:r>
              <w:rPr>
                <w:rFonts w:hint="eastAsia"/>
              </w:rPr>
              <w:t>21.17</w:t>
            </w:r>
          </w:p>
        </w:tc>
        <w:tc>
          <w:tcPr>
            <w:tcW w:w="950" w:type="dxa"/>
          </w:tcPr>
          <w:p w:rsidR="00BF7644" w:rsidRPr="00BF7644" w:rsidRDefault="00BF7644" w:rsidP="00BF7644">
            <w:pPr>
              <w:pStyle w:val="af4"/>
            </w:pPr>
            <w:r>
              <w:rPr>
                <w:rFonts w:hint="eastAsia"/>
              </w:rPr>
              <w:t>21.1</w:t>
            </w:r>
            <w:r w:rsidRPr="00BF7644">
              <w:t>4</w:t>
            </w:r>
          </w:p>
        </w:tc>
        <w:tc>
          <w:tcPr>
            <w:tcW w:w="950" w:type="dxa"/>
            <w:vAlign w:val="center"/>
          </w:tcPr>
          <w:p w:rsidR="00BF7644" w:rsidRPr="00BF7644" w:rsidRDefault="00BF7644" w:rsidP="00BF7644">
            <w:pPr>
              <w:pStyle w:val="af4"/>
            </w:pPr>
            <w:r>
              <w:rPr>
                <w:rFonts w:hint="eastAsia"/>
              </w:rPr>
              <w:t>20.9</w:t>
            </w:r>
            <w:r w:rsidRPr="00BF7644">
              <w:t>3</w:t>
            </w:r>
          </w:p>
        </w:tc>
        <w:tc>
          <w:tcPr>
            <w:tcW w:w="950" w:type="dxa"/>
            <w:vAlign w:val="center"/>
          </w:tcPr>
          <w:p w:rsidR="00BF7644" w:rsidRPr="00BF7644" w:rsidRDefault="00BF7644" w:rsidP="00BF7644">
            <w:pPr>
              <w:pStyle w:val="af4"/>
            </w:pPr>
            <w:r>
              <w:t>20.05</w:t>
            </w:r>
          </w:p>
        </w:tc>
      </w:tr>
      <w:tr w:rsidR="00BF7644" w:rsidTr="00BF7644">
        <w:trPr>
          <w:jc w:val="center"/>
        </w:trPr>
        <w:tc>
          <w:tcPr>
            <w:tcW w:w="2341" w:type="dxa"/>
          </w:tcPr>
          <w:p w:rsidR="00BF7644" w:rsidRPr="00BF7644" w:rsidRDefault="00BF7644" w:rsidP="00BF7644">
            <w:pPr>
              <w:pStyle w:val="af4"/>
            </w:pPr>
            <w:r>
              <w:rPr>
                <w:rFonts w:hint="eastAsia"/>
              </w:rPr>
              <w:t>8</w:t>
            </w:r>
            <w:r>
              <w:rPr>
                <w:rFonts w:hint="eastAsia"/>
              </w:rPr>
              <w:t>×</w:t>
            </w:r>
            <w:r>
              <w:rPr>
                <w:rFonts w:hint="eastAsia"/>
              </w:rPr>
              <w:t>150s</w:t>
            </w:r>
          </w:p>
        </w:tc>
        <w:tc>
          <w:tcPr>
            <w:tcW w:w="950" w:type="dxa"/>
          </w:tcPr>
          <w:p w:rsidR="00BF7644" w:rsidRDefault="00BF7644" w:rsidP="00BF7644">
            <w:pPr>
              <w:pStyle w:val="af4"/>
            </w:pPr>
          </w:p>
        </w:tc>
        <w:tc>
          <w:tcPr>
            <w:tcW w:w="950" w:type="dxa"/>
            <w:vAlign w:val="center"/>
          </w:tcPr>
          <w:p w:rsidR="00BF7644" w:rsidRDefault="00BF7644" w:rsidP="00BF7644">
            <w:pPr>
              <w:pStyle w:val="af4"/>
            </w:pPr>
          </w:p>
        </w:tc>
        <w:tc>
          <w:tcPr>
            <w:tcW w:w="950" w:type="dxa"/>
          </w:tcPr>
          <w:p w:rsidR="00BF7644" w:rsidRDefault="00BF7644" w:rsidP="00BF7644">
            <w:pPr>
              <w:pStyle w:val="af4"/>
            </w:pPr>
          </w:p>
        </w:tc>
        <w:tc>
          <w:tcPr>
            <w:tcW w:w="950" w:type="dxa"/>
            <w:vAlign w:val="center"/>
          </w:tcPr>
          <w:p w:rsidR="00BF7644" w:rsidRDefault="00BF7644" w:rsidP="00BF7644">
            <w:pPr>
              <w:pStyle w:val="af4"/>
            </w:pPr>
          </w:p>
        </w:tc>
        <w:tc>
          <w:tcPr>
            <w:tcW w:w="950" w:type="dxa"/>
          </w:tcPr>
          <w:p w:rsidR="00BF7644" w:rsidRPr="00BF7644" w:rsidRDefault="00BF7644" w:rsidP="00BF7644">
            <w:pPr>
              <w:pStyle w:val="af4"/>
            </w:pPr>
            <w:r>
              <w:rPr>
                <w:rFonts w:hint="eastAsia"/>
              </w:rPr>
              <w:t>21.53</w:t>
            </w:r>
          </w:p>
        </w:tc>
        <w:tc>
          <w:tcPr>
            <w:tcW w:w="950" w:type="dxa"/>
            <w:vAlign w:val="center"/>
          </w:tcPr>
          <w:p w:rsidR="00BF7644" w:rsidRPr="00BF7644" w:rsidRDefault="00BF7644" w:rsidP="00BF7644">
            <w:pPr>
              <w:pStyle w:val="af4"/>
            </w:pPr>
            <w:r>
              <w:rPr>
                <w:rFonts w:hint="eastAsia"/>
              </w:rPr>
              <w:t>21.32</w:t>
            </w:r>
          </w:p>
        </w:tc>
        <w:tc>
          <w:tcPr>
            <w:tcW w:w="950" w:type="dxa"/>
            <w:vAlign w:val="center"/>
          </w:tcPr>
          <w:p w:rsidR="00BF7644" w:rsidRPr="00BF7644" w:rsidRDefault="00BF7644" w:rsidP="00BF7644">
            <w:pPr>
              <w:pStyle w:val="af4"/>
            </w:pPr>
            <w:r>
              <w:t>20.44</w:t>
            </w:r>
          </w:p>
        </w:tc>
      </w:tr>
    </w:tbl>
    <w:p w:rsidR="00E84BDF" w:rsidRPr="00E84BDF" w:rsidRDefault="00E84BDF" w:rsidP="00E84BDF">
      <w:pPr>
        <w:pStyle w:val="4"/>
        <w:spacing w:before="163" w:after="163"/>
      </w:pPr>
      <w:r>
        <w:t>星系的密度与分布</w:t>
      </w:r>
    </w:p>
    <w:p w:rsidR="00E84BDF" w:rsidRPr="00E84BDF" w:rsidRDefault="00E84BDF" w:rsidP="00E84BDF">
      <w:pPr>
        <w:pStyle w:val="CSSC0"/>
        <w:ind w:firstLine="560"/>
      </w:pPr>
      <w:r w:rsidRPr="00111091">
        <w:rPr>
          <w:rFonts w:hint="eastAsia"/>
        </w:rPr>
        <w:t>按照</w:t>
      </w:r>
      <w:r w:rsidRPr="00111091">
        <w:rPr>
          <w:rFonts w:hint="eastAsia"/>
        </w:rPr>
        <w:t>Euclid</w:t>
      </w:r>
      <w:r w:rsidRPr="00111091">
        <w:rPr>
          <w:rFonts w:hint="eastAsia"/>
        </w:rPr>
        <w:t>的要求，研究弱引力透镜效应所使用的星系大小应不小于</w:t>
      </w:r>
      <w:r w:rsidRPr="00111091">
        <w:rPr>
          <w:rFonts w:hint="eastAsia"/>
        </w:rPr>
        <w:t>1.25</w:t>
      </w:r>
      <w:r w:rsidRPr="00111091">
        <w:rPr>
          <w:rFonts w:hint="eastAsia"/>
        </w:rPr>
        <w:t>倍的</w:t>
      </w:r>
      <w:r w:rsidRPr="00111091">
        <w:rPr>
          <w:rFonts w:hint="eastAsia"/>
        </w:rPr>
        <w:t>PSF</w:t>
      </w:r>
      <w:r w:rsidRPr="00111091">
        <w:rPr>
          <w:rFonts w:hint="eastAsia"/>
        </w:rPr>
        <w:t>大小，且信噪比应大于</w:t>
      </w:r>
      <w:r w:rsidRPr="00111091">
        <w:rPr>
          <w:rFonts w:hint="eastAsia"/>
        </w:rPr>
        <w:t>10</w:t>
      </w:r>
      <w:r w:rsidRPr="00111091">
        <w:rPr>
          <w:rFonts w:hint="eastAsia"/>
        </w:rPr>
        <w:t>。公式（</w:t>
      </w:r>
      <w:r w:rsidRPr="00111091">
        <w:rPr>
          <w:rFonts w:hint="eastAsia"/>
        </w:rPr>
        <w:t>1</w:t>
      </w:r>
      <w:r w:rsidRPr="00111091">
        <w:rPr>
          <w:rFonts w:hint="eastAsia"/>
        </w:rPr>
        <w:t>）</w:t>
      </w:r>
      <w:r w:rsidRPr="00E84BDF">
        <w:t>—</w:t>
      </w:r>
      <w:r w:rsidRPr="00E84BDF">
        <w:rPr>
          <w:rFonts w:hint="eastAsia"/>
        </w:rPr>
        <w:t>（</w:t>
      </w:r>
      <w:r w:rsidRPr="00E84BDF">
        <w:rPr>
          <w:rFonts w:hint="eastAsia"/>
        </w:rPr>
        <w:t>4</w:t>
      </w:r>
      <w:r w:rsidRPr="00E84BDF">
        <w:rPr>
          <w:rFonts w:hint="eastAsia"/>
        </w:rPr>
        <w:t>）定义了</w:t>
      </w:r>
      <w:r w:rsidRPr="00E84BDF">
        <w:rPr>
          <w:rFonts w:hint="eastAsia"/>
        </w:rPr>
        <w:t>PSF</w:t>
      </w:r>
      <w:r w:rsidRPr="00E84BDF">
        <w:rPr>
          <w:rFonts w:hint="eastAsia"/>
        </w:rPr>
        <w:t>的大小：</w:t>
      </w:r>
    </w:p>
    <w:p w:rsidR="00E84BDF" w:rsidRPr="00E84BDF" w:rsidRDefault="00E84BDF" w:rsidP="00E84BDF">
      <w:pPr>
        <w:pStyle w:val="CSSC0"/>
        <w:ind w:firstLine="560"/>
      </w:pPr>
      <m:oMath>
        <m:r>
          <m:rPr>
            <m:sty m:val="p"/>
          </m:rPr>
          <w:rPr>
            <w:rFonts w:ascii="Cambria Math" w:hAnsi="Cambria Math"/>
          </w:rPr>
          <m:t>F=</m:t>
        </m:r>
        <m:nary>
          <m:naryPr>
            <m:limLoc m:val="undOvr"/>
            <m:subHide m:val="1"/>
            <m:supHide m:val="1"/>
            <m:ctrlPr>
              <w:rPr>
                <w:rFonts w:ascii="Cambria Math" w:hAnsi="Cambria Math"/>
              </w:rPr>
            </m:ctrlPr>
          </m:naryPr>
          <m:sub/>
          <m:sup/>
          <m:e>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m:t>
            </m:r>
          </m:e>
        </m:nary>
      </m:oMath>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t xml:space="preserve">    </w:t>
      </w:r>
      <w:r w:rsidRPr="00E84BDF">
        <w:rPr>
          <w:rFonts w:hint="eastAsia"/>
        </w:rPr>
        <w:t>（</w:t>
      </w:r>
      <w:r w:rsidRPr="00E84BDF">
        <w:rPr>
          <w:rFonts w:hint="eastAsia"/>
        </w:rPr>
        <w:t>1</w:t>
      </w:r>
      <w:r w:rsidRPr="00E84BDF">
        <w:rPr>
          <w:rFonts w:hint="eastAsia"/>
        </w:rPr>
        <w:t>）</w:t>
      </w:r>
    </w:p>
    <w:p w:rsidR="00E84BDF" w:rsidRPr="00E84BDF" w:rsidRDefault="00616836" w:rsidP="00E84BDF">
      <w:pPr>
        <w:pStyle w:val="CSSC0"/>
        <w:ind w:firstLine="560"/>
      </w:p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XX</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P</m:t>
            </m:r>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d>
                  <m:dPr>
                    <m:ctrlPr>
                      <w:rPr>
                        <w:rFonts w:ascii="Cambria Math" w:hAnsi="Cambria Math"/>
                      </w:rPr>
                    </m:ctrlPr>
                  </m:dPr>
                  <m:e>
                    <m:r>
                      <m:rPr>
                        <m:sty m:val="p"/>
                      </m:rPr>
                      <w:rPr>
                        <w:rFonts w:ascii="Cambria Math" w:hAnsi="Cambria Math"/>
                      </w:rPr>
                      <m:t>x-</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)dxdy/F</m:t>
            </m:r>
          </m:e>
        </m:nary>
      </m:oMath>
      <w:r w:rsidR="00E84BDF" w:rsidRPr="00E84BDF">
        <w:rPr>
          <w:rFonts w:hint="eastAsia"/>
        </w:rPr>
        <w:tab/>
      </w:r>
      <w:r w:rsidR="00E84BDF" w:rsidRPr="00E84BDF">
        <w:rPr>
          <w:rFonts w:hint="eastAsia"/>
        </w:rPr>
        <w:tab/>
      </w:r>
      <w:r w:rsidR="00E84BDF" w:rsidRPr="00E84BDF">
        <w:rPr>
          <w:rFonts w:hint="eastAsia"/>
        </w:rPr>
        <w:tab/>
      </w:r>
      <w:r w:rsidR="00E84BDF" w:rsidRPr="00E84BDF">
        <w:rPr>
          <w:rFonts w:hint="eastAsia"/>
        </w:rPr>
        <w:t>（</w:t>
      </w:r>
      <w:r w:rsidR="00E84BDF" w:rsidRPr="00E84BDF">
        <w:rPr>
          <w:rFonts w:hint="eastAsia"/>
        </w:rPr>
        <w:t>2</w:t>
      </w:r>
      <w:r w:rsidR="00E84BDF" w:rsidRPr="00E84BDF">
        <w:rPr>
          <w:rFonts w:hint="eastAsia"/>
        </w:rPr>
        <w:t>）</w:t>
      </w:r>
    </w:p>
    <w:p w:rsidR="00E84BDF" w:rsidRPr="00E84BDF" w:rsidRDefault="00616836" w:rsidP="00E84BDF">
      <w:pPr>
        <w:pStyle w:val="CSSC0"/>
        <w:ind w:firstLine="560"/>
      </w:p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yy</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P</m:t>
            </m:r>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r>
                  <m:rPr>
                    <m:sty m:val="p"/>
                  </m:rPr>
                  <w:rPr>
                    <w:rFonts w:ascii="Cambria Math" w:hAnsi="Cambria Math"/>
                  </w:rPr>
                  <m:t>(y-</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)dxdy/F</m:t>
            </m:r>
          </m:e>
        </m:nary>
      </m:oMath>
      <w:r w:rsidR="00E84BDF" w:rsidRPr="00E84BDF">
        <w:rPr>
          <w:rFonts w:hint="eastAsia"/>
        </w:rPr>
        <w:tab/>
      </w:r>
      <w:r w:rsidR="00E84BDF" w:rsidRPr="00E84BDF">
        <w:rPr>
          <w:rFonts w:hint="eastAsia"/>
        </w:rPr>
        <w:tab/>
      </w:r>
      <w:r w:rsidR="00E84BDF" w:rsidRPr="00E84BDF">
        <w:rPr>
          <w:rFonts w:hint="eastAsia"/>
        </w:rPr>
        <w:tab/>
      </w:r>
      <w:r w:rsidR="00E84BDF" w:rsidRPr="00E84BDF">
        <w:rPr>
          <w:rFonts w:hint="eastAsia"/>
        </w:rPr>
        <w:t>（</w:t>
      </w:r>
      <w:r w:rsidR="00E84BDF" w:rsidRPr="00E84BDF">
        <w:rPr>
          <w:rFonts w:hint="eastAsia"/>
        </w:rPr>
        <w:t>3</w:t>
      </w:r>
      <w:r w:rsidR="00E84BDF" w:rsidRPr="00E84BDF">
        <w:rPr>
          <w:rFonts w:hint="eastAsia"/>
        </w:rPr>
        <w:t>）</w:t>
      </w:r>
    </w:p>
    <w:p w:rsidR="00E84BDF" w:rsidRPr="00E84BDF" w:rsidRDefault="00E84BDF" w:rsidP="00E84BDF">
      <w:pPr>
        <w:pStyle w:val="CSSC0"/>
        <w:ind w:firstLine="560"/>
      </w:pPr>
      <m:oMath>
        <m:r>
          <m:rPr>
            <m:sty m:val="p"/>
          </m:rPr>
          <w:rPr>
            <w:rFonts w:ascii="Cambria Math" w:hAnsi="Cambria Math"/>
          </w:rPr>
          <m:t xml:space="preserve">size= </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xx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yy</m:t>
                </m:r>
              </m:sub>
            </m:sSub>
          </m:e>
        </m:rad>
      </m:oMath>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t xml:space="preserve">    </w:t>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r>
      <w:r w:rsidRPr="00E84BDF">
        <w:rPr>
          <w:rFonts w:hint="eastAsia"/>
        </w:rPr>
        <w:tab/>
        <w:t xml:space="preserve"> </w:t>
      </w:r>
      <w:r w:rsidRPr="00E84BDF">
        <w:rPr>
          <w:rFonts w:hint="eastAsia"/>
        </w:rPr>
        <w:tab/>
      </w:r>
      <w:r w:rsidRPr="00E84BDF">
        <w:rPr>
          <w:rFonts w:hint="eastAsia"/>
        </w:rPr>
        <w:tab/>
      </w:r>
      <w:r w:rsidRPr="00E84BDF">
        <w:rPr>
          <w:rFonts w:hint="eastAsia"/>
        </w:rPr>
        <w:t>（</w:t>
      </w:r>
      <w:r w:rsidRPr="00E84BDF">
        <w:rPr>
          <w:rFonts w:hint="eastAsia"/>
        </w:rPr>
        <w:t>4</w:t>
      </w:r>
      <w:r w:rsidRPr="00E84BDF">
        <w:rPr>
          <w:rFonts w:hint="eastAsia"/>
        </w:rPr>
        <w:t>）</w:t>
      </w:r>
    </w:p>
    <w:p w:rsidR="00E84BDF" w:rsidRPr="00E84BDF" w:rsidRDefault="00E84BDF" w:rsidP="00E84BDF">
      <w:pPr>
        <w:pStyle w:val="CSSC0"/>
        <w:ind w:firstLine="560"/>
      </w:pPr>
      <w:r w:rsidRPr="00111091">
        <w:rPr>
          <w:rFonts w:hint="eastAsia"/>
        </w:rPr>
        <w:t>上式中</w:t>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oMath>
      <w:r w:rsidRPr="00E84BDF">
        <w:rPr>
          <w:rFonts w:hint="eastAsia"/>
        </w:rPr>
        <w:t>为</w:t>
      </w:r>
      <w:r w:rsidRPr="00E84BDF">
        <w:rPr>
          <w:rFonts w:hint="eastAsia"/>
        </w:rPr>
        <w:t>PSF</w:t>
      </w:r>
      <w:r w:rsidRPr="00E84BDF">
        <w:rPr>
          <w:rFonts w:hint="eastAsia"/>
        </w:rPr>
        <w:t>，</w:t>
      </w:r>
      <m:oMath>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oMath>
      <w:r w:rsidRPr="00E84BDF">
        <w:rPr>
          <w:rFonts w:hint="eastAsia"/>
        </w:rPr>
        <w:t>是一个高斯加权函数，</w:t>
      </w:r>
      <w:r w:rsidRPr="00E84BDF">
        <w:rPr>
          <w:rFonts w:hint="eastAsia"/>
        </w:rPr>
        <w:sym w:font="Symbol" w:char="F073"/>
      </w:r>
      <w:r w:rsidRPr="00E84BDF">
        <w:rPr>
          <w:rFonts w:hint="eastAsia"/>
        </w:rPr>
        <w:t>=0.75</w:t>
      </w:r>
      <w:r w:rsidRPr="00E84BDF">
        <w:t>″</w:t>
      </w:r>
      <w:r w:rsidRPr="00E84BDF">
        <w:rPr>
          <w:rFonts w:hint="eastAsia"/>
        </w:rPr>
        <w:t>，</w:t>
      </w:r>
      <m:oMath>
        <m:r>
          <m:rPr>
            <m:sty m:val="p"/>
          </m:rPr>
          <w:rPr>
            <w:rFonts w:ascii="Cambria Math" w:hAnsi="Cambria Math"/>
          </w:rPr>
          <w:lastRenderedPageBreak/>
          <m:t>(</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oMath>
      <w:r w:rsidRPr="00E84BDF">
        <w:rPr>
          <w:rFonts w:hint="eastAsia"/>
        </w:rPr>
        <w:t>为</w:t>
      </w:r>
      <w:r w:rsidRPr="00E84BDF">
        <w:rPr>
          <w:rFonts w:hint="eastAsia"/>
        </w:rPr>
        <w:t>PSF</w:t>
      </w:r>
      <w:r w:rsidRPr="00E84BDF">
        <w:rPr>
          <w:rFonts w:hint="eastAsia"/>
        </w:rPr>
        <w:t>的重心，满足</w:t>
      </w:r>
    </w:p>
    <w:p w:rsidR="00E84BDF" w:rsidRPr="00E84BDF" w:rsidRDefault="00E84BDF" w:rsidP="00E84BDF">
      <w:pPr>
        <w:pStyle w:val="CSSC0"/>
        <w:ind w:firstLine="560"/>
      </w:pPr>
      <w:r w:rsidRPr="00111091">
        <w:rPr>
          <w:rFonts w:hint="eastAsia"/>
        </w:rPr>
        <w:tab/>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xP</m:t>
            </m:r>
            <m:d>
              <m:dPr>
                <m:ctrlPr>
                  <w:rPr>
                    <w:rFonts w:ascii="Cambria Math" w:hAnsi="Cambria Math"/>
                  </w:rPr>
                </m:ctrlPr>
              </m:dPr>
              <m:e>
                <m:r>
                  <m:rPr>
                    <m:sty m:val="p"/>
                  </m:rPr>
                  <w:rPr>
                    <w:rFonts w:ascii="Cambria Math" w:hAnsi="Cambria Math"/>
                  </w:rPr>
                  <m:t>x,y</m:t>
                </m:r>
              </m:e>
            </m:d>
            <m:r>
              <m:rPr>
                <m:sty m:val="p"/>
              </m:rPr>
              <w:rPr>
                <w:rFonts w:ascii="Cambria Math" w:hAnsi="Cambria Math"/>
              </w:rPr>
              <m:t>G(x,y;σ,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)dxdy</m:t>
            </m:r>
          </m:e>
        </m:nary>
        <m:r>
          <m:rPr>
            <m:sty m:val="p"/>
          </m:rPr>
          <w:rPr>
            <w:rFonts w:ascii="Cambria Math" w:hAnsi="Cambria Math" w:hint="eastAsia"/>
          </w:rPr>
          <m:t>/F</m:t>
        </m:r>
      </m:oMath>
      <w:r w:rsidRPr="00E84BDF">
        <w:rPr>
          <w:rFonts w:hint="eastAsia"/>
        </w:rPr>
        <w:tab/>
      </w:r>
      <w:r w:rsidRPr="00E84BDF">
        <w:rPr>
          <w:rFonts w:hint="eastAsia"/>
        </w:rPr>
        <w:t>，</w:t>
      </w:r>
    </w:p>
    <w:p w:rsidR="00E84BDF" w:rsidRPr="00E84BDF" w:rsidRDefault="00E84BDF" w:rsidP="00E84BDF">
      <w:pPr>
        <w:pStyle w:val="CSSC0"/>
        <w:ind w:firstLine="560"/>
      </w:pPr>
      <w:r w:rsidRPr="00111091">
        <w:rPr>
          <w:rFonts w:hint="eastAsia"/>
        </w:rPr>
        <w:tab/>
      </w:r>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yP</m:t>
            </m:r>
            <m:d>
              <m:dPr>
                <m:ctrlPr>
                  <w:rPr>
                    <w:rFonts w:ascii="Cambria Math" w:hAnsi="Cambria Math"/>
                  </w:rPr>
                </m:ctrlPr>
              </m:dPr>
              <m:e>
                <m:r>
                  <m:rPr>
                    <m:sty m:val="p"/>
                  </m:rPr>
                  <w:rPr>
                    <w:rFonts w:ascii="Cambria Math" w:hAnsi="Cambria Math"/>
                  </w:rPr>
                  <m:t>x,y</m:t>
                </m:r>
              </m:e>
            </m:d>
            <m:r>
              <m:rPr>
                <m:sty m:val="p"/>
              </m:rPr>
              <w:rPr>
                <w:rFonts w:ascii="Cambria Math" w:hAnsi="Cambria Math"/>
              </w:rPr>
              <m:t>G</m:t>
            </m:r>
            <m:d>
              <m:dPr>
                <m:ctrlPr>
                  <w:rPr>
                    <w:rFonts w:ascii="Cambria Math" w:hAnsi="Cambria Math"/>
                  </w:rPr>
                </m:ctrlPr>
              </m:dPr>
              <m:e>
                <m:r>
                  <m:rPr>
                    <m:sty m:val="p"/>
                  </m:rPr>
                  <w:rPr>
                    <w:rFonts w:ascii="Cambria Math" w:hAnsi="Cambria Math"/>
                  </w:rPr>
                  <m:t>x,y;σ,</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e>
            </m:d>
            <m:r>
              <m:rPr>
                <m:sty m:val="p"/>
              </m:rPr>
              <w:rPr>
                <w:rFonts w:ascii="Cambria Math" w:hAnsi="Cambria Math"/>
              </w:rPr>
              <m:t>dxdy/F</m:t>
            </m:r>
          </m:e>
        </m:nary>
      </m:oMath>
      <w:r w:rsidRPr="00E84BDF">
        <w:rPr>
          <w:rFonts w:hint="eastAsia"/>
        </w:rPr>
        <w:tab/>
      </w:r>
      <w:r w:rsidRPr="00E84BDF">
        <w:rPr>
          <w:rFonts w:hint="eastAsia"/>
        </w:rPr>
        <w:t>。</w:t>
      </w:r>
    </w:p>
    <w:p w:rsidR="00E84BDF" w:rsidRPr="00E84BDF" w:rsidRDefault="00E84BDF" w:rsidP="00E84BDF">
      <w:pPr>
        <w:pStyle w:val="CSSC0"/>
        <w:ind w:firstLine="560"/>
      </w:pPr>
      <w:r w:rsidRPr="00111091">
        <w:rPr>
          <w:rFonts w:hint="eastAsia"/>
        </w:rPr>
        <w:t>将</w:t>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oMath>
      <w:r w:rsidRPr="00E84BDF">
        <w:rPr>
          <w:rFonts w:hint="eastAsia"/>
        </w:rPr>
        <w:t>替换为星系的光度轮廓即可得到星系的大小。</w:t>
      </w:r>
    </w:p>
    <w:p w:rsidR="00E84BDF" w:rsidRPr="00E84BDF" w:rsidRDefault="00E84BDF" w:rsidP="00E84BDF">
      <w:pPr>
        <w:pStyle w:val="CSSC0"/>
        <w:ind w:firstLine="560"/>
      </w:pPr>
      <w:r w:rsidRPr="00111091">
        <w:rPr>
          <w:rFonts w:hint="eastAsia"/>
        </w:rPr>
        <w:t>采用哈勃超深场的星表数据对</w:t>
      </w:r>
      <w:r w:rsidRPr="00111091">
        <w:rPr>
          <w:rFonts w:hint="eastAsia"/>
        </w:rPr>
        <w:t>g</w:t>
      </w:r>
      <w:r w:rsidRPr="00111091">
        <w:rPr>
          <w:rFonts w:hint="eastAsia"/>
        </w:rPr>
        <w:t>、</w:t>
      </w:r>
      <w:r w:rsidRPr="00111091">
        <w:rPr>
          <w:rFonts w:hint="eastAsia"/>
        </w:rPr>
        <w:t>r</w:t>
      </w:r>
      <w:r w:rsidRPr="00111091">
        <w:rPr>
          <w:rFonts w:hint="eastAsia"/>
        </w:rPr>
        <w:t>、</w:t>
      </w:r>
      <w:r w:rsidRPr="00111091">
        <w:rPr>
          <w:rFonts w:hint="eastAsia"/>
        </w:rPr>
        <w:t>i</w:t>
      </w:r>
      <w:r w:rsidRPr="00111091">
        <w:rPr>
          <w:rFonts w:hint="eastAsia"/>
        </w:rPr>
        <w:t>三个波段进行观测图像的模拟，每个波段曝光</w:t>
      </w:r>
      <w:r w:rsidRPr="00111091">
        <w:rPr>
          <w:rFonts w:hint="eastAsia"/>
        </w:rPr>
        <w:t>2</w:t>
      </w:r>
      <w:r w:rsidRPr="00111091">
        <w:rPr>
          <w:rFonts w:hint="eastAsia"/>
        </w:rPr>
        <w:t>次，每次</w:t>
      </w:r>
      <w:r w:rsidRPr="00111091">
        <w:rPr>
          <w:rFonts w:hint="eastAsia"/>
        </w:rPr>
        <w:t>150s</w:t>
      </w:r>
      <w:r w:rsidRPr="00111091">
        <w:rPr>
          <w:rFonts w:hint="eastAsia"/>
        </w:rPr>
        <w:t>，然后提取星系，三波段叠加后可探测的星系密度为</w:t>
      </w:r>
      <w:r w:rsidRPr="00E84BDF">
        <w:t>2</w:t>
      </w:r>
      <w:r w:rsidR="002E5047">
        <w:t>7.8</w:t>
      </w:r>
      <w:r w:rsidRPr="00E84BDF">
        <w:t>个</w:t>
      </w:r>
      <w:r w:rsidRPr="00E84BDF">
        <w:rPr>
          <w:rFonts w:hint="eastAsia"/>
        </w:rPr>
        <w:t>/arcmin2</w:t>
      </w:r>
      <w:r w:rsidRPr="00E84BDF">
        <w:rPr>
          <w:rFonts w:hint="eastAsia"/>
        </w:rPr>
        <w:t>（见</w:t>
      </w:r>
      <w:r w:rsidR="006841DC">
        <w:fldChar w:fldCharType="begin"/>
      </w:r>
      <w:r w:rsidR="00BA3986">
        <w:instrText xml:space="preserve"> </w:instrText>
      </w:r>
      <w:r w:rsidR="00BA3986">
        <w:rPr>
          <w:rFonts w:hint="eastAsia"/>
        </w:rPr>
        <w:instrText>REF _Ref413731139 \h</w:instrText>
      </w:r>
      <w:r w:rsidR="00BA3986">
        <w:instrText xml:space="preserve"> </w:instrText>
      </w:r>
      <w:r w:rsidR="006841DC">
        <w:fldChar w:fldCharType="separate"/>
      </w:r>
      <w:r w:rsidR="00BA3986">
        <w:rPr>
          <w:rFonts w:hint="eastAsia"/>
        </w:rPr>
        <w:t>表</w:t>
      </w:r>
      <w:r w:rsidR="00BA3986">
        <w:rPr>
          <w:rFonts w:hint="eastAsia"/>
        </w:rPr>
        <w:t xml:space="preserve"> </w:t>
      </w:r>
      <w:r w:rsidR="00BA3986" w:rsidRPr="00E84BDF">
        <w:t>1.3</w:t>
      </w:r>
      <w:r w:rsidR="00BA3986">
        <w:t>.</w:t>
      </w:r>
      <w:r w:rsidR="00BA3986" w:rsidRPr="00E84BDF">
        <w:t>10</w:t>
      </w:r>
      <w:r w:rsidR="006841DC">
        <w:fldChar w:fldCharType="end"/>
      </w:r>
      <w:r w:rsidRPr="00E84BDF">
        <w:rPr>
          <w:rFonts w:hint="eastAsia"/>
        </w:rPr>
        <w:t>），若进一步利用其他</w:t>
      </w:r>
      <w:r w:rsidRPr="00E84BDF">
        <w:rPr>
          <w:rFonts w:hint="eastAsia"/>
        </w:rPr>
        <w:t>4</w:t>
      </w:r>
      <w:r w:rsidRPr="00E84BDF">
        <w:rPr>
          <w:rFonts w:hint="eastAsia"/>
        </w:rPr>
        <w:t>个波段的观测，可探测的星系密度将会更高。</w:t>
      </w:r>
      <w:r w:rsidR="006841DC">
        <w:fldChar w:fldCharType="begin"/>
      </w:r>
      <w:r w:rsidR="00BA3986">
        <w:instrText xml:space="preserve"> </w:instrText>
      </w:r>
      <w:r w:rsidR="00BA3986">
        <w:rPr>
          <w:rFonts w:hint="eastAsia"/>
        </w:rPr>
        <w:instrText>REF _Ref413731192 \h</w:instrText>
      </w:r>
      <w:r w:rsidR="00BA3986">
        <w:instrText xml:space="preserve"> </w:instrText>
      </w:r>
      <w:r w:rsidR="006841DC">
        <w:fldChar w:fldCharType="separate"/>
      </w:r>
      <w:r w:rsidR="00BA3986">
        <w:rPr>
          <w:rFonts w:hint="eastAsia"/>
        </w:rPr>
        <w:t>图</w:t>
      </w:r>
      <w:r w:rsidR="00BA3986">
        <w:rPr>
          <w:rFonts w:hint="eastAsia"/>
        </w:rPr>
        <w:t xml:space="preserve"> </w:t>
      </w:r>
      <w:r w:rsidR="00BA3986">
        <w:rPr>
          <w:noProof/>
        </w:rPr>
        <w:t>1.3</w:t>
      </w:r>
      <w:r w:rsidR="00BA3986">
        <w:t>.</w:t>
      </w:r>
      <w:r w:rsidR="00BA3986">
        <w:rPr>
          <w:noProof/>
        </w:rPr>
        <w:t>2</w:t>
      </w:r>
      <w:r w:rsidR="006841DC">
        <w:fldChar w:fldCharType="end"/>
      </w:r>
      <w:r w:rsidRPr="00E84BDF">
        <w:rPr>
          <w:rFonts w:hint="eastAsia"/>
        </w:rPr>
        <w:t>和</w:t>
      </w:r>
      <w:r w:rsidR="006841DC">
        <w:fldChar w:fldCharType="begin"/>
      </w:r>
      <w:r w:rsidR="00BA3986">
        <w:instrText xml:space="preserve"> </w:instrText>
      </w:r>
      <w:r w:rsidR="00BA3986">
        <w:rPr>
          <w:rFonts w:hint="eastAsia"/>
        </w:rPr>
        <w:instrText>REF _Ref413731209 \h</w:instrText>
      </w:r>
      <w:r w:rsidR="00BA3986">
        <w:instrText xml:space="preserve"> </w:instrText>
      </w:r>
      <w:r w:rsidR="006841DC">
        <w:fldChar w:fldCharType="separate"/>
      </w:r>
      <w:r w:rsidR="00BA3986" w:rsidRPr="00493123">
        <w:rPr>
          <w:rFonts w:hint="eastAsia"/>
        </w:rPr>
        <w:t>图</w:t>
      </w:r>
      <w:r w:rsidR="00BA3986" w:rsidRPr="00493123">
        <w:rPr>
          <w:rFonts w:hint="eastAsia"/>
        </w:rPr>
        <w:t xml:space="preserve"> </w:t>
      </w:r>
      <w:r w:rsidR="00BA3986">
        <w:rPr>
          <w:noProof/>
        </w:rPr>
        <w:t>1.3</w:t>
      </w:r>
      <w:r w:rsidR="00BA3986">
        <w:t>.</w:t>
      </w:r>
      <w:r w:rsidR="00BA3986">
        <w:rPr>
          <w:noProof/>
        </w:rPr>
        <w:t>3</w:t>
      </w:r>
      <w:r w:rsidR="006841DC">
        <w:fldChar w:fldCharType="end"/>
      </w:r>
      <w:r w:rsidRPr="00E84BDF">
        <w:rPr>
          <w:rFonts w:hint="eastAsia"/>
        </w:rPr>
        <w:t>分别给出</w:t>
      </w:r>
      <w:r w:rsidRPr="00E84BDF">
        <w:rPr>
          <w:rFonts w:hint="eastAsia"/>
        </w:rPr>
        <w:t>g</w:t>
      </w:r>
      <w:r w:rsidRPr="00E84BDF">
        <w:rPr>
          <w:rFonts w:hint="eastAsia"/>
        </w:rPr>
        <w:t>、</w:t>
      </w:r>
      <w:r w:rsidRPr="00E84BDF">
        <w:rPr>
          <w:rFonts w:hint="eastAsia"/>
        </w:rPr>
        <w:t>r</w:t>
      </w:r>
      <w:r w:rsidRPr="00E84BDF">
        <w:rPr>
          <w:rFonts w:hint="eastAsia"/>
        </w:rPr>
        <w:t>、</w:t>
      </w:r>
      <w:r w:rsidRPr="00E84BDF">
        <w:rPr>
          <w:rFonts w:hint="eastAsia"/>
        </w:rPr>
        <w:t>i</w:t>
      </w:r>
      <w:r w:rsidRPr="00E84BDF">
        <w:rPr>
          <w:rFonts w:hint="eastAsia"/>
        </w:rPr>
        <w:t>三个波段叠加后可探测的星系的大小的统计和红移分布。由于哈勃超深场的面积较小，样本涨落仍然较大，下一步将使用更大的样本进行模拟和分析。</w:t>
      </w:r>
    </w:p>
    <w:p w:rsidR="00E84BDF" w:rsidRPr="00111091" w:rsidRDefault="00E84BDF" w:rsidP="00E84BDF">
      <w:pPr>
        <w:pStyle w:val="a4"/>
      </w:pPr>
      <w:bookmarkStart w:id="19" w:name="_Ref413731139"/>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10</w:t>
      </w:r>
      <w:r w:rsidR="00F31116">
        <w:fldChar w:fldCharType="end"/>
      </w:r>
      <w:bookmarkEnd w:id="19"/>
      <w:r w:rsidRPr="00493123">
        <w:rPr>
          <w:rFonts w:hint="eastAsia"/>
        </w:rPr>
        <w:t>可探测的星系密度，单位：个</w:t>
      </w:r>
      <w:r w:rsidRPr="00493123">
        <w:t>/arcmin2</w:t>
      </w:r>
      <w:r w:rsidRPr="00493123">
        <w:rPr>
          <w:rFonts w:hint="eastAsia"/>
        </w:rPr>
        <w:t>。</w:t>
      </w:r>
    </w:p>
    <w:tbl>
      <w:tblPr>
        <w:tblW w:w="0" w:type="auto"/>
        <w:jc w:val="center"/>
        <w:tblInd w:w="-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794"/>
        <w:gridCol w:w="794"/>
        <w:gridCol w:w="794"/>
        <w:gridCol w:w="1504"/>
      </w:tblGrid>
      <w:tr w:rsidR="00E84BDF" w:rsidRPr="00493123" w:rsidTr="002E5047">
        <w:trPr>
          <w:jc w:val="center"/>
        </w:trPr>
        <w:tc>
          <w:tcPr>
            <w:tcW w:w="1288" w:type="dxa"/>
          </w:tcPr>
          <w:p w:rsidR="00E84BDF" w:rsidRPr="00493123" w:rsidRDefault="00E84BDF" w:rsidP="00E84BDF">
            <w:pPr>
              <w:pStyle w:val="af4"/>
            </w:pPr>
          </w:p>
        </w:tc>
        <w:tc>
          <w:tcPr>
            <w:tcW w:w="794" w:type="dxa"/>
          </w:tcPr>
          <w:p w:rsidR="00E84BDF" w:rsidRPr="00E84BDF" w:rsidRDefault="00E84BDF" w:rsidP="00E84BDF">
            <w:pPr>
              <w:pStyle w:val="af4"/>
            </w:pPr>
            <w:r w:rsidRPr="00493123">
              <w:t>g</w:t>
            </w:r>
          </w:p>
        </w:tc>
        <w:tc>
          <w:tcPr>
            <w:tcW w:w="794" w:type="dxa"/>
          </w:tcPr>
          <w:p w:rsidR="00E84BDF" w:rsidRPr="00E84BDF" w:rsidRDefault="00E84BDF" w:rsidP="00E84BDF">
            <w:pPr>
              <w:pStyle w:val="af4"/>
            </w:pPr>
            <w:r w:rsidRPr="00493123">
              <w:t>R</w:t>
            </w:r>
          </w:p>
        </w:tc>
        <w:tc>
          <w:tcPr>
            <w:tcW w:w="794" w:type="dxa"/>
          </w:tcPr>
          <w:p w:rsidR="00E84BDF" w:rsidRPr="00E84BDF" w:rsidRDefault="00E84BDF" w:rsidP="00E84BDF">
            <w:pPr>
              <w:pStyle w:val="af4"/>
            </w:pPr>
            <w:r w:rsidRPr="00493123">
              <w:t>i</w:t>
            </w:r>
          </w:p>
        </w:tc>
        <w:tc>
          <w:tcPr>
            <w:tcW w:w="1504" w:type="dxa"/>
          </w:tcPr>
          <w:p w:rsidR="00E84BDF" w:rsidRPr="00E84BDF" w:rsidRDefault="00E84BDF" w:rsidP="00E84BDF">
            <w:pPr>
              <w:pStyle w:val="af4"/>
            </w:pPr>
            <w:r w:rsidRPr="00493123">
              <w:t>g</w:t>
            </w:r>
            <w:r w:rsidRPr="00E84BDF">
              <w:rPr>
                <w:rFonts w:hint="eastAsia"/>
              </w:rPr>
              <w:t>、</w:t>
            </w:r>
            <w:r w:rsidRPr="00E84BDF">
              <w:t>r</w:t>
            </w:r>
            <w:r w:rsidRPr="00E84BDF">
              <w:rPr>
                <w:rFonts w:hint="eastAsia"/>
              </w:rPr>
              <w:t>、</w:t>
            </w:r>
            <w:r w:rsidRPr="00E84BDF">
              <w:t>i</w:t>
            </w:r>
            <w:r w:rsidRPr="00E84BDF">
              <w:rPr>
                <w:rFonts w:hint="eastAsia"/>
              </w:rPr>
              <w:t>叠加</w:t>
            </w:r>
          </w:p>
        </w:tc>
      </w:tr>
      <w:tr w:rsidR="00E84BDF" w:rsidRPr="00493123" w:rsidTr="002E5047">
        <w:trPr>
          <w:jc w:val="center"/>
        </w:trPr>
        <w:tc>
          <w:tcPr>
            <w:tcW w:w="1288" w:type="dxa"/>
          </w:tcPr>
          <w:p w:rsidR="00E84BDF" w:rsidRPr="00E84BDF" w:rsidRDefault="00E84BDF" w:rsidP="00E84BDF">
            <w:pPr>
              <w:pStyle w:val="af4"/>
            </w:pPr>
            <w:r w:rsidRPr="00493123">
              <w:rPr>
                <w:rFonts w:hint="eastAsia"/>
              </w:rPr>
              <w:t>星系密度</w:t>
            </w:r>
          </w:p>
        </w:tc>
        <w:tc>
          <w:tcPr>
            <w:tcW w:w="794" w:type="dxa"/>
          </w:tcPr>
          <w:p w:rsidR="00E84BDF" w:rsidRPr="00E84BDF" w:rsidRDefault="00EE6AB2" w:rsidP="00E84BDF">
            <w:pPr>
              <w:pStyle w:val="af4"/>
            </w:pPr>
            <w:r>
              <w:t>19.8</w:t>
            </w:r>
          </w:p>
        </w:tc>
        <w:tc>
          <w:tcPr>
            <w:tcW w:w="794" w:type="dxa"/>
          </w:tcPr>
          <w:p w:rsidR="00E84BDF" w:rsidRPr="00E84BDF" w:rsidRDefault="00E84BDF" w:rsidP="00E84BDF">
            <w:pPr>
              <w:pStyle w:val="af4"/>
            </w:pPr>
            <w:r w:rsidRPr="00493123">
              <w:t>1</w:t>
            </w:r>
            <w:r w:rsidRPr="00E84BDF">
              <w:rPr>
                <w:rFonts w:hint="eastAsia"/>
              </w:rPr>
              <w:t>5</w:t>
            </w:r>
            <w:r w:rsidRPr="00E84BDF">
              <w:t>.</w:t>
            </w:r>
            <w:r w:rsidR="00EE6AB2">
              <w:rPr>
                <w:rFonts w:hint="eastAsia"/>
              </w:rPr>
              <w:t>2</w:t>
            </w:r>
          </w:p>
        </w:tc>
        <w:tc>
          <w:tcPr>
            <w:tcW w:w="794" w:type="dxa"/>
          </w:tcPr>
          <w:p w:rsidR="00E84BDF" w:rsidRPr="00E84BDF" w:rsidRDefault="00E84BDF" w:rsidP="00E84BDF">
            <w:pPr>
              <w:pStyle w:val="af4"/>
            </w:pPr>
            <w:r w:rsidRPr="00493123">
              <w:t>1</w:t>
            </w:r>
            <w:r w:rsidR="00EE6AB2">
              <w:rPr>
                <w:rFonts w:hint="eastAsia"/>
              </w:rPr>
              <w:t>3.8</w:t>
            </w:r>
          </w:p>
        </w:tc>
        <w:tc>
          <w:tcPr>
            <w:tcW w:w="1504" w:type="dxa"/>
          </w:tcPr>
          <w:p w:rsidR="00E84BDF" w:rsidRPr="00E84BDF" w:rsidRDefault="00E84BDF" w:rsidP="00E84BDF">
            <w:pPr>
              <w:pStyle w:val="af4"/>
            </w:pPr>
            <w:r w:rsidRPr="00493123">
              <w:t>2</w:t>
            </w:r>
            <w:r w:rsidR="00EE6AB2">
              <w:t>7.8</w:t>
            </w:r>
          </w:p>
        </w:tc>
      </w:tr>
    </w:tbl>
    <w:p w:rsidR="00E84BDF" w:rsidRPr="00493123" w:rsidRDefault="00E84BDF" w:rsidP="00E84BDF"/>
    <w:p w:rsidR="00E84BDF" w:rsidRPr="00493123" w:rsidRDefault="00E84BDF" w:rsidP="00E84BDF">
      <w:pPr>
        <w:pStyle w:val="af9"/>
      </w:pPr>
      <w:r w:rsidRPr="00493123">
        <w:drawing>
          <wp:inline distT="0" distB="0" distL="0" distR="0">
            <wp:extent cx="3593123" cy="3018692"/>
            <wp:effectExtent l="19050" t="0" r="7327" b="0"/>
            <wp:docPr id="6" name="Picture 189" descr="g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g_size"/>
                    <pic:cNvPicPr>
                      <a:picLocks noChangeAspect="1" noChangeArrowheads="1"/>
                    </pic:cNvPicPr>
                  </pic:nvPicPr>
                  <pic:blipFill>
                    <a:blip r:embed="rId17" cstate="print"/>
                    <a:srcRect l="8236" t="3436" r="8659" b="3436"/>
                    <a:stretch>
                      <a:fillRect/>
                    </a:stretch>
                  </pic:blipFill>
                  <pic:spPr bwMode="auto">
                    <a:xfrm>
                      <a:off x="0" y="0"/>
                      <a:ext cx="3593123" cy="3018692"/>
                    </a:xfrm>
                    <a:prstGeom prst="rect">
                      <a:avLst/>
                    </a:prstGeom>
                    <a:noFill/>
                    <a:ln w="9525">
                      <a:noFill/>
                      <a:miter lim="800000"/>
                      <a:headEnd/>
                      <a:tailEnd/>
                    </a:ln>
                  </pic:spPr>
                </pic:pic>
              </a:graphicData>
            </a:graphic>
          </wp:inline>
        </w:drawing>
      </w:r>
    </w:p>
    <w:p w:rsidR="00E84BDF" w:rsidRPr="00493123" w:rsidRDefault="00E84BDF" w:rsidP="00E84BDF">
      <w:pPr>
        <w:pStyle w:val="a4"/>
      </w:pPr>
      <w:bookmarkStart w:id="20" w:name="_Ref413731192"/>
      <w:r>
        <w:rPr>
          <w:rFonts w:hint="eastAsia"/>
        </w:rPr>
        <w:t>图</w:t>
      </w:r>
      <w:r>
        <w:rPr>
          <w:rFonts w:hint="eastAsia"/>
        </w:rPr>
        <w:t xml:space="preserve"> </w:t>
      </w:r>
      <w:fldSimple w:instr=" STYLEREF 2 \s ">
        <w:r w:rsidR="0057750F">
          <w:rPr>
            <w:noProof/>
          </w:rPr>
          <w:t>1.3</w:t>
        </w:r>
      </w:fldSimple>
      <w:r w:rsidR="0057750F">
        <w:t>.</w:t>
      </w:r>
      <w:r w:rsidR="006841DC">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6841DC">
        <w:fldChar w:fldCharType="separate"/>
      </w:r>
      <w:r w:rsidR="0057750F">
        <w:rPr>
          <w:noProof/>
        </w:rPr>
        <w:t>3</w:t>
      </w:r>
      <w:r w:rsidR="006841DC">
        <w:fldChar w:fldCharType="end"/>
      </w:r>
      <w:bookmarkEnd w:id="20"/>
      <w:r w:rsidR="00BA3986">
        <w:rPr>
          <w:rFonts w:hint="eastAsia"/>
        </w:rPr>
        <w:t xml:space="preserve"> </w:t>
      </w:r>
      <w:r w:rsidRPr="00493123">
        <w:rPr>
          <w:rFonts w:hint="eastAsia"/>
        </w:rPr>
        <w:t>可探测的星系的大小的统计（</w:t>
      </w:r>
      <w:r w:rsidRPr="00493123">
        <w:rPr>
          <w:rFonts w:hint="eastAsia"/>
        </w:rPr>
        <w:t>g</w:t>
      </w:r>
      <w:r w:rsidRPr="00493123">
        <w:rPr>
          <w:rFonts w:hint="eastAsia"/>
        </w:rPr>
        <w:t>、</w:t>
      </w:r>
      <w:r w:rsidRPr="00493123">
        <w:rPr>
          <w:rFonts w:hint="eastAsia"/>
        </w:rPr>
        <w:t>r</w:t>
      </w:r>
      <w:r w:rsidRPr="00493123">
        <w:rPr>
          <w:rFonts w:hint="eastAsia"/>
        </w:rPr>
        <w:t>、</w:t>
      </w:r>
      <w:r w:rsidRPr="00493123">
        <w:rPr>
          <w:rFonts w:hint="eastAsia"/>
        </w:rPr>
        <w:t>i</w:t>
      </w:r>
      <w:r w:rsidRPr="00493123">
        <w:rPr>
          <w:rFonts w:hint="eastAsia"/>
        </w:rPr>
        <w:t>叠加）。</w:t>
      </w:r>
    </w:p>
    <w:p w:rsidR="00E84BDF" w:rsidRPr="00493123" w:rsidRDefault="00E84BDF" w:rsidP="00E84BDF"/>
    <w:p w:rsidR="00E84BDF" w:rsidRPr="00493123" w:rsidRDefault="00E84BDF" w:rsidP="00E84BDF">
      <w:pPr>
        <w:pStyle w:val="af9"/>
      </w:pPr>
      <w:r w:rsidRPr="00493123">
        <w:lastRenderedPageBreak/>
        <w:drawing>
          <wp:inline distT="0" distB="0" distL="0" distR="0">
            <wp:extent cx="3701953" cy="2930769"/>
            <wp:effectExtent l="19050" t="0" r="0" b="0"/>
            <wp:docPr id="7" name="Picture 1" descr="redshift_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shift_sim.png"/>
                    <pic:cNvPicPr/>
                  </pic:nvPicPr>
                  <pic:blipFill>
                    <a:blip r:embed="rId18" cstate="print"/>
                    <a:srcRect l="6473" t="5972" r="7916" b="3550"/>
                    <a:stretch>
                      <a:fillRect/>
                    </a:stretch>
                  </pic:blipFill>
                  <pic:spPr>
                    <a:xfrm>
                      <a:off x="0" y="0"/>
                      <a:ext cx="3703027" cy="2930769"/>
                    </a:xfrm>
                    <a:prstGeom prst="rect">
                      <a:avLst/>
                    </a:prstGeom>
                  </pic:spPr>
                </pic:pic>
              </a:graphicData>
            </a:graphic>
          </wp:inline>
        </w:drawing>
      </w:r>
    </w:p>
    <w:p w:rsidR="00E84BDF" w:rsidRPr="00493123" w:rsidRDefault="00E84BDF" w:rsidP="00E84BDF">
      <w:pPr>
        <w:pStyle w:val="a4"/>
      </w:pPr>
      <w:bookmarkStart w:id="21" w:name="_Ref413731209"/>
      <w:r w:rsidRPr="00493123">
        <w:rPr>
          <w:rFonts w:hint="eastAsia"/>
        </w:rPr>
        <w:t>图</w:t>
      </w:r>
      <w:r w:rsidRPr="00493123">
        <w:rPr>
          <w:rFonts w:hint="eastAsia"/>
        </w:rPr>
        <w:t xml:space="preserve"> </w:t>
      </w:r>
      <w:fldSimple w:instr=" STYLEREF 2 \s ">
        <w:r w:rsidR="0057750F">
          <w:rPr>
            <w:noProof/>
          </w:rPr>
          <w:t>1.3</w:t>
        </w:r>
      </w:fldSimple>
      <w:r w:rsidR="0057750F">
        <w:t>.</w:t>
      </w:r>
      <w:r w:rsidR="006841DC">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6841DC">
        <w:fldChar w:fldCharType="separate"/>
      </w:r>
      <w:r w:rsidR="0057750F">
        <w:rPr>
          <w:noProof/>
        </w:rPr>
        <w:t>4</w:t>
      </w:r>
      <w:r w:rsidR="006841DC">
        <w:fldChar w:fldCharType="end"/>
      </w:r>
      <w:bookmarkEnd w:id="21"/>
      <w:r w:rsidRPr="00493123">
        <w:rPr>
          <w:rFonts w:hint="eastAsia"/>
        </w:rPr>
        <w:t xml:space="preserve"> </w:t>
      </w:r>
      <w:r w:rsidRPr="00493123">
        <w:rPr>
          <w:rFonts w:hint="eastAsia"/>
        </w:rPr>
        <w:t>可探测的星系的红移分布（</w:t>
      </w:r>
      <w:r w:rsidRPr="00493123">
        <w:rPr>
          <w:rFonts w:hint="eastAsia"/>
        </w:rPr>
        <w:t>g</w:t>
      </w:r>
      <w:r w:rsidRPr="00493123">
        <w:rPr>
          <w:rFonts w:hint="eastAsia"/>
        </w:rPr>
        <w:t>、</w:t>
      </w:r>
      <w:r w:rsidRPr="00493123">
        <w:rPr>
          <w:rFonts w:hint="eastAsia"/>
        </w:rPr>
        <w:t>r</w:t>
      </w:r>
      <w:r w:rsidRPr="00493123">
        <w:rPr>
          <w:rFonts w:hint="eastAsia"/>
        </w:rPr>
        <w:t>、</w:t>
      </w:r>
      <w:r w:rsidRPr="00493123">
        <w:rPr>
          <w:rFonts w:hint="eastAsia"/>
        </w:rPr>
        <w:t>i</w:t>
      </w:r>
      <w:r w:rsidRPr="00493123">
        <w:rPr>
          <w:rFonts w:hint="eastAsia"/>
        </w:rPr>
        <w:t>叠加）。</w:t>
      </w:r>
    </w:p>
    <w:p w:rsidR="00E84BDF" w:rsidRPr="00E84BDF" w:rsidRDefault="00E84BDF" w:rsidP="00E84BDF">
      <w:pPr>
        <w:pStyle w:val="CSSC0"/>
        <w:ind w:firstLine="560"/>
      </w:pPr>
      <w:r w:rsidRPr="00493123">
        <w:rPr>
          <w:rFonts w:hint="eastAsia"/>
        </w:rPr>
        <w:t>用同样的方法对</w:t>
      </w:r>
      <w:r w:rsidRPr="00493123">
        <w:rPr>
          <w:rFonts w:hint="eastAsia"/>
        </w:rPr>
        <w:t>Euclid</w:t>
      </w:r>
      <w:r w:rsidRPr="00493123">
        <w:rPr>
          <w:rFonts w:hint="eastAsia"/>
        </w:rPr>
        <w:t>的可见光波段成像进行模拟，按最低要求</w:t>
      </w:r>
      <w:r w:rsidRPr="00493123">
        <w:rPr>
          <w:rFonts w:hint="eastAsia"/>
        </w:rPr>
        <w:t>3</w:t>
      </w:r>
      <w:r w:rsidRPr="00493123">
        <w:rPr>
          <w:rFonts w:hint="eastAsia"/>
        </w:rPr>
        <w:t>次曝光，每次</w:t>
      </w:r>
      <w:r w:rsidRPr="00493123">
        <w:rPr>
          <w:rFonts w:hint="eastAsia"/>
        </w:rPr>
        <w:t>590s</w:t>
      </w:r>
      <w:r w:rsidRPr="00493123">
        <w:rPr>
          <w:rFonts w:hint="eastAsia"/>
        </w:rPr>
        <w:t>，可探测的星系密度为</w:t>
      </w:r>
      <w:r w:rsidRPr="00493123">
        <w:rPr>
          <w:rFonts w:hint="eastAsia"/>
        </w:rPr>
        <w:t>24</w:t>
      </w:r>
      <w:r w:rsidRPr="00493123">
        <w:rPr>
          <w:rFonts w:hint="eastAsia"/>
        </w:rPr>
        <w:t>个</w:t>
      </w:r>
      <w:r w:rsidRPr="00493123">
        <w:rPr>
          <w:rFonts w:hint="eastAsia"/>
        </w:rPr>
        <w:t>/arcmin2</w:t>
      </w:r>
      <w:r w:rsidRPr="00493123">
        <w:rPr>
          <w:rFonts w:hint="eastAsia"/>
        </w:rPr>
        <w:t>，经</w:t>
      </w:r>
      <w:r w:rsidRPr="00493123">
        <w:rPr>
          <w:rFonts w:hint="eastAsia"/>
        </w:rPr>
        <w:t>4</w:t>
      </w:r>
      <w:r w:rsidRPr="00493123">
        <w:rPr>
          <w:rFonts w:hint="eastAsia"/>
        </w:rPr>
        <w:t>次曝光（约</w:t>
      </w:r>
      <w:r w:rsidRPr="00493123">
        <w:rPr>
          <w:rFonts w:hint="eastAsia"/>
        </w:rPr>
        <w:t>50%</w:t>
      </w:r>
      <w:r w:rsidRPr="00493123">
        <w:rPr>
          <w:rFonts w:hint="eastAsia"/>
        </w:rPr>
        <w:t>天区）可以探测的密度为</w:t>
      </w:r>
      <w:r w:rsidRPr="00493123">
        <w:rPr>
          <w:rFonts w:hint="eastAsia"/>
        </w:rPr>
        <w:t>27</w:t>
      </w:r>
      <w:r w:rsidRPr="00493123">
        <w:rPr>
          <w:rFonts w:hint="eastAsia"/>
        </w:rPr>
        <w:t>个</w:t>
      </w:r>
      <w:r w:rsidRPr="00493123">
        <w:rPr>
          <w:rFonts w:hint="eastAsia"/>
        </w:rPr>
        <w:t>/arcmin2</w:t>
      </w:r>
      <w:r w:rsidRPr="00493123">
        <w:rPr>
          <w:rFonts w:hint="eastAsia"/>
        </w:rPr>
        <w:t>。由此可知，本项目多波段叠加后的星系探测能力优于</w:t>
      </w:r>
      <w:r w:rsidRPr="00493123">
        <w:rPr>
          <w:rFonts w:hint="eastAsia"/>
        </w:rPr>
        <w:t>Euclid</w:t>
      </w:r>
      <w:r w:rsidRPr="00493123">
        <w:rPr>
          <w:rFonts w:hint="eastAsia"/>
        </w:rPr>
        <w:t>。</w:t>
      </w:r>
      <w:r w:rsidRPr="00493123">
        <w:rPr>
          <w:rFonts w:hint="eastAsia"/>
        </w:rPr>
        <w:t xml:space="preserve"> </w:t>
      </w:r>
    </w:p>
    <w:p w:rsidR="00E84BDF" w:rsidRPr="00E84BDF" w:rsidRDefault="00E84BDF" w:rsidP="00E84BDF">
      <w:pPr>
        <w:pStyle w:val="CSSC0"/>
        <w:ind w:firstLine="560"/>
      </w:pPr>
      <w:r w:rsidRPr="00493123">
        <w:rPr>
          <w:rFonts w:hint="eastAsia"/>
        </w:rPr>
        <w:t>对</w:t>
      </w:r>
      <w:r w:rsidRPr="00493123">
        <w:rPr>
          <w:rFonts w:hint="eastAsia"/>
        </w:rPr>
        <w:t>i</w:t>
      </w:r>
      <w:r w:rsidRPr="00E84BDF">
        <w:rPr>
          <w:rFonts w:hint="eastAsia"/>
        </w:rPr>
        <w:t>波段无缝光谱的图像模拟和分析表明，若按光谱最亮位置处一个波长分辨单元的最优信噪比选择星系，该信噪比≥</w:t>
      </w:r>
      <w:r w:rsidRPr="00E84BDF">
        <w:rPr>
          <w:rFonts w:hint="eastAsia"/>
        </w:rPr>
        <w:t>5</w:t>
      </w:r>
      <w:r w:rsidRPr="00E84BDF">
        <w:rPr>
          <w:rFonts w:hint="eastAsia"/>
        </w:rPr>
        <w:t>的星系密度为</w:t>
      </w:r>
      <w:r w:rsidRPr="00E84BDF">
        <w:rPr>
          <w:rFonts w:hint="eastAsia"/>
        </w:rPr>
        <w:t>2.4</w:t>
      </w:r>
      <w:r w:rsidRPr="00E84BDF">
        <w:rPr>
          <w:rFonts w:hint="eastAsia"/>
        </w:rPr>
        <w:t>个</w:t>
      </w:r>
      <w:r w:rsidRPr="00E84BDF">
        <w:rPr>
          <w:rFonts w:hint="eastAsia"/>
        </w:rPr>
        <w:t>/arcmin2</w:t>
      </w:r>
      <w:r w:rsidRPr="00E84BDF">
        <w:rPr>
          <w:rFonts w:hint="eastAsia"/>
        </w:rPr>
        <w:t>，若按整条光谱的最优信噪比选择星系，该信噪比≥</w:t>
      </w:r>
      <w:r w:rsidRPr="00E84BDF">
        <w:rPr>
          <w:rFonts w:hint="eastAsia"/>
        </w:rPr>
        <w:t>10</w:t>
      </w:r>
      <w:r w:rsidRPr="00E84BDF">
        <w:rPr>
          <w:rFonts w:hint="eastAsia"/>
        </w:rPr>
        <w:t>的星系密度为</w:t>
      </w:r>
      <w:r w:rsidRPr="00E84BDF">
        <w:rPr>
          <w:rFonts w:hint="eastAsia"/>
        </w:rPr>
        <w:t>4.9</w:t>
      </w:r>
      <w:r w:rsidRPr="00E84BDF">
        <w:rPr>
          <w:rFonts w:hint="eastAsia"/>
        </w:rPr>
        <w:t>个</w:t>
      </w:r>
      <w:r w:rsidRPr="00E84BDF">
        <w:rPr>
          <w:rFonts w:hint="eastAsia"/>
        </w:rPr>
        <w:t>/arcmin2</w:t>
      </w:r>
      <w:r w:rsidRPr="00E84BDF">
        <w:rPr>
          <w:rFonts w:hint="eastAsia"/>
        </w:rPr>
        <w:t>。</w:t>
      </w:r>
      <w:r w:rsidRPr="00E84BDF">
        <w:rPr>
          <w:rFonts w:hint="eastAsia"/>
        </w:rPr>
        <w:t>Euclid</w:t>
      </w:r>
      <w:r w:rsidRPr="00E84BDF">
        <w:rPr>
          <w:rFonts w:hint="eastAsia"/>
        </w:rPr>
        <w:t>的近红外无缝光谱预期可获得的星系密度为</w:t>
      </w:r>
      <w:r w:rsidRPr="00E84BDF">
        <w:rPr>
          <w:rFonts w:hint="eastAsia"/>
        </w:rPr>
        <w:t>0.83</w:t>
      </w:r>
      <w:r w:rsidRPr="00E84BDF">
        <w:rPr>
          <w:rFonts w:hint="eastAsia"/>
        </w:rPr>
        <w:t>个</w:t>
      </w:r>
      <w:r w:rsidRPr="00E84BDF">
        <w:rPr>
          <w:rFonts w:hint="eastAsia"/>
        </w:rPr>
        <w:t>/arcmin2</w:t>
      </w:r>
      <w:r w:rsidRPr="00E84BDF">
        <w:rPr>
          <w:rFonts w:hint="eastAsia"/>
        </w:rPr>
        <w:t>。本项目无缝光谱观测可探测到的星系较多，但并非所有探测到的星系都有强发射线，红移精度满足重子声波振荡测量要求的样本尚待确定，此外其他波段的探测能力也需要进一步研究。</w:t>
      </w:r>
    </w:p>
    <w:p w:rsidR="00E84BDF" w:rsidRDefault="00E84BDF" w:rsidP="00E84BDF">
      <w:pPr>
        <w:pStyle w:val="3"/>
      </w:pPr>
      <w:r>
        <w:t>巡天覆盖满足度分析</w:t>
      </w:r>
    </w:p>
    <w:p w:rsidR="00E84BDF" w:rsidRPr="00E84BDF" w:rsidRDefault="00E84BDF" w:rsidP="00E84BDF">
      <w:pPr>
        <w:pStyle w:val="4"/>
        <w:spacing w:before="163" w:after="163"/>
      </w:pPr>
      <w:r>
        <w:t>巡天</w:t>
      </w:r>
      <w:r w:rsidRPr="00E84BDF">
        <w:t>覆盖任务</w:t>
      </w:r>
    </w:p>
    <w:p w:rsidR="00E84BDF" w:rsidRPr="00E84BDF" w:rsidRDefault="00E84BDF" w:rsidP="00E84BDF">
      <w:pPr>
        <w:pStyle w:val="CSSC0"/>
        <w:ind w:firstLine="560"/>
      </w:pPr>
      <w:r>
        <w:rPr>
          <w:rFonts w:hint="eastAsia"/>
        </w:rPr>
        <w:t>深度</w:t>
      </w:r>
      <w:r w:rsidRPr="00E84BDF">
        <w:rPr>
          <w:rFonts w:hint="eastAsia"/>
        </w:rPr>
        <w:t>多色成像观测天区达到</w:t>
      </w:r>
      <w:r w:rsidR="00B52127">
        <w:rPr>
          <w:rFonts w:hint="eastAsia"/>
        </w:rPr>
        <w:t>中高银纬天区</w:t>
      </w:r>
      <w:r w:rsidR="00B52127">
        <w:rPr>
          <w:rFonts w:hint="eastAsia"/>
        </w:rPr>
        <w:t>1</w:t>
      </w:r>
      <w:r w:rsidRPr="00E84BDF">
        <w:rPr>
          <w:rFonts w:hint="eastAsia"/>
        </w:rPr>
        <w:t>5000</w:t>
      </w:r>
      <w:r w:rsidRPr="00E84BDF">
        <w:rPr>
          <w:rFonts w:hint="eastAsia"/>
        </w:rPr>
        <w:t>平方度，覆盖次数至少达到</w:t>
      </w:r>
      <w:r w:rsidRPr="00E84BDF">
        <w:rPr>
          <w:rFonts w:hint="eastAsia"/>
        </w:rPr>
        <w:t>2</w:t>
      </w:r>
      <w:r w:rsidRPr="00E84BDF">
        <w:rPr>
          <w:rFonts w:hint="eastAsia"/>
        </w:rPr>
        <w:t>次；极深度多色成像巡天</w:t>
      </w:r>
      <w:r w:rsidR="00574047">
        <w:rPr>
          <w:rFonts w:hint="eastAsia"/>
        </w:rPr>
        <w:t>和极深度无缝光谱</w:t>
      </w:r>
      <w:r w:rsidRPr="00E84BDF">
        <w:rPr>
          <w:rFonts w:hint="eastAsia"/>
        </w:rPr>
        <w:t>覆盖面积</w:t>
      </w:r>
      <w:r w:rsidR="00574047">
        <w:rPr>
          <w:rFonts w:hint="eastAsia"/>
        </w:rPr>
        <w:t>分别</w:t>
      </w:r>
      <w:r w:rsidRPr="00E84BDF">
        <w:rPr>
          <w:rFonts w:hint="eastAsia"/>
        </w:rPr>
        <w:t>达到</w:t>
      </w:r>
      <w:r w:rsidR="00574047">
        <w:rPr>
          <w:rFonts w:hint="eastAsia"/>
        </w:rPr>
        <w:t>4</w:t>
      </w:r>
      <w:r w:rsidRPr="00E84BDF">
        <w:rPr>
          <w:rFonts w:hint="eastAsia"/>
        </w:rPr>
        <w:t>00</w:t>
      </w:r>
      <w:r w:rsidRPr="00E84BDF">
        <w:rPr>
          <w:rFonts w:hint="eastAsia"/>
        </w:rPr>
        <w:t>平方度，覆盖次数至少达到</w:t>
      </w:r>
      <w:r w:rsidR="00574047">
        <w:rPr>
          <w:rFonts w:hint="eastAsia"/>
        </w:rPr>
        <w:t>8</w:t>
      </w:r>
      <w:r w:rsidRPr="00E84BDF">
        <w:rPr>
          <w:rFonts w:hint="eastAsia"/>
        </w:rPr>
        <w:t>次；无缝光谱巡天覆盖面积中高银纬达到</w:t>
      </w:r>
      <w:r w:rsidR="00574047">
        <w:rPr>
          <w:rFonts w:hint="eastAsia"/>
        </w:rPr>
        <w:t>15</w:t>
      </w:r>
      <w:r w:rsidRPr="00E84BDF">
        <w:rPr>
          <w:rFonts w:hint="eastAsia"/>
        </w:rPr>
        <w:t>000</w:t>
      </w:r>
      <w:r w:rsidRPr="00E84BDF">
        <w:rPr>
          <w:rFonts w:hint="eastAsia"/>
        </w:rPr>
        <w:t>平方度，覆盖次数至少达到</w:t>
      </w:r>
      <w:r w:rsidRPr="00E84BDF">
        <w:rPr>
          <w:rFonts w:hint="eastAsia"/>
        </w:rPr>
        <w:t>2</w:t>
      </w:r>
      <w:r w:rsidRPr="00E84BDF">
        <w:rPr>
          <w:rFonts w:hint="eastAsia"/>
        </w:rPr>
        <w:t>次。</w:t>
      </w:r>
    </w:p>
    <w:p w:rsidR="00E84BDF" w:rsidRPr="00E84BDF" w:rsidRDefault="00E84BDF" w:rsidP="00E84BDF">
      <w:pPr>
        <w:pStyle w:val="4"/>
        <w:spacing w:before="163" w:after="163"/>
      </w:pPr>
      <w:bookmarkStart w:id="22" w:name="_Ref413731676"/>
      <w:r>
        <w:lastRenderedPageBreak/>
        <w:t>巡天</w:t>
      </w:r>
      <w:r w:rsidRPr="00E84BDF">
        <w:t>覆盖影响条件</w:t>
      </w:r>
      <w:bookmarkEnd w:id="22"/>
    </w:p>
    <w:p w:rsidR="00E84BDF" w:rsidRPr="00E84BDF" w:rsidRDefault="00E84BDF" w:rsidP="00E84BDF">
      <w:pPr>
        <w:pStyle w:val="CSSC0"/>
        <w:ind w:firstLine="560"/>
      </w:pPr>
      <w:r w:rsidRPr="00FB23A5">
        <w:rPr>
          <w:rFonts w:hint="eastAsia"/>
        </w:rPr>
        <w:t>对于巡天策略的影响因素有很多，其中包括卫星的轨道运动，太阳、月</w:t>
      </w:r>
      <w:r w:rsidRPr="00E84BDF">
        <w:rPr>
          <w:rFonts w:hint="eastAsia"/>
        </w:rPr>
        <w:t>亮、地球光对观测的影响，飞行器太阳帆板在阳照区需满足能源供给要求以及地轨运行中地球的</w:t>
      </w:r>
      <w:r w:rsidRPr="00E84BDF">
        <w:rPr>
          <w:rFonts w:hint="eastAsia"/>
        </w:rPr>
        <w:t>SAA</w:t>
      </w:r>
      <w:r w:rsidRPr="00E84BDF">
        <w:rPr>
          <w:rFonts w:hint="eastAsia"/>
        </w:rPr>
        <w:t>区域</w:t>
      </w:r>
      <w:r w:rsidR="00BA3986">
        <w:rPr>
          <w:rFonts w:hint="eastAsia"/>
        </w:rPr>
        <w:t>（南大西洋异常区）</w:t>
      </w:r>
      <w:r w:rsidRPr="00E84BDF">
        <w:rPr>
          <w:rFonts w:hint="eastAsia"/>
        </w:rPr>
        <w:t>对设备的影响等。</w:t>
      </w:r>
    </w:p>
    <w:p w:rsidR="00E84BDF" w:rsidRPr="00E84BDF" w:rsidRDefault="00E84BDF" w:rsidP="00BA3986">
      <w:pPr>
        <w:pStyle w:val="20"/>
        <w:numPr>
          <w:ilvl w:val="1"/>
          <w:numId w:val="7"/>
        </w:numPr>
      </w:pPr>
      <w:r w:rsidRPr="00FB23A5">
        <w:rPr>
          <w:rFonts w:hint="eastAsia"/>
        </w:rPr>
        <w:t>轨道参数</w:t>
      </w:r>
    </w:p>
    <w:p w:rsidR="00E84BDF" w:rsidRPr="00E84BDF" w:rsidRDefault="00E84BDF" w:rsidP="00E84BDF">
      <w:pPr>
        <w:pStyle w:val="CSSC0"/>
        <w:ind w:firstLine="560"/>
      </w:pPr>
      <w:r w:rsidRPr="00FB23A5">
        <w:rPr>
          <w:rFonts w:hint="eastAsia"/>
        </w:rPr>
        <w:t>轨道高度</w:t>
      </w:r>
      <w:r w:rsidRPr="00E84BDF">
        <w:rPr>
          <w:rFonts w:hint="eastAsia"/>
        </w:rPr>
        <w:t>约为</w:t>
      </w:r>
      <w:r w:rsidRPr="00E84BDF">
        <w:rPr>
          <w:rFonts w:hint="eastAsia"/>
        </w:rPr>
        <w:t>400 KM</w:t>
      </w:r>
    </w:p>
    <w:p w:rsidR="00E84BDF" w:rsidRPr="00E84BDF" w:rsidRDefault="00E84BDF" w:rsidP="00E84BDF">
      <w:pPr>
        <w:pStyle w:val="CSSC0"/>
        <w:ind w:firstLine="560"/>
      </w:pPr>
      <w:r w:rsidRPr="004E6538">
        <w:rPr>
          <w:rFonts w:hint="eastAsia"/>
        </w:rPr>
        <w:t>卫星</w:t>
      </w:r>
      <w:r w:rsidRPr="00E84BDF">
        <w:rPr>
          <w:rFonts w:hint="eastAsia"/>
        </w:rPr>
        <w:t>轨道倾角约为</w:t>
      </w:r>
      <w:r w:rsidRPr="00E84BDF">
        <w:rPr>
          <w:rFonts w:hint="eastAsia"/>
        </w:rPr>
        <w:t>42.5</w:t>
      </w:r>
      <w:r w:rsidRPr="00E84BDF">
        <w:rPr>
          <w:rFonts w:hint="eastAsia"/>
        </w:rPr>
        <w:t>°；</w:t>
      </w:r>
    </w:p>
    <w:p w:rsidR="00E84BDF" w:rsidRPr="00E84BDF" w:rsidRDefault="00E84BDF" w:rsidP="00E84BDF">
      <w:pPr>
        <w:pStyle w:val="CSSC0"/>
        <w:ind w:firstLine="560"/>
      </w:pPr>
      <w:r w:rsidRPr="004E6538">
        <w:rPr>
          <w:rFonts w:hint="eastAsia"/>
        </w:rPr>
        <w:t>进动周期</w:t>
      </w:r>
      <w:r w:rsidRPr="00E84BDF">
        <w:rPr>
          <w:rFonts w:hint="eastAsia"/>
        </w:rPr>
        <w:t>约为</w:t>
      </w:r>
      <w:r w:rsidRPr="00E84BDF">
        <w:rPr>
          <w:rFonts w:hint="eastAsia"/>
        </w:rPr>
        <w:t>60</w:t>
      </w:r>
      <w:r w:rsidRPr="00E84BDF">
        <w:rPr>
          <w:rFonts w:hint="eastAsia"/>
        </w:rPr>
        <w:t>天；</w:t>
      </w:r>
    </w:p>
    <w:p w:rsidR="00E84BDF" w:rsidRPr="00E84BDF" w:rsidRDefault="00E84BDF" w:rsidP="00E84BDF">
      <w:pPr>
        <w:pStyle w:val="CSSC0"/>
        <w:ind w:firstLine="560"/>
      </w:pPr>
      <w:r w:rsidRPr="00FB23A5">
        <w:rPr>
          <w:rFonts w:hint="eastAsia"/>
        </w:rPr>
        <w:t>卫星轨道周期</w:t>
      </w:r>
      <w:r w:rsidRPr="00E84BDF">
        <w:rPr>
          <w:rFonts w:hint="eastAsia"/>
        </w:rPr>
        <w:t>约为</w:t>
      </w:r>
      <w:r w:rsidRPr="00E84BDF">
        <w:rPr>
          <w:rFonts w:hint="eastAsia"/>
        </w:rPr>
        <w:t>90</w:t>
      </w:r>
      <w:r w:rsidRPr="00E84BDF">
        <w:rPr>
          <w:rFonts w:hint="eastAsia"/>
        </w:rPr>
        <w:t>分钟。</w:t>
      </w:r>
    </w:p>
    <w:p w:rsidR="00E84BDF" w:rsidRPr="00FB23A5" w:rsidRDefault="00E84BDF" w:rsidP="00E84BDF">
      <w:pPr>
        <w:pStyle w:val="20"/>
      </w:pPr>
      <w:r w:rsidRPr="00FB23A5">
        <w:rPr>
          <w:rFonts w:hint="eastAsia"/>
        </w:rPr>
        <w:t>太阳帆板与太阳的位置关系</w:t>
      </w:r>
    </w:p>
    <w:p w:rsidR="00E84BDF" w:rsidRPr="00E84BDF" w:rsidRDefault="00E84BDF" w:rsidP="00E84BDF">
      <w:pPr>
        <w:pStyle w:val="CSSC0"/>
        <w:ind w:firstLine="560"/>
      </w:pPr>
      <w:r w:rsidRPr="00FB23A5">
        <w:rPr>
          <w:rFonts w:hint="eastAsia"/>
        </w:rPr>
        <w:t>太阳帆板与太阳的位置关系，需要考虑卫星所在的位置，当卫星所在的位置为阴影区，帆板与太阳的位置关系不需要考虑；当卫星所在的区域为阳照区，需要考虑帆板与太阳的位置关系，以保障能源的供应，帆板与太阳与卫星连线的法平面的夹角在</w:t>
      </w:r>
      <w:r w:rsidRPr="00FB23A5">
        <w:rPr>
          <w:rFonts w:hint="eastAsia"/>
        </w:rPr>
        <w:t>[-25</w:t>
      </w:r>
      <w:r w:rsidRPr="00FB23A5">
        <w:rPr>
          <w:rFonts w:hint="eastAsia"/>
        </w:rPr>
        <w:t>°，</w:t>
      </w:r>
      <w:r w:rsidRPr="00FB23A5">
        <w:rPr>
          <w:rFonts w:hint="eastAsia"/>
        </w:rPr>
        <w:t>25</w:t>
      </w:r>
      <w:r w:rsidRPr="00FB23A5">
        <w:rPr>
          <w:rFonts w:hint="eastAsia"/>
        </w:rPr>
        <w:t>°</w:t>
      </w:r>
      <w:r w:rsidRPr="00FB23A5">
        <w:rPr>
          <w:rFonts w:hint="eastAsia"/>
        </w:rPr>
        <w:t>]</w:t>
      </w:r>
      <w:r w:rsidRPr="00FB23A5">
        <w:rPr>
          <w:rFonts w:hint="eastAsia"/>
        </w:rPr>
        <w:t>之间。</w:t>
      </w:r>
    </w:p>
    <w:p w:rsidR="00E84BDF" w:rsidRPr="00FB23A5" w:rsidRDefault="00E84BDF" w:rsidP="00E84BDF">
      <w:pPr>
        <w:pStyle w:val="20"/>
      </w:pPr>
      <w:r w:rsidRPr="00FB23A5">
        <w:rPr>
          <w:rFonts w:hint="eastAsia"/>
        </w:rPr>
        <w:t>太阳与月球方位</w:t>
      </w:r>
    </w:p>
    <w:p w:rsidR="00E84BDF" w:rsidRPr="00E84BDF" w:rsidRDefault="00E84BDF" w:rsidP="00E84BDF">
      <w:pPr>
        <w:pStyle w:val="CSSC0"/>
        <w:ind w:firstLine="560"/>
      </w:pPr>
      <w:r w:rsidRPr="004E6538">
        <w:rPr>
          <w:rFonts w:hint="eastAsia"/>
        </w:rPr>
        <w:t>在模拟中使用了</w:t>
      </w:r>
      <w:r w:rsidRPr="00E84BDF">
        <w:t>ephemeris.com</w:t>
      </w:r>
      <w:r w:rsidRPr="00E84BDF">
        <w:rPr>
          <w:rFonts w:hint="eastAsia"/>
        </w:rPr>
        <w:t>提供的程序，读取</w:t>
      </w:r>
      <w:r w:rsidRPr="00E84BDF">
        <w:rPr>
          <w:rFonts w:hint="eastAsia"/>
        </w:rPr>
        <w:t>NASA JPL</w:t>
      </w:r>
      <w:r w:rsidRPr="00E84BDF">
        <w:rPr>
          <w:rFonts w:hint="eastAsia"/>
        </w:rPr>
        <w:t>的</w:t>
      </w:r>
      <w:r w:rsidRPr="00E84BDF">
        <w:rPr>
          <w:rFonts w:hint="eastAsia"/>
        </w:rPr>
        <w:t xml:space="preserve">DE405 </w:t>
      </w:r>
      <w:r w:rsidRPr="00E84BDF">
        <w:rPr>
          <w:rFonts w:hint="eastAsia"/>
        </w:rPr>
        <w:t>星历数据，并且进行插值，从而获得准确的太阳和月球的方位。</w:t>
      </w:r>
    </w:p>
    <w:p w:rsidR="00E84BDF" w:rsidRPr="00FB23A5" w:rsidRDefault="00E84BDF" w:rsidP="00E84BDF">
      <w:r w:rsidRPr="004E6538">
        <w:rPr>
          <w:rFonts w:hint="eastAsia"/>
        </w:rPr>
        <w:t>在模拟中，视轴方向与太阳、月球的方位应满足的条件为：</w:t>
      </w:r>
    </w:p>
    <w:p w:rsidR="00E84BDF" w:rsidRPr="00E84BDF" w:rsidRDefault="00E84BDF" w:rsidP="00E84BDF">
      <w:pPr>
        <w:pStyle w:val="CSSC0"/>
        <w:ind w:firstLine="560"/>
      </w:pPr>
      <w:r w:rsidRPr="004E6538">
        <w:rPr>
          <w:rFonts w:hint="eastAsia"/>
        </w:rPr>
        <w:t>太阳与视轴的夹角不得小于</w:t>
      </w:r>
      <w:r w:rsidRPr="004E6538">
        <w:rPr>
          <w:rFonts w:hint="eastAsia"/>
        </w:rPr>
        <w:t>50</w:t>
      </w:r>
      <w:r w:rsidRPr="004E6538">
        <w:rPr>
          <w:rFonts w:hint="eastAsia"/>
        </w:rPr>
        <w:t>°；</w:t>
      </w:r>
    </w:p>
    <w:p w:rsidR="00E84BDF" w:rsidRPr="00E84BDF" w:rsidRDefault="00E84BDF" w:rsidP="00E84BDF">
      <w:pPr>
        <w:pStyle w:val="CSSC0"/>
        <w:ind w:firstLine="560"/>
      </w:pPr>
      <w:r w:rsidRPr="00FB23A5">
        <w:rPr>
          <w:rFonts w:hint="eastAsia"/>
        </w:rPr>
        <w:t>月球与视轴的夹角不得小于</w:t>
      </w:r>
      <w:r w:rsidR="00387978">
        <w:rPr>
          <w:rFonts w:hint="eastAsia"/>
        </w:rPr>
        <w:t>4</w:t>
      </w:r>
      <w:r w:rsidRPr="00FB23A5">
        <w:rPr>
          <w:rFonts w:hint="eastAsia"/>
        </w:rPr>
        <w:t>0</w:t>
      </w:r>
      <w:r w:rsidRPr="00FB23A5">
        <w:rPr>
          <w:rFonts w:hint="eastAsia"/>
        </w:rPr>
        <w:t>°。</w:t>
      </w:r>
    </w:p>
    <w:p w:rsidR="00E84BDF" w:rsidRPr="00FB23A5" w:rsidRDefault="00E84BDF" w:rsidP="00E84BDF">
      <w:pPr>
        <w:pStyle w:val="20"/>
      </w:pPr>
      <w:r w:rsidRPr="00FB23A5">
        <w:rPr>
          <w:rFonts w:hint="eastAsia"/>
        </w:rPr>
        <w:t>地球遮挡与反照</w:t>
      </w:r>
    </w:p>
    <w:p w:rsidR="00E84BDF" w:rsidRPr="00E84BDF" w:rsidRDefault="00E84BDF" w:rsidP="00E84BDF">
      <w:pPr>
        <w:pStyle w:val="CSSC0"/>
        <w:ind w:firstLine="560"/>
      </w:pPr>
      <w:r w:rsidRPr="004E6538">
        <w:rPr>
          <w:rFonts w:hint="eastAsia"/>
        </w:rPr>
        <w:t>地球对近地轨道望远镜观测方向有较大的影响。首先，地球所遮挡的方向无法观测。其次，地球反照光可对望远镜造成很高的背景噪声，大大降低观测效率。地球遮挡与反照可以统一考虑，</w:t>
      </w:r>
      <w:r w:rsidRPr="00E84BDF">
        <w:rPr>
          <w:rFonts w:hint="eastAsia"/>
        </w:rPr>
        <w:t>做如下要求：</w:t>
      </w:r>
    </w:p>
    <w:p w:rsidR="00E84BDF" w:rsidRDefault="00E84BDF" w:rsidP="00E84BDF">
      <w:pPr>
        <w:pStyle w:val="CSSC0"/>
        <w:ind w:firstLine="560"/>
      </w:pPr>
      <w:r w:rsidRPr="004E6538">
        <w:rPr>
          <w:rFonts w:hint="eastAsia"/>
        </w:rPr>
        <w:t>望远镜观测方向与地球亮边夹角≥</w:t>
      </w:r>
      <w:r w:rsidR="00136FED">
        <w:rPr>
          <w:rFonts w:hint="eastAsia"/>
        </w:rPr>
        <w:t>8</w:t>
      </w:r>
      <w:r w:rsidRPr="00E84BDF">
        <w:rPr>
          <w:rFonts w:hint="eastAsia"/>
        </w:rPr>
        <w:t>0</w:t>
      </w:r>
      <w:r w:rsidRPr="00E84BDF">
        <w:rPr>
          <w:rFonts w:hint="eastAsia"/>
        </w:rPr>
        <w:t>°；</w:t>
      </w:r>
    </w:p>
    <w:p w:rsidR="00E84BDF" w:rsidRPr="00E84BDF" w:rsidRDefault="00E84BDF" w:rsidP="00E84BDF">
      <w:pPr>
        <w:pStyle w:val="CSSC0"/>
        <w:ind w:firstLine="560"/>
      </w:pPr>
      <w:r w:rsidRPr="00FB23A5">
        <w:rPr>
          <w:rFonts w:hint="eastAsia"/>
        </w:rPr>
        <w:t>望远镜观测方向与地球暗边夹角≥</w:t>
      </w:r>
      <w:r w:rsidRPr="00FB23A5">
        <w:rPr>
          <w:rFonts w:hint="eastAsia"/>
        </w:rPr>
        <w:t>30</w:t>
      </w:r>
      <w:r w:rsidRPr="00FB23A5">
        <w:rPr>
          <w:rFonts w:hint="eastAsia"/>
        </w:rPr>
        <w:t>°。</w:t>
      </w:r>
    </w:p>
    <w:p w:rsidR="00E84BDF" w:rsidRPr="00FB23A5" w:rsidRDefault="00E84BDF" w:rsidP="00E84BDF">
      <w:pPr>
        <w:pStyle w:val="20"/>
      </w:pPr>
      <w:r w:rsidRPr="00FB23A5">
        <w:rPr>
          <w:rFonts w:hint="eastAsia"/>
        </w:rPr>
        <w:t>SAA</w:t>
      </w:r>
      <w:r w:rsidRPr="00FB23A5">
        <w:rPr>
          <w:rFonts w:hint="eastAsia"/>
        </w:rPr>
        <w:t>区域影响</w:t>
      </w:r>
      <w:r w:rsidRPr="00FB23A5">
        <w:rPr>
          <w:rFonts w:hint="eastAsia"/>
        </w:rPr>
        <w:t xml:space="preserve"> </w:t>
      </w:r>
    </w:p>
    <w:p w:rsidR="00E84BDF" w:rsidRPr="00E84BDF" w:rsidRDefault="00E84BDF" w:rsidP="00E84BDF">
      <w:pPr>
        <w:pStyle w:val="CSSC0"/>
        <w:ind w:firstLine="560"/>
      </w:pPr>
      <w:r w:rsidRPr="004E6538">
        <w:rPr>
          <w:rFonts w:hint="eastAsia"/>
        </w:rPr>
        <w:t>SAA</w:t>
      </w:r>
      <w:r w:rsidRPr="004E6538">
        <w:rPr>
          <w:rFonts w:hint="eastAsia"/>
        </w:rPr>
        <w:t>区域为范艾伦辐射带接近地球表面的区域，大量的太阳粒子落在该区域，对于低轨飞行器有很大的影响。通过该区域上空时，为了避</w:t>
      </w:r>
      <w:r w:rsidRPr="004E6538">
        <w:rPr>
          <w:rFonts w:hint="eastAsia"/>
        </w:rPr>
        <w:lastRenderedPageBreak/>
        <w:t>免异常运作，望远镜必须关机。</w:t>
      </w:r>
    </w:p>
    <w:p w:rsidR="00E84BDF" w:rsidRPr="00E84BDF" w:rsidRDefault="00E84BDF" w:rsidP="00E84BDF">
      <w:pPr>
        <w:pStyle w:val="CSSC0"/>
        <w:ind w:firstLine="560"/>
      </w:pPr>
      <w:r w:rsidRPr="00FB23A5">
        <w:rPr>
          <w:rFonts w:hint="eastAsia"/>
        </w:rPr>
        <w:t>规划中，用到了</w:t>
      </w:r>
      <w:r w:rsidRPr="00FB23A5">
        <w:rPr>
          <w:rFonts w:hint="eastAsia"/>
        </w:rPr>
        <w:t>400km</w:t>
      </w:r>
      <w:r w:rsidRPr="00FB23A5">
        <w:rPr>
          <w:rFonts w:hint="eastAsia"/>
        </w:rPr>
        <w:t>轨道高度的</w:t>
      </w:r>
      <w:r w:rsidRPr="00FB23A5">
        <w:rPr>
          <w:rFonts w:hint="eastAsia"/>
        </w:rPr>
        <w:t>SAA</w:t>
      </w:r>
      <w:r w:rsidRPr="00FB23A5">
        <w:rPr>
          <w:rFonts w:hint="eastAsia"/>
        </w:rPr>
        <w:t>影响的最大区域，这里将</w:t>
      </w:r>
      <w:r w:rsidRPr="00FB23A5">
        <w:rPr>
          <w:rFonts w:hint="eastAsia"/>
        </w:rPr>
        <w:t>SAA</w:t>
      </w:r>
      <w:r w:rsidRPr="00FB23A5">
        <w:rPr>
          <w:rFonts w:hint="eastAsia"/>
        </w:rPr>
        <w:t>区域简化成一个五边形，五个端点的经纬坐标依次为：（</w:t>
      </w:r>
      <w:r w:rsidRPr="00FB23A5">
        <w:rPr>
          <w:rFonts w:hint="eastAsia"/>
        </w:rPr>
        <w:t>5</w:t>
      </w:r>
      <w:r w:rsidRPr="00FB23A5">
        <w:rPr>
          <w:rFonts w:hint="eastAsia"/>
        </w:rPr>
        <w:t>°</w:t>
      </w:r>
      <w:r w:rsidRPr="00FB23A5">
        <w:rPr>
          <w:rFonts w:hint="eastAsia"/>
        </w:rPr>
        <w:t>E</w:t>
      </w:r>
      <w:r w:rsidRPr="00FB23A5">
        <w:rPr>
          <w:rFonts w:hint="eastAsia"/>
        </w:rPr>
        <w:t>，</w:t>
      </w:r>
      <w:r w:rsidRPr="00FB23A5">
        <w:rPr>
          <w:rFonts w:hint="eastAsia"/>
        </w:rPr>
        <w:t>32</w:t>
      </w:r>
      <w:r w:rsidRPr="00FB23A5">
        <w:rPr>
          <w:rFonts w:hint="eastAsia"/>
        </w:rPr>
        <w:t>°</w:t>
      </w:r>
      <w:r w:rsidRPr="00FB23A5">
        <w:rPr>
          <w:rFonts w:hint="eastAsia"/>
        </w:rPr>
        <w:t>S</w:t>
      </w:r>
      <w:r w:rsidRPr="00FB23A5">
        <w:rPr>
          <w:rFonts w:hint="eastAsia"/>
        </w:rPr>
        <w:t>），（</w:t>
      </w:r>
      <w:r w:rsidRPr="00FB23A5">
        <w:rPr>
          <w:rFonts w:hint="eastAsia"/>
        </w:rPr>
        <w:t>54</w:t>
      </w:r>
      <w:r w:rsidRPr="00FB23A5">
        <w:rPr>
          <w:rFonts w:hint="eastAsia"/>
        </w:rPr>
        <w:t>°</w:t>
      </w:r>
      <w:r w:rsidRPr="00FB23A5">
        <w:rPr>
          <w:rFonts w:hint="eastAsia"/>
        </w:rPr>
        <w:t>E</w:t>
      </w:r>
      <w:r w:rsidRPr="00FB23A5">
        <w:rPr>
          <w:rFonts w:hint="eastAsia"/>
        </w:rPr>
        <w:t>，</w:t>
      </w:r>
      <w:r w:rsidRPr="00FB23A5">
        <w:rPr>
          <w:rFonts w:hint="eastAsia"/>
        </w:rPr>
        <w:t>15</w:t>
      </w:r>
      <w:r w:rsidRPr="00FB23A5">
        <w:rPr>
          <w:rFonts w:hint="eastAsia"/>
        </w:rPr>
        <w:t>°</w:t>
      </w:r>
      <w:r w:rsidRPr="00FB23A5">
        <w:rPr>
          <w:rFonts w:hint="eastAsia"/>
        </w:rPr>
        <w:t>S</w:t>
      </w:r>
      <w:r w:rsidRPr="00FB23A5">
        <w:rPr>
          <w:rFonts w:hint="eastAsia"/>
        </w:rPr>
        <w:t>），（</w:t>
      </w:r>
      <w:r w:rsidRPr="00FB23A5">
        <w:rPr>
          <w:rFonts w:hint="eastAsia"/>
        </w:rPr>
        <w:t>81</w:t>
      </w:r>
      <w:r w:rsidRPr="00FB23A5">
        <w:rPr>
          <w:rFonts w:hint="eastAsia"/>
        </w:rPr>
        <w:t>°</w:t>
      </w:r>
      <w:r w:rsidRPr="00FB23A5">
        <w:rPr>
          <w:rFonts w:hint="eastAsia"/>
        </w:rPr>
        <w:t>E</w:t>
      </w:r>
      <w:r w:rsidRPr="00FB23A5">
        <w:rPr>
          <w:rFonts w:hint="eastAsia"/>
        </w:rPr>
        <w:t>，</w:t>
      </w:r>
      <w:r w:rsidRPr="00FB23A5">
        <w:rPr>
          <w:rFonts w:hint="eastAsia"/>
        </w:rPr>
        <w:t>25</w:t>
      </w:r>
      <w:r w:rsidRPr="00FB23A5">
        <w:rPr>
          <w:rFonts w:hint="eastAsia"/>
        </w:rPr>
        <w:t>°</w:t>
      </w:r>
      <w:r w:rsidRPr="00FB23A5">
        <w:rPr>
          <w:rFonts w:hint="eastAsia"/>
        </w:rPr>
        <w:t>S</w:t>
      </w:r>
      <w:r w:rsidRPr="00FB23A5">
        <w:rPr>
          <w:rFonts w:hint="eastAsia"/>
        </w:rPr>
        <w:t>），（</w:t>
      </w:r>
      <w:r w:rsidRPr="00FB23A5">
        <w:rPr>
          <w:rFonts w:hint="eastAsia"/>
        </w:rPr>
        <w:t>72</w:t>
      </w:r>
      <w:r w:rsidRPr="00FB23A5">
        <w:rPr>
          <w:rFonts w:hint="eastAsia"/>
        </w:rPr>
        <w:t>°</w:t>
      </w:r>
      <w:r w:rsidRPr="00FB23A5">
        <w:rPr>
          <w:rFonts w:hint="eastAsia"/>
        </w:rPr>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rsidRPr="00FB23A5">
        <w:rPr>
          <w:rFonts w:hint="eastAsia"/>
        </w:rPr>
        <w:t>13</w:t>
      </w:r>
      <w:r w:rsidRPr="00FB23A5">
        <w:rPr>
          <w:rFonts w:hint="eastAsia"/>
        </w:rPr>
        <w:t>°</w:t>
      </w:r>
      <w:r w:rsidRPr="00FB23A5">
        <w:rPr>
          <w:rFonts w:hint="eastAsia"/>
        </w:rPr>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rsidR="006841DC">
        <w:fldChar w:fldCharType="begin"/>
      </w:r>
      <w:r w:rsidR="00BA3986">
        <w:instrText xml:space="preserve"> </w:instrText>
      </w:r>
      <w:r w:rsidR="00BA3986">
        <w:rPr>
          <w:rFonts w:hint="eastAsia"/>
        </w:rPr>
        <w:instrText>REF _Ref413731407 \h</w:instrText>
      </w:r>
      <w:r w:rsidR="00BA3986">
        <w:instrText xml:space="preserve"> </w:instrText>
      </w:r>
      <w:r w:rsidR="006841DC">
        <w:fldChar w:fldCharType="separate"/>
      </w:r>
      <w:r w:rsidR="00BA3986">
        <w:rPr>
          <w:rFonts w:hint="eastAsia"/>
        </w:rPr>
        <w:t>图</w:t>
      </w:r>
      <w:r w:rsidR="00BA3986">
        <w:rPr>
          <w:rFonts w:hint="eastAsia"/>
        </w:rPr>
        <w:t xml:space="preserve"> </w:t>
      </w:r>
      <w:r w:rsidR="00BA3986">
        <w:rPr>
          <w:noProof/>
        </w:rPr>
        <w:t>1.3</w:t>
      </w:r>
      <w:r w:rsidR="00BA3986">
        <w:t>.</w:t>
      </w:r>
      <w:r w:rsidR="00BA3986">
        <w:rPr>
          <w:noProof/>
        </w:rPr>
        <w:t>4</w:t>
      </w:r>
      <w:r w:rsidR="006841DC">
        <w:fldChar w:fldCharType="end"/>
      </w:r>
      <w:r w:rsidRPr="00E84BDF">
        <w:rPr>
          <w:rFonts w:hint="eastAsia"/>
        </w:rPr>
        <w:t>中红色框的区域是</w:t>
      </w:r>
      <w:r w:rsidRPr="00E84BDF">
        <w:rPr>
          <w:rFonts w:hint="eastAsia"/>
        </w:rPr>
        <w:t>SAA</w:t>
      </w:r>
      <w:r w:rsidRPr="00E84BDF">
        <w:rPr>
          <w:rFonts w:hint="eastAsia"/>
        </w:rPr>
        <w:t>影响范围。</w:t>
      </w:r>
    </w:p>
    <w:p w:rsidR="00E84BDF" w:rsidRDefault="00E84BDF" w:rsidP="00E84BDF">
      <w:pPr>
        <w:pStyle w:val="af9"/>
      </w:pPr>
      <w:r w:rsidRPr="00FB23A5">
        <w:drawing>
          <wp:inline distT="0" distB="0" distL="0" distR="0">
            <wp:extent cx="5274945" cy="3475990"/>
            <wp:effectExtent l="19050" t="0" r="1905" b="0"/>
            <wp:docPr id="8" name="图片 2" descr="F:\result\2013.11\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result\2013.11\saa.png"/>
                    <pic:cNvPicPr>
                      <a:picLocks noChangeAspect="1" noChangeArrowheads="1"/>
                    </pic:cNvPicPr>
                  </pic:nvPicPr>
                  <pic:blipFill>
                    <a:blip r:embed="rId19"/>
                    <a:srcRect/>
                    <a:stretch>
                      <a:fillRect/>
                    </a:stretch>
                  </pic:blipFill>
                  <pic:spPr bwMode="auto">
                    <a:xfrm>
                      <a:off x="0" y="0"/>
                      <a:ext cx="5274945" cy="3475990"/>
                    </a:xfrm>
                    <a:prstGeom prst="rect">
                      <a:avLst/>
                    </a:prstGeom>
                    <a:noFill/>
                    <a:ln w="9525">
                      <a:noFill/>
                      <a:miter lim="800000"/>
                      <a:headEnd/>
                      <a:tailEnd/>
                    </a:ln>
                  </pic:spPr>
                </pic:pic>
              </a:graphicData>
            </a:graphic>
          </wp:inline>
        </w:drawing>
      </w:r>
    </w:p>
    <w:p w:rsidR="00E84BDF" w:rsidRDefault="00E84BDF" w:rsidP="00E84BDF">
      <w:pPr>
        <w:pStyle w:val="a4"/>
      </w:pPr>
      <w:bookmarkStart w:id="23" w:name="_Ref413731407"/>
      <w:r>
        <w:rPr>
          <w:rFonts w:hint="eastAsia"/>
        </w:rPr>
        <w:t>图</w:t>
      </w:r>
      <w:r>
        <w:rPr>
          <w:rFonts w:hint="eastAsia"/>
        </w:rPr>
        <w:t xml:space="preserve"> </w:t>
      </w:r>
      <w:fldSimple w:instr=" STYLEREF 2 \s ">
        <w:r w:rsidR="0057750F">
          <w:rPr>
            <w:noProof/>
          </w:rPr>
          <w:t>1.3</w:t>
        </w:r>
      </w:fldSimple>
      <w:r w:rsidR="0057750F">
        <w:t>.</w:t>
      </w:r>
      <w:r w:rsidR="006841DC">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6841DC">
        <w:fldChar w:fldCharType="separate"/>
      </w:r>
      <w:r w:rsidR="0057750F">
        <w:rPr>
          <w:noProof/>
        </w:rPr>
        <w:t>5</w:t>
      </w:r>
      <w:r w:rsidR="006841DC">
        <w:fldChar w:fldCharType="end"/>
      </w:r>
      <w:bookmarkEnd w:id="23"/>
      <w:r w:rsidRPr="00FB23A5">
        <w:rPr>
          <w:rFonts w:hint="eastAsia"/>
        </w:rPr>
        <w:t xml:space="preserve"> </w:t>
      </w:r>
      <w:r w:rsidRPr="00701EE8">
        <w:rPr>
          <w:rFonts w:hint="eastAsia"/>
        </w:rPr>
        <w:t>SAA</w:t>
      </w:r>
      <w:r w:rsidRPr="00701EE8">
        <w:rPr>
          <w:rFonts w:hint="eastAsia"/>
        </w:rPr>
        <w:t>影响区域示意图</w:t>
      </w:r>
    </w:p>
    <w:p w:rsidR="00E84BDF" w:rsidRDefault="00E84BDF" w:rsidP="00E84BDF">
      <w:r w:rsidRPr="00FB23A5">
        <w:rPr>
          <w:rFonts w:hint="eastAsia"/>
        </w:rPr>
        <w:t>（</w:t>
      </w:r>
      <w:r w:rsidRPr="00FB23A5">
        <w:rPr>
          <w:rFonts w:hint="eastAsia"/>
        </w:rPr>
        <w:t>6</w:t>
      </w:r>
      <w:r w:rsidRPr="00FB23A5">
        <w:rPr>
          <w:rFonts w:hint="eastAsia"/>
        </w:rPr>
        <w:t>）天区划分</w:t>
      </w:r>
    </w:p>
    <w:p w:rsidR="00136FED" w:rsidRPr="00136FED" w:rsidRDefault="00136FED" w:rsidP="00136FED">
      <w:pPr>
        <w:pStyle w:val="CSSC0"/>
        <w:ind w:firstLine="560"/>
      </w:pPr>
      <w:r>
        <w:rPr>
          <w:rFonts w:hint="eastAsia"/>
        </w:rPr>
        <w:t>对于深度多色成像巡天和无缝光谱巡天每个区域的覆盖次数需要达到</w:t>
      </w:r>
      <w:r w:rsidRPr="00136FED">
        <w:t>2</w:t>
      </w:r>
      <w:r w:rsidRPr="00136FED">
        <w:rPr>
          <w:rFonts w:hint="eastAsia"/>
        </w:rPr>
        <w:t>次，根据</w:t>
      </w:r>
      <w:r w:rsidRPr="00136FED">
        <w:t>CCD</w:t>
      </w:r>
      <w:r w:rsidRPr="00136FED">
        <w:rPr>
          <w:rFonts w:hint="eastAsia"/>
        </w:rPr>
        <w:t>在相机上的排布特点，将天区的大小设定为</w:t>
      </w:r>
      <w:r w:rsidRPr="00136FED">
        <w:t>0.26×0.1023</w:t>
      </w:r>
      <w:r w:rsidRPr="00136FED">
        <w:rPr>
          <w:rFonts w:hint="eastAsia"/>
        </w:rPr>
        <w:t>平方度。考虑到成像后的拼接问题，模拟中每个天区还要重叠一部分，重叠部分两个方向都为</w:t>
      </w:r>
      <w:r w:rsidRPr="00136FED">
        <w:t>10</w:t>
      </w:r>
      <w:r w:rsidRPr="00136FED">
        <w:rPr>
          <w:rFonts w:hint="eastAsia"/>
        </w:rPr>
        <w:t>角秒。</w:t>
      </w:r>
    </w:p>
    <w:p w:rsidR="00136FED" w:rsidRPr="00136FED" w:rsidRDefault="00136FED" w:rsidP="00136FED">
      <w:pPr>
        <w:pStyle w:val="CSSC0"/>
        <w:ind w:firstLine="560"/>
      </w:pPr>
      <w:r>
        <w:rPr>
          <w:rFonts w:hint="eastAsia"/>
        </w:rPr>
        <w:t>对于极深度多色成像巡天每个区域的覆盖次数要到达</w:t>
      </w:r>
      <w:r w:rsidRPr="00136FED">
        <w:t>8</w:t>
      </w:r>
      <w:r w:rsidRPr="00136FED">
        <w:rPr>
          <w:rFonts w:hint="eastAsia"/>
        </w:rPr>
        <w:t>次，这样需要将一个滤光片的区域分成</w:t>
      </w:r>
      <w:r w:rsidRPr="00136FED">
        <w:rPr>
          <w:rFonts w:hint="eastAsia"/>
        </w:rPr>
        <w:t>8</w:t>
      </w:r>
      <w:r w:rsidRPr="00136FED">
        <w:rPr>
          <w:rFonts w:hint="eastAsia"/>
        </w:rPr>
        <w:t>部分每一个天区的大小约为</w:t>
      </w:r>
      <w:r>
        <w:t>0.</w:t>
      </w:r>
      <w:r w:rsidR="00E12F42">
        <w:rPr>
          <w:rFonts w:hint="eastAsia"/>
        </w:rPr>
        <w:t>066</w:t>
      </w:r>
      <w:r w:rsidRPr="00136FED">
        <w:rPr>
          <w:rFonts w:hint="eastAsia"/>
        </w:rPr>
        <w:t>×</w:t>
      </w:r>
      <w:r w:rsidRPr="00136FED">
        <w:t>0.1203</w:t>
      </w:r>
      <w:r w:rsidRPr="00136FED">
        <w:rPr>
          <w:rFonts w:hint="eastAsia"/>
        </w:rPr>
        <w:t>，重叠部分与上述划分方法一致。</w:t>
      </w:r>
    </w:p>
    <w:p w:rsidR="00136FED" w:rsidRPr="00136FED" w:rsidRDefault="00136FED" w:rsidP="00136FED">
      <w:pPr>
        <w:pStyle w:val="CSSC0"/>
        <w:ind w:firstLine="560"/>
      </w:pPr>
      <w:r>
        <w:rPr>
          <w:rFonts w:hint="eastAsia"/>
        </w:rPr>
        <w:t>根据上面天区划分的方法，两个方案每个天区只需要观测</w:t>
      </w:r>
      <w:r w:rsidRPr="00136FED">
        <w:t>1</w:t>
      </w:r>
      <w:r w:rsidRPr="00136FED">
        <w:rPr>
          <w:rFonts w:hint="eastAsia"/>
        </w:rPr>
        <w:t>次就能达到目标的覆盖次数，并且从一定程度上满足</w:t>
      </w:r>
      <w:r w:rsidRPr="00136FED">
        <w:t>CCD</w:t>
      </w:r>
      <w:r w:rsidRPr="00136FED">
        <w:rPr>
          <w:rFonts w:hint="eastAsia"/>
        </w:rPr>
        <w:t>拼缝处的覆盖。</w:t>
      </w:r>
    </w:p>
    <w:p w:rsidR="00E84BDF" w:rsidRPr="00136FED" w:rsidRDefault="00E84BDF" w:rsidP="00E84BDF">
      <w:pPr>
        <w:pStyle w:val="CSSC0"/>
        <w:ind w:firstLine="560"/>
      </w:pPr>
    </w:p>
    <w:p w:rsidR="00E84BDF" w:rsidRPr="00E84BDF" w:rsidRDefault="00E84BDF" w:rsidP="00E84BDF">
      <w:pPr>
        <w:pStyle w:val="4"/>
        <w:spacing w:before="163" w:after="163"/>
      </w:pPr>
      <w:r>
        <w:rPr>
          <w:rFonts w:hint="eastAsia"/>
        </w:rPr>
        <w:lastRenderedPageBreak/>
        <w:t>巡天</w:t>
      </w:r>
      <w:r w:rsidRPr="00E84BDF">
        <w:rPr>
          <w:rFonts w:hint="eastAsia"/>
        </w:rPr>
        <w:t>覆盖模拟工作流程</w:t>
      </w:r>
    </w:p>
    <w:p w:rsidR="00E84BDF" w:rsidRPr="00E84BDF" w:rsidRDefault="00E84BDF" w:rsidP="00E84BDF">
      <w:pPr>
        <w:pStyle w:val="CSSC0"/>
        <w:ind w:firstLine="560"/>
      </w:pPr>
      <w:r>
        <w:t>在</w:t>
      </w:r>
      <w:r w:rsidRPr="00E84BDF">
        <w:t>巡天覆盖模拟中需要综合考虑</w:t>
      </w:r>
      <w:r w:rsidR="006841DC">
        <w:fldChar w:fldCharType="begin"/>
      </w:r>
      <w:r w:rsidR="00BA3986">
        <w:instrText xml:space="preserve"> REF _Ref413731676 \r \h </w:instrText>
      </w:r>
      <w:r w:rsidR="006841DC">
        <w:fldChar w:fldCharType="separate"/>
      </w:r>
      <w:r w:rsidR="00BA3986">
        <w:t>1.3.3.2</w:t>
      </w:r>
      <w:r w:rsidR="006841DC">
        <w:fldChar w:fldCharType="end"/>
      </w:r>
      <w:r w:rsidRPr="00E84BDF">
        <w:t>中所涉及的各个条件，在时间</w:t>
      </w:r>
      <w:r>
        <w:t>的序列上通过不断迭代从而计算出每一个时刻观测天区，模拟覆盖的流程图如</w:t>
      </w:r>
      <w:r w:rsidR="006841DC">
        <w:fldChar w:fldCharType="begin"/>
      </w:r>
      <w:r>
        <w:instrText xml:space="preserve"> REF _Ref413660215 \h </w:instrText>
      </w:r>
      <w:r w:rsidR="006841DC">
        <w:fldChar w:fldCharType="separate"/>
      </w:r>
      <w:r>
        <w:rPr>
          <w:rFonts w:hint="eastAsia"/>
        </w:rPr>
        <w:t>图</w:t>
      </w:r>
      <w:r>
        <w:rPr>
          <w:rFonts w:hint="eastAsia"/>
        </w:rPr>
        <w:t xml:space="preserve"> </w:t>
      </w:r>
      <w:r>
        <w:rPr>
          <w:noProof/>
        </w:rPr>
        <w:t>1.3</w:t>
      </w:r>
      <w:r>
        <w:t>.</w:t>
      </w:r>
      <w:r>
        <w:rPr>
          <w:noProof/>
        </w:rPr>
        <w:t>5</w:t>
      </w:r>
      <w:r w:rsidR="006841DC">
        <w:fldChar w:fldCharType="end"/>
      </w:r>
      <w:r>
        <w:t>所示。</w:t>
      </w:r>
    </w:p>
    <w:p w:rsidR="00E84BDF" w:rsidRDefault="00616836" w:rsidP="00E84BDF">
      <w:pPr>
        <w:pStyle w:val="af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311.25pt" o:allowoverlap="f">
            <v:imagedata r:id="rId20" o:title=""/>
          </v:shape>
        </w:pict>
      </w:r>
    </w:p>
    <w:p w:rsidR="00E84BDF" w:rsidRDefault="00E84BDF" w:rsidP="00E84BDF">
      <w:pPr>
        <w:pStyle w:val="a4"/>
      </w:pPr>
      <w:bookmarkStart w:id="24" w:name="_Ref413660215"/>
      <w:r>
        <w:rPr>
          <w:rFonts w:hint="eastAsia"/>
        </w:rPr>
        <w:t>图</w:t>
      </w:r>
      <w:r>
        <w:rPr>
          <w:rFonts w:hint="eastAsia"/>
        </w:rPr>
        <w:t xml:space="preserve"> </w:t>
      </w:r>
      <w:fldSimple w:instr=" STYLEREF 2 \s ">
        <w:r w:rsidR="0057750F">
          <w:rPr>
            <w:noProof/>
          </w:rPr>
          <w:t>1.3</w:t>
        </w:r>
      </w:fldSimple>
      <w:r w:rsidR="0057750F">
        <w:t>.</w:t>
      </w:r>
      <w:r w:rsidR="006841DC">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6841DC">
        <w:fldChar w:fldCharType="separate"/>
      </w:r>
      <w:r w:rsidR="0057750F">
        <w:rPr>
          <w:noProof/>
        </w:rPr>
        <w:t>6</w:t>
      </w:r>
      <w:r w:rsidR="006841DC">
        <w:fldChar w:fldCharType="end"/>
      </w:r>
      <w:bookmarkEnd w:id="24"/>
      <w:r>
        <w:rPr>
          <w:rFonts w:hint="eastAsia"/>
        </w:rPr>
        <w:t xml:space="preserve"> </w:t>
      </w:r>
      <w:r>
        <w:rPr>
          <w:rFonts w:hint="eastAsia"/>
        </w:rPr>
        <w:t>巡天覆盖模拟流程图</w:t>
      </w:r>
    </w:p>
    <w:p w:rsidR="00E84BDF" w:rsidRDefault="00F63942" w:rsidP="00E84BDF">
      <w:pPr>
        <w:pStyle w:val="4"/>
        <w:spacing w:before="163" w:after="163"/>
      </w:pPr>
      <w:r>
        <w:t>巡天编排方案</w:t>
      </w:r>
    </w:p>
    <w:p w:rsidR="00F63942" w:rsidRPr="00F63942" w:rsidRDefault="00F63942" w:rsidP="006E0C45">
      <w:pPr>
        <w:pStyle w:val="20"/>
        <w:numPr>
          <w:ilvl w:val="1"/>
          <w:numId w:val="6"/>
        </w:numPr>
      </w:pPr>
      <w:r w:rsidRPr="00F63942">
        <w:rPr>
          <w:rFonts w:hint="eastAsia"/>
        </w:rPr>
        <w:t>天区覆盖范围</w:t>
      </w:r>
    </w:p>
    <w:p w:rsidR="00BA0665" w:rsidRPr="00BA0665" w:rsidRDefault="00BA0665" w:rsidP="00BA0665">
      <w:pPr>
        <w:pStyle w:val="CSSC0"/>
        <w:ind w:firstLine="560"/>
      </w:pPr>
      <w:r w:rsidRPr="00BA0665">
        <w:rPr>
          <w:rFonts w:hint="eastAsia"/>
        </w:rPr>
        <w:t>深度多色成像巡天和无缝光谱巡天天区覆盖相同，暂定为黄纬</w:t>
      </w:r>
      <w:r w:rsidRPr="00BA0665">
        <w:t>27°</w:t>
      </w:r>
      <w:r w:rsidRPr="00BA0665">
        <w:rPr>
          <w:rFonts w:hint="eastAsia"/>
        </w:rPr>
        <w:t>至</w:t>
      </w:r>
      <w:r w:rsidRPr="00BA0665">
        <w:t>90°</w:t>
      </w:r>
      <w:r w:rsidRPr="00BA0665">
        <w:rPr>
          <w:rFonts w:hint="eastAsia"/>
        </w:rPr>
        <w:t>和</w:t>
      </w:r>
      <w:r w:rsidRPr="00BA0665">
        <w:t>-27°</w:t>
      </w:r>
      <w:r w:rsidRPr="00BA0665">
        <w:rPr>
          <w:rFonts w:hint="eastAsia"/>
        </w:rPr>
        <w:t>至</w:t>
      </w:r>
      <w:r w:rsidRPr="00BA0665">
        <w:t>-90°</w:t>
      </w:r>
      <w:r w:rsidRPr="00BA0665">
        <w:rPr>
          <w:rFonts w:hint="eastAsia"/>
        </w:rPr>
        <w:t>区域，且避开银道面附近区域（</w:t>
      </w:r>
      <w:r w:rsidRPr="00BA0665">
        <w:t>|b|&lt;15°</w:t>
      </w:r>
      <w:r w:rsidRPr="00BA0665">
        <w:rPr>
          <w:rFonts w:hint="eastAsia"/>
        </w:rPr>
        <w:t>）；</w:t>
      </w:r>
    </w:p>
    <w:p w:rsidR="00BA0665" w:rsidRPr="00BA0665" w:rsidRDefault="00BA0665" w:rsidP="00BA0665">
      <w:pPr>
        <w:pStyle w:val="CSSC0"/>
        <w:ind w:firstLine="560"/>
      </w:pPr>
      <w:r w:rsidRPr="00BA0665">
        <w:t>400</w:t>
      </w:r>
      <w:r w:rsidRPr="00BA0665">
        <w:rPr>
          <w:rFonts w:hint="eastAsia"/>
        </w:rPr>
        <w:t>平方度极深度多色成像观测天区既不可能集中于少数几个区域，又不宜过于零散地遍布全天，目前选择了</w:t>
      </w:r>
      <w:r w:rsidRPr="00BA0665">
        <w:t>10</w:t>
      </w:r>
      <w:r w:rsidRPr="00BA0665">
        <w:rPr>
          <w:rFonts w:hint="eastAsia"/>
        </w:rPr>
        <w:t>个区域共</w:t>
      </w:r>
      <w:r w:rsidRPr="00BA0665">
        <w:t>420</w:t>
      </w:r>
      <w:r w:rsidRPr="00BA0665">
        <w:rPr>
          <w:rFonts w:hint="eastAsia"/>
        </w:rPr>
        <w:t>平方度用于演示，其中包括了低黄纬的</w:t>
      </w:r>
      <w:r w:rsidRPr="00BA0665">
        <w:t>COSMO</w:t>
      </w:r>
      <w:r w:rsidRPr="00BA0665">
        <w:rPr>
          <w:rFonts w:hint="eastAsia"/>
        </w:rPr>
        <w:t>S</w:t>
      </w:r>
      <w:r w:rsidRPr="00BA0665">
        <w:rPr>
          <w:rFonts w:hint="eastAsia"/>
        </w:rPr>
        <w:t>、</w:t>
      </w:r>
      <w:r w:rsidRPr="00BA0665">
        <w:t>GOOD-N</w:t>
      </w:r>
      <w:r w:rsidRPr="00BA0665">
        <w:rPr>
          <w:rFonts w:hint="eastAsia"/>
        </w:rPr>
        <w:t>、</w:t>
      </w:r>
      <w:r w:rsidRPr="00BA0665">
        <w:t>GOOD-S</w:t>
      </w:r>
      <w:r w:rsidRPr="00BA0665">
        <w:rPr>
          <w:rFonts w:hint="eastAsia"/>
        </w:rPr>
        <w:t>、</w:t>
      </w:r>
      <w:r w:rsidRPr="00BA0665">
        <w:t>EGS</w:t>
      </w:r>
      <w:r w:rsidRPr="00BA0665">
        <w:rPr>
          <w:rFonts w:hint="eastAsia"/>
        </w:rPr>
        <w:t>、</w:t>
      </w:r>
      <w:r w:rsidRPr="00BA0665">
        <w:t>UDS</w:t>
      </w:r>
      <w:r w:rsidRPr="00BA0665">
        <w:rPr>
          <w:rFonts w:hint="eastAsia"/>
        </w:rPr>
        <w:t>、银心与反银心方向；</w:t>
      </w:r>
    </w:p>
    <w:p w:rsidR="00BA0665" w:rsidRPr="00BA0665" w:rsidRDefault="00BA0665" w:rsidP="00BA0665">
      <w:pPr>
        <w:pStyle w:val="CSSC0"/>
        <w:ind w:firstLine="560"/>
      </w:pPr>
      <w:r w:rsidRPr="00BA0665">
        <w:rPr>
          <w:rFonts w:hint="eastAsia"/>
        </w:rPr>
        <w:t>对于这两个方案以上选择的天区都略大于指南要求，编排中达到指南要求之后即停止。</w:t>
      </w:r>
    </w:p>
    <w:p w:rsidR="00F63942" w:rsidRPr="00F63942" w:rsidRDefault="00F63942" w:rsidP="00F63942">
      <w:pPr>
        <w:pStyle w:val="20"/>
      </w:pPr>
      <w:r w:rsidRPr="00F63942">
        <w:rPr>
          <w:rFonts w:hint="eastAsia"/>
        </w:rPr>
        <w:t>曝光次数与时间</w:t>
      </w:r>
    </w:p>
    <w:p w:rsidR="00BA0665" w:rsidRPr="00BA0665" w:rsidRDefault="00BA0665" w:rsidP="00BA0665">
      <w:pPr>
        <w:pStyle w:val="CSSC0"/>
        <w:ind w:firstLine="560"/>
      </w:pPr>
      <w:r w:rsidRPr="00BA0665">
        <w:rPr>
          <w:rFonts w:hint="eastAsia"/>
        </w:rPr>
        <w:lastRenderedPageBreak/>
        <w:t>15000</w:t>
      </w:r>
      <w:r>
        <w:rPr>
          <w:rFonts w:hint="eastAsia"/>
        </w:rPr>
        <w:t>平方度</w:t>
      </w:r>
      <w:r w:rsidRPr="00BA0665">
        <w:rPr>
          <w:rFonts w:hint="eastAsia"/>
        </w:rPr>
        <w:t>深度多色成像和无缝光谱观测曝光</w:t>
      </w:r>
      <w:r w:rsidRPr="00BA0665">
        <w:rPr>
          <w:rFonts w:hint="eastAsia"/>
        </w:rPr>
        <w:t>2</w:t>
      </w:r>
      <w:r w:rsidRPr="00BA0665">
        <w:rPr>
          <w:rFonts w:hint="eastAsia"/>
        </w:rPr>
        <w:t>次</w:t>
      </w:r>
      <w:r w:rsidR="00C0054A">
        <w:rPr>
          <w:rFonts w:hint="eastAsia"/>
        </w:rPr>
        <w:t>,</w:t>
      </w:r>
      <w:r w:rsidR="00C0054A">
        <w:rPr>
          <w:rFonts w:hint="eastAsia"/>
        </w:rPr>
        <w:t>每</w:t>
      </w:r>
      <w:r w:rsidRPr="00BA0665">
        <w:rPr>
          <w:rFonts w:hint="eastAsia"/>
        </w:rPr>
        <w:t>次曝光</w:t>
      </w:r>
      <w:r w:rsidRPr="00BA0665">
        <w:rPr>
          <w:rFonts w:hint="eastAsia"/>
        </w:rPr>
        <w:t>150s</w:t>
      </w:r>
      <w:r w:rsidRPr="00BA0665">
        <w:rPr>
          <w:rFonts w:hint="eastAsia"/>
        </w:rPr>
        <w:t>；</w:t>
      </w:r>
    </w:p>
    <w:p w:rsidR="00BA0665" w:rsidRPr="00BA0665" w:rsidRDefault="00BA0665" w:rsidP="00BA0665">
      <w:pPr>
        <w:pStyle w:val="CSSC0"/>
        <w:ind w:firstLine="560"/>
      </w:pPr>
      <w:r w:rsidRPr="00BA0665">
        <w:rPr>
          <w:rFonts w:hint="eastAsia"/>
        </w:rPr>
        <w:t>400deg</w:t>
      </w:r>
      <w:r w:rsidRPr="00BA0665">
        <w:rPr>
          <w:rStyle w:val="CSSC3"/>
          <w:rFonts w:hint="eastAsia"/>
        </w:rPr>
        <w:t>2</w:t>
      </w:r>
      <w:r w:rsidRPr="00BA0665">
        <w:rPr>
          <w:rFonts w:hint="eastAsia"/>
        </w:rPr>
        <w:t>极深度多色成像观测</w:t>
      </w:r>
      <w:r>
        <w:rPr>
          <w:rFonts w:hint="eastAsia"/>
        </w:rPr>
        <w:t>和无缝光谱观测</w:t>
      </w:r>
      <w:r w:rsidRPr="00BA0665">
        <w:rPr>
          <w:rFonts w:hint="eastAsia"/>
        </w:rPr>
        <w:t>曝光</w:t>
      </w:r>
      <w:r w:rsidRPr="00BA0665">
        <w:rPr>
          <w:rFonts w:hint="eastAsia"/>
        </w:rPr>
        <w:t>8</w:t>
      </w:r>
      <w:r w:rsidRPr="00BA0665">
        <w:rPr>
          <w:rFonts w:hint="eastAsia"/>
        </w:rPr>
        <w:t>次，每次</w:t>
      </w:r>
      <w:r w:rsidRPr="00BA0665">
        <w:rPr>
          <w:rFonts w:hint="eastAsia"/>
        </w:rPr>
        <w:t>250s</w:t>
      </w:r>
      <w:r w:rsidRPr="00BA0665">
        <w:rPr>
          <w:rFonts w:hint="eastAsia"/>
        </w:rPr>
        <w:t>；</w:t>
      </w:r>
    </w:p>
    <w:p w:rsidR="00F63942" w:rsidRPr="00F63942" w:rsidRDefault="00BA0665" w:rsidP="00F63942">
      <w:pPr>
        <w:pStyle w:val="20"/>
      </w:pPr>
      <w:r>
        <w:rPr>
          <w:rFonts w:hint="eastAsia"/>
        </w:rPr>
        <w:t>深度多色成像、极深度多色成像和无缝光谱巡天同时进行</w:t>
      </w:r>
      <w:r w:rsidR="00F63942" w:rsidRPr="00F63942">
        <w:rPr>
          <w:rFonts w:hint="eastAsia"/>
        </w:rPr>
        <w:t>。</w:t>
      </w:r>
    </w:p>
    <w:p w:rsidR="00F63942" w:rsidRDefault="00F63942" w:rsidP="00F63942">
      <w:pPr>
        <w:pStyle w:val="20"/>
      </w:pPr>
      <w:r w:rsidRPr="00F63942">
        <w:rPr>
          <w:rFonts w:hint="eastAsia"/>
        </w:rPr>
        <w:t>太阳方向与轨道面夹角小于</w:t>
      </w:r>
      <w:r w:rsidRPr="00F63942">
        <w:rPr>
          <w:rFonts w:hint="eastAsia"/>
        </w:rPr>
        <w:t>15</w:t>
      </w:r>
      <w:r w:rsidRPr="00F63942">
        <w:t>°</w:t>
      </w:r>
      <w:r w:rsidR="00772F84">
        <w:t>，并且卫星飞行的地球的阳照区内，太阳对观测的影响较大，这</w:t>
      </w:r>
      <w:r w:rsidRPr="00F63942">
        <w:rPr>
          <w:rFonts w:hint="eastAsia"/>
        </w:rPr>
        <w:t>时关机</w:t>
      </w:r>
      <w:r w:rsidR="00772F84">
        <w:rPr>
          <w:rFonts w:hint="eastAsia"/>
        </w:rPr>
        <w:t>停止工作</w:t>
      </w:r>
      <w:r w:rsidRPr="00F63942">
        <w:rPr>
          <w:rFonts w:hint="eastAsia"/>
        </w:rPr>
        <w:t>。</w:t>
      </w:r>
    </w:p>
    <w:p w:rsidR="00F63942" w:rsidRDefault="00F63942" w:rsidP="00F63942">
      <w:pPr>
        <w:pStyle w:val="20"/>
      </w:pPr>
      <w:r>
        <w:rPr>
          <w:rFonts w:hint="eastAsia"/>
        </w:rPr>
        <w:t>每两年卫星需要进行一次维护，每次维护的时间约为</w:t>
      </w:r>
      <w:r w:rsidR="00BA0665">
        <w:rPr>
          <w:rFonts w:hint="eastAsia"/>
        </w:rPr>
        <w:t>110</w:t>
      </w:r>
      <w:r>
        <w:rPr>
          <w:rFonts w:hint="eastAsia"/>
        </w:rPr>
        <w:t>天。</w:t>
      </w:r>
    </w:p>
    <w:p w:rsidR="00F63942" w:rsidRPr="00F63942" w:rsidRDefault="00F63942" w:rsidP="00F63942">
      <w:pPr>
        <w:pStyle w:val="20"/>
      </w:pPr>
      <w:r>
        <w:rPr>
          <w:rFonts w:hint="eastAsia"/>
        </w:rPr>
        <w:t>卫星每</w:t>
      </w:r>
      <w:r>
        <w:rPr>
          <w:rFonts w:hint="eastAsia"/>
        </w:rPr>
        <w:t>80</w:t>
      </w:r>
      <w:r>
        <w:rPr>
          <w:rFonts w:hint="eastAsia"/>
        </w:rPr>
        <w:t>天需要进行一次轨道维持，期间有</w:t>
      </w:r>
      <w:r>
        <w:rPr>
          <w:rFonts w:hint="eastAsia"/>
        </w:rPr>
        <w:t>12</w:t>
      </w:r>
      <w:r>
        <w:rPr>
          <w:rFonts w:hint="eastAsia"/>
        </w:rPr>
        <w:t>轨的时间不能观测，每次的时间约为</w:t>
      </w:r>
      <w:r>
        <w:rPr>
          <w:rFonts w:hint="eastAsia"/>
        </w:rPr>
        <w:t>0.77</w:t>
      </w:r>
      <w:r>
        <w:rPr>
          <w:rFonts w:hint="eastAsia"/>
        </w:rPr>
        <w:t>天。</w:t>
      </w:r>
    </w:p>
    <w:p w:rsidR="00F63942" w:rsidRPr="00F63942" w:rsidRDefault="00F63942" w:rsidP="00F63942">
      <w:pPr>
        <w:pStyle w:val="4"/>
        <w:spacing w:before="163" w:after="163"/>
      </w:pPr>
      <w:bookmarkStart w:id="25" w:name="_Ref429854852"/>
      <w:r>
        <w:t>巡天编排结果</w:t>
      </w:r>
      <w:bookmarkEnd w:id="25"/>
    </w:p>
    <w:p w:rsidR="0057750F" w:rsidRDefault="00C03BD3" w:rsidP="00C03BD3">
      <w:pPr>
        <w:pStyle w:val="CSSC0"/>
        <w:ind w:firstLine="560"/>
      </w:pPr>
      <w:r w:rsidRPr="00C03BD3">
        <w:rPr>
          <w:rFonts w:hint="eastAsia"/>
        </w:rPr>
        <w:t>巡天编排模拟的结果如</w:t>
      </w:r>
      <w:r w:rsidR="006841DC">
        <w:fldChar w:fldCharType="begin"/>
      </w:r>
      <w:r w:rsidR="0057750F">
        <w:instrText xml:space="preserve"> </w:instrText>
      </w:r>
      <w:r w:rsidR="0057750F">
        <w:rPr>
          <w:rFonts w:hint="eastAsia"/>
        </w:rPr>
        <w:instrText>REF _Ref429727466 \h</w:instrText>
      </w:r>
      <w:r w:rsidR="0057750F">
        <w:instrText xml:space="preserve"> </w:instrText>
      </w:r>
      <w:r w:rsidR="006841DC">
        <w:fldChar w:fldCharType="separate"/>
      </w:r>
      <w:r w:rsidR="0057750F">
        <w:rPr>
          <w:rFonts w:hint="eastAsia"/>
        </w:rPr>
        <w:t>图</w:t>
      </w:r>
      <w:r w:rsidR="0057750F">
        <w:rPr>
          <w:rFonts w:hint="eastAsia"/>
        </w:rPr>
        <w:t xml:space="preserve"> </w:t>
      </w:r>
      <w:r w:rsidR="0057750F">
        <w:rPr>
          <w:noProof/>
        </w:rPr>
        <w:t>1.3</w:t>
      </w:r>
      <w:r w:rsidR="0057750F">
        <w:t>.</w:t>
      </w:r>
      <w:r w:rsidR="0057750F">
        <w:rPr>
          <w:noProof/>
        </w:rPr>
        <w:t>7</w:t>
      </w:r>
      <w:r w:rsidR="006841DC">
        <w:fldChar w:fldCharType="end"/>
      </w:r>
      <w:r w:rsidRPr="00C03BD3">
        <w:rPr>
          <w:rFonts w:hint="eastAsia"/>
        </w:rPr>
        <w:t>所示，天区覆盖采用黄道坐标系显示。</w:t>
      </w:r>
      <w:r w:rsidR="0057750F">
        <w:rPr>
          <w:rFonts w:hint="eastAsia"/>
        </w:rPr>
        <w:t>图中蓝色区域为深度多色成像观测区域和无缝光谱观测区域，两个区域重合，</w:t>
      </w:r>
      <w:r w:rsidR="007172B2">
        <w:rPr>
          <w:rFonts w:hint="eastAsia"/>
        </w:rPr>
        <w:t>覆盖面积均为</w:t>
      </w:r>
      <w:r w:rsidR="007172B2">
        <w:rPr>
          <w:rFonts w:hint="eastAsia"/>
        </w:rPr>
        <w:t>15000</w:t>
      </w:r>
      <w:r w:rsidR="007172B2">
        <w:rPr>
          <w:rFonts w:hint="eastAsia"/>
        </w:rPr>
        <w:t>平方度；红色区域为极深度巡天观测区域，在这个区域中分别进行了极深度多色成像巡天和极深度无缝光谱巡天，巡天面积为</w:t>
      </w:r>
      <w:r w:rsidR="007172B2">
        <w:rPr>
          <w:rFonts w:hint="eastAsia"/>
        </w:rPr>
        <w:t>400</w:t>
      </w:r>
      <w:r w:rsidR="007172B2">
        <w:rPr>
          <w:rFonts w:hint="eastAsia"/>
        </w:rPr>
        <w:t>平方度。完成巡天总共用时</w:t>
      </w:r>
      <w:r w:rsidR="00C0054A">
        <w:rPr>
          <w:rFonts w:hint="eastAsia"/>
        </w:rPr>
        <w:t>11</w:t>
      </w:r>
      <w:r w:rsidR="007F2CDF">
        <w:rPr>
          <w:rFonts w:hint="eastAsia"/>
        </w:rPr>
        <w:t>.90</w:t>
      </w:r>
      <w:r w:rsidR="007172B2">
        <w:rPr>
          <w:rFonts w:hint="eastAsia"/>
        </w:rPr>
        <w:t>年，总共曝光次数约为</w:t>
      </w:r>
      <w:r w:rsidR="007F2CDF">
        <w:rPr>
          <w:rFonts w:hint="eastAsia"/>
        </w:rPr>
        <w:t>66.7</w:t>
      </w:r>
      <w:r w:rsidR="007172B2">
        <w:rPr>
          <w:rFonts w:hint="eastAsia"/>
        </w:rPr>
        <w:t>万次，其中深度多色成像和无缝光谱曝光次数约为</w:t>
      </w:r>
      <w:r w:rsidR="007F2CDF">
        <w:rPr>
          <w:rFonts w:hint="eastAsia"/>
        </w:rPr>
        <w:t>59.6</w:t>
      </w:r>
      <w:r w:rsidR="007172B2">
        <w:rPr>
          <w:rFonts w:hint="eastAsia"/>
        </w:rPr>
        <w:t>万次，</w:t>
      </w:r>
      <w:r w:rsidR="0029516C">
        <w:rPr>
          <w:rFonts w:hint="eastAsia"/>
        </w:rPr>
        <w:t>极深度巡天观测曝光次数约为</w:t>
      </w:r>
      <w:r w:rsidR="0029516C">
        <w:rPr>
          <w:rFonts w:hint="eastAsia"/>
        </w:rPr>
        <w:t>7</w:t>
      </w:r>
      <w:r w:rsidR="000B652C">
        <w:rPr>
          <w:rFonts w:hint="eastAsia"/>
        </w:rPr>
        <w:t>.1</w:t>
      </w:r>
      <w:r w:rsidR="0029516C">
        <w:rPr>
          <w:rFonts w:hint="eastAsia"/>
        </w:rPr>
        <w:t>万次。</w:t>
      </w:r>
    </w:p>
    <w:p w:rsidR="0057750F" w:rsidRPr="007172B2" w:rsidRDefault="0029516C" w:rsidP="00C03BD3">
      <w:pPr>
        <w:pStyle w:val="CSSC0"/>
        <w:ind w:firstLine="560"/>
      </w:pPr>
      <w:r>
        <w:rPr>
          <w:rFonts w:hint="eastAsia"/>
        </w:rPr>
        <w:t>上述所说的历时</w:t>
      </w:r>
      <w:r w:rsidR="007F2CDF">
        <w:rPr>
          <w:rFonts w:hint="eastAsia"/>
        </w:rPr>
        <w:t>11.90</w:t>
      </w:r>
      <w:r>
        <w:rPr>
          <w:rFonts w:hint="eastAsia"/>
        </w:rPr>
        <w:t>年为日历时间，其中包括航天器停靠、轨道维持以及用于其他观测的时间。经过统计，航天器停靠和轨道维持所用的时间为</w:t>
      </w:r>
      <w:r w:rsidR="00C73479">
        <w:rPr>
          <w:rFonts w:hint="eastAsia"/>
        </w:rPr>
        <w:t>1.8</w:t>
      </w:r>
      <w:r>
        <w:rPr>
          <w:rFonts w:hint="eastAsia"/>
        </w:rPr>
        <w:t>8</w:t>
      </w:r>
      <w:r>
        <w:rPr>
          <w:rFonts w:hint="eastAsia"/>
        </w:rPr>
        <w:t>年，这样超过预计</w:t>
      </w:r>
      <w:r>
        <w:rPr>
          <w:rFonts w:hint="eastAsia"/>
        </w:rPr>
        <w:t>1</w:t>
      </w:r>
      <w:r>
        <w:rPr>
          <w:rFonts w:hint="eastAsia"/>
        </w:rPr>
        <w:t>年的时间，另外太阳入射方向与轨道面夹角小于</w:t>
      </w:r>
      <w:r>
        <w:rPr>
          <w:rFonts w:hint="eastAsia"/>
        </w:rPr>
        <w:t>15</w:t>
      </w:r>
      <w:r>
        <w:rPr>
          <w:rFonts w:hint="eastAsia"/>
        </w:rPr>
        <w:t>°时不进行巡天观测，这一部分时间占到了</w:t>
      </w:r>
      <w:r w:rsidR="00C73479">
        <w:rPr>
          <w:rFonts w:hint="eastAsia"/>
        </w:rPr>
        <w:t>2.89</w:t>
      </w:r>
      <w:r>
        <w:rPr>
          <w:rFonts w:hint="eastAsia"/>
        </w:rPr>
        <w:t>年，所以巡天运行的时间为</w:t>
      </w:r>
      <w:r w:rsidR="00C73479">
        <w:rPr>
          <w:rFonts w:hint="eastAsia"/>
        </w:rPr>
        <w:t>7.13</w:t>
      </w:r>
      <w:r>
        <w:rPr>
          <w:rFonts w:hint="eastAsia"/>
        </w:rPr>
        <w:t>年，占整个时间的</w:t>
      </w:r>
      <w:r>
        <w:rPr>
          <w:rFonts w:hint="eastAsia"/>
        </w:rPr>
        <w:t>60%</w:t>
      </w:r>
      <w:r>
        <w:rPr>
          <w:rFonts w:hint="eastAsia"/>
        </w:rPr>
        <w:t>。另外，另外模拟中</w:t>
      </w:r>
      <w:r w:rsidRPr="0029516C">
        <w:rPr>
          <w:rFonts w:hint="eastAsia"/>
        </w:rPr>
        <w:t>尚未考虑通讯天线切换中继卫星时的扰动、进出地影时的结构振颤等因素造成的观测时间的损失，也未考虑望远镜调试和定标的时间</w:t>
      </w:r>
      <w:r>
        <w:rPr>
          <w:rFonts w:hint="eastAsia"/>
        </w:rPr>
        <w:t>，这样，如果要在</w:t>
      </w:r>
      <w:r>
        <w:rPr>
          <w:rFonts w:hint="eastAsia"/>
        </w:rPr>
        <w:t>10</w:t>
      </w:r>
      <w:r>
        <w:rPr>
          <w:rFonts w:hint="eastAsia"/>
        </w:rPr>
        <w:t>年内完成任务还需要需要对观测条件</w:t>
      </w:r>
      <w:r w:rsidR="000B503B">
        <w:rPr>
          <w:rFonts w:hint="eastAsia"/>
        </w:rPr>
        <w:t>制约</w:t>
      </w:r>
      <w:r>
        <w:rPr>
          <w:rFonts w:hint="eastAsia"/>
        </w:rPr>
        <w:t>、运行模式</w:t>
      </w:r>
      <w:r w:rsidR="000B503B">
        <w:rPr>
          <w:rFonts w:hint="eastAsia"/>
        </w:rPr>
        <w:t>以及巡天规划进行更为合理的调整与优化。</w:t>
      </w:r>
    </w:p>
    <w:p w:rsidR="00F63942" w:rsidRPr="00F63942" w:rsidRDefault="00C73479" w:rsidP="00592690">
      <w:pPr>
        <w:pStyle w:val="af9"/>
      </w:pPr>
      <w:r>
        <w:lastRenderedPageBreak/>
        <w:drawing>
          <wp:inline distT="0" distB="0" distL="0" distR="0">
            <wp:extent cx="5579745" cy="4251598"/>
            <wp:effectExtent l="19050" t="0" r="1905" b="0"/>
            <wp:docPr id="2" name="图片 2" descr="D:\Work\kjz\doc\0912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kjz\doc\0912cover.png"/>
                    <pic:cNvPicPr>
                      <a:picLocks noChangeAspect="1" noChangeArrowheads="1"/>
                    </pic:cNvPicPr>
                  </pic:nvPicPr>
                  <pic:blipFill>
                    <a:blip r:embed="rId21"/>
                    <a:srcRect/>
                    <a:stretch>
                      <a:fillRect/>
                    </a:stretch>
                  </pic:blipFill>
                  <pic:spPr bwMode="auto">
                    <a:xfrm>
                      <a:off x="0" y="0"/>
                      <a:ext cx="5579745" cy="4251598"/>
                    </a:xfrm>
                    <a:prstGeom prst="rect">
                      <a:avLst/>
                    </a:prstGeom>
                    <a:noFill/>
                    <a:ln w="9525">
                      <a:noFill/>
                      <a:miter lim="800000"/>
                      <a:headEnd/>
                      <a:tailEnd/>
                    </a:ln>
                  </pic:spPr>
                </pic:pic>
              </a:graphicData>
            </a:graphic>
          </wp:inline>
        </w:drawing>
      </w:r>
    </w:p>
    <w:p w:rsidR="00F63942" w:rsidRDefault="0057750F" w:rsidP="0057750F">
      <w:pPr>
        <w:pStyle w:val="a4"/>
      </w:pPr>
      <w:bookmarkStart w:id="26" w:name="_Ref429727466"/>
      <w:r>
        <w:rPr>
          <w:rFonts w:hint="eastAsia"/>
        </w:rPr>
        <w:t>图</w:t>
      </w:r>
      <w:r>
        <w:rPr>
          <w:rFonts w:hint="eastAsia"/>
        </w:rPr>
        <w:t xml:space="preserve"> </w:t>
      </w:r>
      <w:fldSimple w:instr=" STYLEREF 2 \s ">
        <w:r>
          <w:rPr>
            <w:noProof/>
          </w:rPr>
          <w:t>1.3</w:t>
        </w:r>
      </w:fldSimple>
      <w:r>
        <w:t>.</w:t>
      </w:r>
      <w:r w:rsidR="006841DC">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rsidR="006841DC">
        <w:fldChar w:fldCharType="separate"/>
      </w:r>
      <w:r>
        <w:rPr>
          <w:noProof/>
        </w:rPr>
        <w:t>7</w:t>
      </w:r>
      <w:r w:rsidR="006841DC">
        <w:fldChar w:fldCharType="end"/>
      </w:r>
      <w:bookmarkEnd w:id="26"/>
      <w:r w:rsidR="00592690">
        <w:rPr>
          <w:rFonts w:hint="eastAsia"/>
        </w:rPr>
        <w:t>巡天编排模拟结果</w:t>
      </w:r>
    </w:p>
    <w:p w:rsidR="00C0054A" w:rsidRDefault="006841DC" w:rsidP="00592690">
      <w:pPr>
        <w:pStyle w:val="CSSC0"/>
        <w:ind w:firstLine="560"/>
      </w:pPr>
      <w:r>
        <w:fldChar w:fldCharType="begin"/>
      </w:r>
      <w:r w:rsidR="000B503B">
        <w:instrText xml:space="preserve"> REF _Ref413742032 \h </w:instrText>
      </w:r>
      <w:r>
        <w:fldChar w:fldCharType="separate"/>
      </w:r>
      <w:r w:rsidR="000B503B">
        <w:rPr>
          <w:rFonts w:hint="eastAsia"/>
        </w:rPr>
        <w:t>图</w:t>
      </w:r>
      <w:r w:rsidR="000B503B">
        <w:rPr>
          <w:rFonts w:hint="eastAsia"/>
        </w:rPr>
        <w:t xml:space="preserve"> </w:t>
      </w:r>
      <w:r w:rsidR="000B503B">
        <w:rPr>
          <w:noProof/>
        </w:rPr>
        <w:t>1.3</w:t>
      </w:r>
      <w:r w:rsidR="000B503B">
        <w:t>.</w:t>
      </w:r>
      <w:r w:rsidR="000B503B">
        <w:rPr>
          <w:noProof/>
        </w:rPr>
        <w:t>8</w:t>
      </w:r>
      <w:r>
        <w:fldChar w:fldCharType="end"/>
      </w:r>
      <w:r w:rsidR="00592690">
        <w:t>给出了望远镜每天的工作时间统计和每天的曝光次数统计。望远镜每天的工作时间包括转动时间、稳像时间以及曝光时间，</w:t>
      </w:r>
      <w:r w:rsidR="00C0054A">
        <w:rPr>
          <w:rFonts w:hint="eastAsia"/>
        </w:rPr>
        <w:t>从图中可以看出望远镜的工作时间随着任务接近完成，其每天运行的时间会逐渐减少</w:t>
      </w:r>
      <w:r w:rsidR="00196B58">
        <w:rPr>
          <w:rFonts w:hint="eastAsia"/>
        </w:rPr>
        <w:t>。</w:t>
      </w:r>
      <w:r w:rsidR="00C0054A">
        <w:rPr>
          <w:rFonts w:hint="eastAsia"/>
        </w:rPr>
        <w:t>而对于每日曝光次数而言，在运行期间呈现了先增长后下降的趋势，对于前半部分</w:t>
      </w:r>
      <w:r w:rsidR="00DD7A81">
        <w:rPr>
          <w:rFonts w:hint="eastAsia"/>
        </w:rPr>
        <w:t>曝光次数上升这是与</w:t>
      </w:r>
      <w:r w:rsidR="00196B58">
        <w:rPr>
          <w:rFonts w:hint="eastAsia"/>
        </w:rPr>
        <w:t>极深度巡天有关，极深度巡天曝光时间较长，这样会导致曝光次数减少，与</w:t>
      </w:r>
      <w:r w:rsidR="00196B58">
        <w:fldChar w:fldCharType="begin"/>
      </w:r>
      <w:r w:rsidR="00196B58">
        <w:instrText xml:space="preserve"> </w:instrText>
      </w:r>
      <w:r w:rsidR="00196B58">
        <w:rPr>
          <w:rFonts w:hint="eastAsia"/>
        </w:rPr>
        <w:instrText>REF _Ref429727466 \h</w:instrText>
      </w:r>
      <w:r w:rsidR="00196B58">
        <w:instrText xml:space="preserve"> </w:instrText>
      </w:r>
      <w:r w:rsidR="00196B58">
        <w:fldChar w:fldCharType="separate"/>
      </w:r>
      <w:r w:rsidR="00196B58">
        <w:rPr>
          <w:rFonts w:hint="eastAsia"/>
        </w:rPr>
        <w:t>图</w:t>
      </w:r>
      <w:r w:rsidR="00196B58">
        <w:rPr>
          <w:rFonts w:hint="eastAsia"/>
        </w:rPr>
        <w:t xml:space="preserve"> </w:t>
      </w:r>
      <w:r w:rsidR="00196B58">
        <w:rPr>
          <w:noProof/>
        </w:rPr>
        <w:t>1.3</w:t>
      </w:r>
      <w:r w:rsidR="00196B58">
        <w:t>.</w:t>
      </w:r>
      <w:r w:rsidR="00196B58">
        <w:rPr>
          <w:noProof/>
        </w:rPr>
        <w:t>7</w:t>
      </w:r>
      <w:r w:rsidR="00196B58">
        <w:fldChar w:fldCharType="end"/>
      </w:r>
      <w:r w:rsidR="00196B58">
        <w:rPr>
          <w:rFonts w:hint="eastAsia"/>
        </w:rPr>
        <w:t>中极深度巡天覆盖增长曲线比较，可以看出，极深度巡天增长较快的区域日平均曝光次数较少，极深度巡天增长缓慢的区域，曝光次数增加；对于后半段曝光次数减少主要是由于任务接近完成所导致。</w:t>
      </w:r>
    </w:p>
    <w:p w:rsidR="00592690" w:rsidRDefault="00C73479" w:rsidP="00592690">
      <w:pPr>
        <w:pStyle w:val="af9"/>
      </w:pPr>
      <w:r>
        <w:lastRenderedPageBreak/>
        <w:drawing>
          <wp:inline distT="0" distB="0" distL="0" distR="0">
            <wp:extent cx="5579745" cy="2196447"/>
            <wp:effectExtent l="19050" t="0" r="1905" b="0"/>
            <wp:docPr id="1" name="图片 3" descr="D:\Work\kjz\doc\0912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kjz\doc\0912time.png"/>
                    <pic:cNvPicPr>
                      <a:picLocks noChangeAspect="1" noChangeArrowheads="1"/>
                    </pic:cNvPicPr>
                  </pic:nvPicPr>
                  <pic:blipFill>
                    <a:blip r:embed="rId22"/>
                    <a:srcRect/>
                    <a:stretch>
                      <a:fillRect/>
                    </a:stretch>
                  </pic:blipFill>
                  <pic:spPr bwMode="auto">
                    <a:xfrm>
                      <a:off x="0" y="0"/>
                      <a:ext cx="5579745" cy="2196447"/>
                    </a:xfrm>
                    <a:prstGeom prst="rect">
                      <a:avLst/>
                    </a:prstGeom>
                    <a:noFill/>
                    <a:ln w="9525">
                      <a:noFill/>
                      <a:miter lim="800000"/>
                      <a:headEnd/>
                      <a:tailEnd/>
                    </a:ln>
                  </pic:spPr>
                </pic:pic>
              </a:graphicData>
            </a:graphic>
          </wp:inline>
        </w:drawing>
      </w:r>
    </w:p>
    <w:p w:rsidR="00592690" w:rsidRDefault="00592690" w:rsidP="00592690">
      <w:pPr>
        <w:pStyle w:val="a4"/>
      </w:pPr>
      <w:bookmarkStart w:id="27" w:name="_Ref413742032"/>
      <w:r>
        <w:rPr>
          <w:rFonts w:hint="eastAsia"/>
        </w:rPr>
        <w:t>图</w:t>
      </w:r>
      <w:r>
        <w:rPr>
          <w:rFonts w:hint="eastAsia"/>
        </w:rPr>
        <w:t xml:space="preserve"> </w:t>
      </w:r>
      <w:fldSimple w:instr=" STYLEREF 2 \s ">
        <w:r w:rsidR="0057750F">
          <w:rPr>
            <w:noProof/>
          </w:rPr>
          <w:t>1.3</w:t>
        </w:r>
      </w:fldSimple>
      <w:r w:rsidR="0057750F">
        <w:t>.</w:t>
      </w:r>
      <w:r w:rsidR="006841DC">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6841DC">
        <w:fldChar w:fldCharType="separate"/>
      </w:r>
      <w:r w:rsidR="0057750F">
        <w:rPr>
          <w:noProof/>
        </w:rPr>
        <w:t>8</w:t>
      </w:r>
      <w:r w:rsidR="006841DC">
        <w:fldChar w:fldCharType="end"/>
      </w:r>
      <w:bookmarkEnd w:id="27"/>
      <w:r>
        <w:rPr>
          <w:rFonts w:hint="eastAsia"/>
        </w:rPr>
        <w:t xml:space="preserve"> </w:t>
      </w:r>
      <w:r>
        <w:rPr>
          <w:rFonts w:hint="eastAsia"/>
        </w:rPr>
        <w:t>望远镜工作时间及相机曝光次数统计</w:t>
      </w:r>
    </w:p>
    <w:p w:rsidR="000412E4" w:rsidRPr="000412E4" w:rsidRDefault="006841DC" w:rsidP="000412E4">
      <w:pPr>
        <w:pStyle w:val="CSSC0"/>
        <w:ind w:firstLine="560"/>
      </w:pPr>
      <w:r>
        <w:fldChar w:fldCharType="begin"/>
      </w:r>
      <w:r w:rsidR="007D16B0">
        <w:instrText xml:space="preserve"> REF _Ref413742765 \h </w:instrText>
      </w:r>
      <w:r>
        <w:fldChar w:fldCharType="separate"/>
      </w:r>
      <w:r w:rsidR="007D16B0">
        <w:rPr>
          <w:rFonts w:hint="eastAsia"/>
        </w:rPr>
        <w:t>图</w:t>
      </w:r>
      <w:r w:rsidR="007D16B0">
        <w:rPr>
          <w:rFonts w:hint="eastAsia"/>
        </w:rPr>
        <w:t xml:space="preserve"> </w:t>
      </w:r>
      <w:r w:rsidR="007D16B0">
        <w:rPr>
          <w:noProof/>
        </w:rPr>
        <w:t>1.3</w:t>
      </w:r>
      <w:r w:rsidR="007D16B0">
        <w:t>.</w:t>
      </w:r>
      <w:r w:rsidR="007D16B0">
        <w:rPr>
          <w:noProof/>
        </w:rPr>
        <w:t>9</w:t>
      </w:r>
      <w:r>
        <w:fldChar w:fldCharType="end"/>
      </w:r>
      <w:r w:rsidR="000412E4">
        <w:t>给出了望远镜转动的角度的统计，纵坐标为按照</w:t>
      </w:r>
      <w:r w:rsidR="000412E4">
        <w:t>1</w:t>
      </w:r>
      <w:r w:rsidR="000412E4">
        <w:t>度统计的数目的对数。从该图可以看出，转动角度都集中在小角度区间。</w:t>
      </w:r>
    </w:p>
    <w:p w:rsidR="000412E4" w:rsidRDefault="007D1893" w:rsidP="000412E4">
      <w:pPr>
        <w:pStyle w:val="af9"/>
      </w:pPr>
      <w:r>
        <w:drawing>
          <wp:inline distT="0" distB="0" distL="0" distR="0">
            <wp:extent cx="5579745" cy="4184809"/>
            <wp:effectExtent l="19050" t="0" r="1905" b="0"/>
            <wp:docPr id="9" name="图片 4" descr="D:\Work\kjz\doc\0912trans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kjz\doc\0912transangle.png"/>
                    <pic:cNvPicPr>
                      <a:picLocks noChangeAspect="1" noChangeArrowheads="1"/>
                    </pic:cNvPicPr>
                  </pic:nvPicPr>
                  <pic:blipFill>
                    <a:blip r:embed="rId23"/>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0412E4" w:rsidRDefault="000412E4" w:rsidP="000412E4">
      <w:pPr>
        <w:pStyle w:val="a4"/>
      </w:pPr>
      <w:bookmarkStart w:id="28" w:name="_Ref413742765"/>
      <w:r>
        <w:rPr>
          <w:rFonts w:hint="eastAsia"/>
        </w:rPr>
        <w:t>图</w:t>
      </w:r>
      <w:r>
        <w:rPr>
          <w:rFonts w:hint="eastAsia"/>
        </w:rPr>
        <w:t xml:space="preserve"> </w:t>
      </w:r>
      <w:fldSimple w:instr=" STYLEREF 2 \s ">
        <w:r w:rsidR="0057750F">
          <w:rPr>
            <w:noProof/>
          </w:rPr>
          <w:t>1.3</w:t>
        </w:r>
      </w:fldSimple>
      <w:r w:rsidR="0057750F">
        <w:t>.</w:t>
      </w:r>
      <w:r w:rsidR="006841DC">
        <w:fldChar w:fldCharType="begin"/>
      </w:r>
      <w:r w:rsidR="0057750F">
        <w:instrText xml:space="preserve"> </w:instrText>
      </w:r>
      <w:r w:rsidR="0057750F">
        <w:rPr>
          <w:rFonts w:hint="eastAsia"/>
        </w:rPr>
        <w:instrText xml:space="preserve">SEQ </w:instrText>
      </w:r>
      <w:r w:rsidR="0057750F">
        <w:rPr>
          <w:rFonts w:hint="eastAsia"/>
        </w:rPr>
        <w:instrText>图</w:instrText>
      </w:r>
      <w:r w:rsidR="0057750F">
        <w:rPr>
          <w:rFonts w:hint="eastAsia"/>
        </w:rPr>
        <w:instrText xml:space="preserve"> \* ARABIC \s 2</w:instrText>
      </w:r>
      <w:r w:rsidR="0057750F">
        <w:instrText xml:space="preserve"> </w:instrText>
      </w:r>
      <w:r w:rsidR="006841DC">
        <w:fldChar w:fldCharType="separate"/>
      </w:r>
      <w:r w:rsidR="0057750F">
        <w:rPr>
          <w:noProof/>
        </w:rPr>
        <w:t>9</w:t>
      </w:r>
      <w:r w:rsidR="006841DC">
        <w:fldChar w:fldCharType="end"/>
      </w:r>
      <w:bookmarkEnd w:id="28"/>
      <w:r>
        <w:rPr>
          <w:rFonts w:hint="eastAsia"/>
        </w:rPr>
        <w:t xml:space="preserve"> </w:t>
      </w:r>
      <w:r>
        <w:rPr>
          <w:rFonts w:hint="eastAsia"/>
        </w:rPr>
        <w:t>望远镜指向转动角度统计</w:t>
      </w:r>
    </w:p>
    <w:p w:rsidR="004851A7" w:rsidRDefault="004851A7" w:rsidP="004851A7">
      <w:pPr>
        <w:pStyle w:val="4"/>
        <w:spacing w:before="163" w:after="163"/>
      </w:pPr>
      <w:r>
        <w:rPr>
          <w:rFonts w:hint="eastAsia"/>
        </w:rPr>
        <w:t>不同方案对比</w:t>
      </w:r>
    </w:p>
    <w:p w:rsidR="00C8451E" w:rsidRDefault="00C8451E" w:rsidP="00C8451E">
      <w:pPr>
        <w:pStyle w:val="5"/>
      </w:pPr>
      <w:bookmarkStart w:id="29" w:name="_Ref429855859"/>
      <w:r>
        <w:rPr>
          <w:rFonts w:hint="eastAsia"/>
        </w:rPr>
        <w:t>根据焦面布局以及覆盖任务、覆盖深度制定的三种方案对比</w:t>
      </w:r>
      <w:bookmarkEnd w:id="29"/>
    </w:p>
    <w:p w:rsidR="004851A7" w:rsidRDefault="004851A7" w:rsidP="004851A7">
      <w:pPr>
        <w:pStyle w:val="CSSC0"/>
        <w:ind w:firstLine="560"/>
      </w:pPr>
      <w:r>
        <w:rPr>
          <w:rFonts w:hint="eastAsia"/>
        </w:rPr>
        <w:t>对于焦面布局目前有两种布局方法，分别为：</w:t>
      </w:r>
    </w:p>
    <w:p w:rsidR="004851A7" w:rsidRDefault="004851A7" w:rsidP="004851A7">
      <w:pPr>
        <w:pStyle w:val="CSSC0"/>
        <w:ind w:firstLine="560"/>
      </w:pPr>
      <w:r>
        <w:rPr>
          <w:rFonts w:hint="eastAsia"/>
        </w:rPr>
        <w:lastRenderedPageBreak/>
        <w:t>（一）巡天模块的波段分布从光学到近紫外观测波段分别为：</w:t>
      </w:r>
      <w:r>
        <w:rPr>
          <w:rFonts w:hint="eastAsia"/>
        </w:rPr>
        <w:t>NUV</w:t>
      </w:r>
      <w:r>
        <w:rPr>
          <w:rFonts w:hint="eastAsia"/>
        </w:rPr>
        <w:t>、</w:t>
      </w:r>
      <w:r>
        <w:rPr>
          <w:rFonts w:hint="eastAsia"/>
        </w:rPr>
        <w:t>u</w:t>
      </w:r>
      <w:r>
        <w:rPr>
          <w:rFonts w:hint="eastAsia"/>
        </w:rPr>
        <w:t>、</w:t>
      </w:r>
      <w:r>
        <w:rPr>
          <w:rFonts w:hint="eastAsia"/>
        </w:rPr>
        <w:t>g</w:t>
      </w:r>
      <w:r>
        <w:rPr>
          <w:rFonts w:hint="eastAsia"/>
        </w:rPr>
        <w:t>、</w:t>
      </w:r>
      <w:r>
        <w:rPr>
          <w:rFonts w:hint="eastAsia"/>
        </w:rPr>
        <w:t>r</w:t>
      </w:r>
      <w:r>
        <w:rPr>
          <w:rFonts w:hint="eastAsia"/>
        </w:rPr>
        <w:t>、</w:t>
      </w:r>
      <w:r>
        <w:rPr>
          <w:rFonts w:hint="eastAsia"/>
        </w:rPr>
        <w:t>i</w:t>
      </w:r>
      <w:r>
        <w:rPr>
          <w:rFonts w:hint="eastAsia"/>
        </w:rPr>
        <w:t>、</w:t>
      </w:r>
      <w:r>
        <w:rPr>
          <w:rFonts w:hint="eastAsia"/>
        </w:rPr>
        <w:t>z</w:t>
      </w:r>
      <w:r>
        <w:rPr>
          <w:rFonts w:hint="eastAsia"/>
        </w:rPr>
        <w:t>、</w:t>
      </w:r>
      <w:r>
        <w:rPr>
          <w:rFonts w:hint="eastAsia"/>
        </w:rPr>
        <w:t>Y</w:t>
      </w:r>
      <w:r>
        <w:rPr>
          <w:rFonts w:hint="eastAsia"/>
        </w:rPr>
        <w:t>，在</w:t>
      </w:r>
      <w:r>
        <w:rPr>
          <w:rFonts w:hint="eastAsia"/>
        </w:rPr>
        <w:t>CCD</w:t>
      </w:r>
      <w:r>
        <w:rPr>
          <w:rFonts w:hint="eastAsia"/>
        </w:rPr>
        <w:t>上分布的面积比例为</w:t>
      </w:r>
      <w:r>
        <w:rPr>
          <w:rFonts w:hint="eastAsia"/>
        </w:rPr>
        <w:t>2:1:1:1:1:2:2</w:t>
      </w:r>
      <w:r>
        <w:rPr>
          <w:rFonts w:hint="eastAsia"/>
        </w:rPr>
        <w:t>；</w:t>
      </w:r>
    </w:p>
    <w:p w:rsidR="004851A7" w:rsidRDefault="004851A7" w:rsidP="004851A7">
      <w:pPr>
        <w:pStyle w:val="CSSC0"/>
        <w:ind w:firstLine="560"/>
      </w:pPr>
      <w:r>
        <w:rPr>
          <w:rFonts w:hint="eastAsia"/>
        </w:rPr>
        <w:t>（二）即上面章节提出的方法，巡天模块的波段分布从光学到近紫外观测波段分别为：</w:t>
      </w:r>
      <w:r>
        <w:rPr>
          <w:rFonts w:hint="eastAsia"/>
        </w:rPr>
        <w:t>NUV</w:t>
      </w:r>
      <w:r>
        <w:rPr>
          <w:rFonts w:hint="eastAsia"/>
        </w:rPr>
        <w:t>、</w:t>
      </w:r>
      <w:r>
        <w:rPr>
          <w:rFonts w:hint="eastAsia"/>
        </w:rPr>
        <w:t>u</w:t>
      </w:r>
      <w:r>
        <w:rPr>
          <w:rFonts w:hint="eastAsia"/>
        </w:rPr>
        <w:t>、</w:t>
      </w:r>
      <w:r>
        <w:rPr>
          <w:rFonts w:hint="eastAsia"/>
        </w:rPr>
        <w:t>g</w:t>
      </w:r>
      <w:r>
        <w:rPr>
          <w:rFonts w:hint="eastAsia"/>
        </w:rPr>
        <w:t>、</w:t>
      </w:r>
      <w:r>
        <w:rPr>
          <w:rFonts w:hint="eastAsia"/>
        </w:rPr>
        <w:t>r</w:t>
      </w:r>
      <w:r>
        <w:rPr>
          <w:rFonts w:hint="eastAsia"/>
        </w:rPr>
        <w:t>、</w:t>
      </w:r>
      <w:r>
        <w:rPr>
          <w:rFonts w:hint="eastAsia"/>
        </w:rPr>
        <w:t>i</w:t>
      </w:r>
      <w:r>
        <w:rPr>
          <w:rFonts w:hint="eastAsia"/>
        </w:rPr>
        <w:t>、</w:t>
      </w:r>
      <w:r>
        <w:rPr>
          <w:rFonts w:hint="eastAsia"/>
        </w:rPr>
        <w:t>z</w:t>
      </w:r>
      <w:r>
        <w:rPr>
          <w:rFonts w:hint="eastAsia"/>
        </w:rPr>
        <w:t>、</w:t>
      </w:r>
      <w:r>
        <w:rPr>
          <w:rFonts w:hint="eastAsia"/>
        </w:rPr>
        <w:t>Y</w:t>
      </w:r>
      <w:r w:rsidRPr="004851A7">
        <w:t>以及无缝光谱的三个波段（</w:t>
      </w:r>
      <w:r w:rsidRPr="004851A7">
        <w:t>255-420nm</w:t>
      </w:r>
      <w:r w:rsidRPr="004851A7">
        <w:t>、</w:t>
      </w:r>
      <w:r w:rsidRPr="004851A7">
        <w:t>400-650nm</w:t>
      </w:r>
      <w:r w:rsidRPr="004851A7">
        <w:t>、</w:t>
      </w:r>
      <w:r w:rsidRPr="004851A7">
        <w:t>620-1000nm</w:t>
      </w:r>
      <w:r w:rsidRPr="004851A7">
        <w:t>）</w:t>
      </w:r>
      <w:r w:rsidRPr="004851A7">
        <w:rPr>
          <w:rFonts w:hint="eastAsia"/>
        </w:rPr>
        <w:t>，在</w:t>
      </w:r>
      <w:r w:rsidRPr="004851A7">
        <w:rPr>
          <w:rFonts w:hint="eastAsia"/>
        </w:rPr>
        <w:t>CCD</w:t>
      </w:r>
      <w:r w:rsidRPr="004851A7">
        <w:rPr>
          <w:rFonts w:hint="eastAsia"/>
        </w:rPr>
        <w:t>上分布的面积比例为</w:t>
      </w:r>
      <w:r w:rsidRPr="004851A7">
        <w:rPr>
          <w:rFonts w:hint="eastAsia"/>
        </w:rPr>
        <w:t>2:1:1:1:1:</w:t>
      </w:r>
      <w:r w:rsidRPr="004851A7">
        <w:t>3</w:t>
      </w:r>
      <w:r w:rsidRPr="004851A7">
        <w:rPr>
          <w:rFonts w:hint="eastAsia"/>
        </w:rPr>
        <w:t>:</w:t>
      </w:r>
      <w:r w:rsidRPr="004851A7">
        <w:t>3:2:2:</w:t>
      </w:r>
      <w:r w:rsidRPr="004851A7">
        <w:rPr>
          <w:rFonts w:hint="eastAsia"/>
        </w:rPr>
        <w:t>4</w:t>
      </w:r>
      <w:r>
        <w:rPr>
          <w:rFonts w:hint="eastAsia"/>
        </w:rPr>
        <w:t>。</w:t>
      </w:r>
    </w:p>
    <w:p w:rsidR="004851A7" w:rsidRDefault="004851A7" w:rsidP="004851A7">
      <w:pPr>
        <w:pStyle w:val="CSSC0"/>
        <w:ind w:firstLine="560"/>
      </w:pPr>
      <w:r>
        <w:rPr>
          <w:rFonts w:hint="eastAsia"/>
        </w:rPr>
        <w:t>根据不同的焦面布局提出了三种不同的巡天方案，方案描述见</w:t>
      </w:r>
      <w:r w:rsidR="006841DC">
        <w:fldChar w:fldCharType="begin"/>
      </w:r>
      <w:r w:rsidR="0053434D">
        <w:instrText xml:space="preserve"> </w:instrText>
      </w:r>
      <w:r w:rsidR="0053434D">
        <w:rPr>
          <w:rFonts w:hint="eastAsia"/>
        </w:rPr>
        <w:instrText>REF _Ref429743211 \h</w:instrText>
      </w:r>
      <w:r w:rsidR="0053434D">
        <w:instrText xml:space="preserve"> </w:instrText>
      </w:r>
      <w:r w:rsidR="006841DC">
        <w:fldChar w:fldCharType="separate"/>
      </w:r>
      <w:r w:rsidR="0053434D">
        <w:rPr>
          <w:rFonts w:hint="eastAsia"/>
        </w:rPr>
        <w:t>表</w:t>
      </w:r>
      <w:r w:rsidR="0053434D">
        <w:rPr>
          <w:rFonts w:hint="eastAsia"/>
        </w:rPr>
        <w:t xml:space="preserve"> </w:t>
      </w:r>
      <w:r w:rsidR="0053434D">
        <w:rPr>
          <w:noProof/>
        </w:rPr>
        <w:t>1.3</w:t>
      </w:r>
      <w:r w:rsidR="0053434D">
        <w:t>.</w:t>
      </w:r>
      <w:r w:rsidR="0053434D">
        <w:rPr>
          <w:noProof/>
        </w:rPr>
        <w:t>11</w:t>
      </w:r>
      <w:r w:rsidR="006841DC">
        <w:fldChar w:fldCharType="end"/>
      </w:r>
      <w:r>
        <w:rPr>
          <w:rFonts w:hint="eastAsia"/>
        </w:rPr>
        <w:t>：</w:t>
      </w:r>
    </w:p>
    <w:p w:rsidR="0053434D" w:rsidRDefault="0053434D" w:rsidP="0053434D">
      <w:pPr>
        <w:pStyle w:val="af7"/>
      </w:pPr>
      <w:bookmarkStart w:id="30" w:name="_Ref429743211"/>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11</w:t>
      </w:r>
      <w:r w:rsidR="00F31116">
        <w:fldChar w:fldCharType="end"/>
      </w:r>
      <w:bookmarkEnd w:id="30"/>
      <w:r>
        <w:rPr>
          <w:rFonts w:hint="eastAsia"/>
        </w:rPr>
        <w:t xml:space="preserve"> </w:t>
      </w:r>
      <w:r>
        <w:rPr>
          <w:rFonts w:hint="eastAsia"/>
        </w:rPr>
        <w:t>三种方案基本条件</w:t>
      </w:r>
    </w:p>
    <w:tbl>
      <w:tblPr>
        <w:tblW w:w="10515" w:type="dxa"/>
        <w:jc w:val="center"/>
        <w:tblInd w:w="-204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894"/>
        <w:gridCol w:w="729"/>
        <w:gridCol w:w="2736"/>
        <w:gridCol w:w="2578"/>
        <w:gridCol w:w="2578"/>
      </w:tblGrid>
      <w:tr w:rsidR="004851A7" w:rsidTr="004851A7">
        <w:trPr>
          <w:tblHeader/>
          <w:jc w:val="center"/>
        </w:trPr>
        <w:tc>
          <w:tcPr>
            <w:tcW w:w="2623" w:type="dxa"/>
            <w:gridSpan w:val="2"/>
            <w:tcMar>
              <w:left w:w="28" w:type="dxa"/>
              <w:right w:w="28" w:type="dxa"/>
            </w:tcMar>
          </w:tcPr>
          <w:p w:rsidR="004851A7" w:rsidRDefault="004851A7" w:rsidP="00DD7A81">
            <w:pPr>
              <w:pStyle w:val="af4"/>
            </w:pPr>
          </w:p>
        </w:tc>
        <w:tc>
          <w:tcPr>
            <w:tcW w:w="2736" w:type="dxa"/>
            <w:tcMar>
              <w:left w:w="28" w:type="dxa"/>
              <w:right w:w="28" w:type="dxa"/>
            </w:tcMar>
          </w:tcPr>
          <w:p w:rsidR="004851A7" w:rsidRPr="004851A7" w:rsidRDefault="004851A7" w:rsidP="00DD7A81">
            <w:pPr>
              <w:pStyle w:val="af4"/>
            </w:pPr>
            <w:r>
              <w:t>方案一</w:t>
            </w:r>
          </w:p>
        </w:tc>
        <w:tc>
          <w:tcPr>
            <w:tcW w:w="2578" w:type="dxa"/>
          </w:tcPr>
          <w:p w:rsidR="004851A7" w:rsidRDefault="004851A7" w:rsidP="00DD7A81">
            <w:pPr>
              <w:pStyle w:val="af4"/>
            </w:pPr>
            <w:r>
              <w:rPr>
                <w:rFonts w:hint="eastAsia"/>
              </w:rPr>
              <w:t>方案二</w:t>
            </w:r>
          </w:p>
        </w:tc>
        <w:tc>
          <w:tcPr>
            <w:tcW w:w="2578" w:type="dxa"/>
            <w:tcMar>
              <w:left w:w="28" w:type="dxa"/>
              <w:right w:w="28" w:type="dxa"/>
            </w:tcMar>
          </w:tcPr>
          <w:p w:rsidR="0053434D" w:rsidRDefault="004851A7" w:rsidP="00DD7A81">
            <w:pPr>
              <w:pStyle w:val="af4"/>
            </w:pPr>
            <w:r>
              <w:t>方案</w:t>
            </w:r>
            <w:r>
              <w:rPr>
                <w:rFonts w:hint="eastAsia"/>
              </w:rPr>
              <w:t>三</w:t>
            </w:r>
          </w:p>
          <w:p w:rsidR="004851A7" w:rsidRPr="004851A7" w:rsidRDefault="00291BAB" w:rsidP="00DD7A81">
            <w:pPr>
              <w:pStyle w:val="af4"/>
            </w:pPr>
            <w:r>
              <w:rPr>
                <w:rFonts w:hint="eastAsia"/>
              </w:rPr>
              <w:t>（</w:t>
            </w:r>
            <w:r w:rsidR="00616836">
              <w:fldChar w:fldCharType="begin"/>
            </w:r>
            <w:r w:rsidR="00616836">
              <w:instrText xml:space="preserve"> REF _Ref429854852 \r \h  \* MERGEFORMAT </w:instrText>
            </w:r>
            <w:r w:rsidR="00616836">
              <w:fldChar w:fldCharType="separate"/>
            </w:r>
            <w:r>
              <w:t>1.3.3.5</w:t>
            </w:r>
            <w:r w:rsidR="00616836">
              <w:fldChar w:fldCharType="end"/>
            </w:r>
            <w:r w:rsidR="0053434D">
              <w:rPr>
                <w:rFonts w:hint="eastAsia"/>
              </w:rPr>
              <w:t>所分析方案）</w:t>
            </w:r>
          </w:p>
        </w:tc>
      </w:tr>
      <w:tr w:rsidR="004851A7" w:rsidTr="004851A7">
        <w:trPr>
          <w:trHeight w:val="1275"/>
          <w:tblHeader/>
          <w:jc w:val="center"/>
        </w:trPr>
        <w:tc>
          <w:tcPr>
            <w:tcW w:w="1894" w:type="dxa"/>
            <w:vMerge w:val="restart"/>
            <w:tcMar>
              <w:left w:w="28" w:type="dxa"/>
              <w:right w:w="28" w:type="dxa"/>
            </w:tcMar>
          </w:tcPr>
          <w:p w:rsidR="004851A7" w:rsidRPr="004851A7" w:rsidRDefault="004851A7" w:rsidP="00DD7A81">
            <w:pPr>
              <w:pStyle w:val="af4"/>
            </w:pPr>
            <w:r>
              <w:t>深度多色成像巡天覆盖面积</w:t>
            </w:r>
          </w:p>
        </w:tc>
        <w:tc>
          <w:tcPr>
            <w:tcW w:w="729" w:type="dxa"/>
            <w:tcMar>
              <w:left w:w="28" w:type="dxa"/>
              <w:right w:w="28" w:type="dxa"/>
            </w:tcMar>
            <w:vAlign w:val="center"/>
          </w:tcPr>
          <w:p w:rsidR="004851A7" w:rsidRPr="004851A7" w:rsidRDefault="004851A7" w:rsidP="00DD7A81">
            <w:pPr>
              <w:pStyle w:val="af4"/>
            </w:pPr>
            <w:r>
              <w:rPr>
                <w:rFonts w:hint="eastAsia"/>
              </w:rPr>
              <w:t>中高银纬、中高黄纬</w:t>
            </w:r>
          </w:p>
        </w:tc>
        <w:tc>
          <w:tcPr>
            <w:tcW w:w="2736" w:type="dxa"/>
            <w:tcMar>
              <w:left w:w="28" w:type="dxa"/>
              <w:right w:w="28" w:type="dxa"/>
            </w:tcMar>
          </w:tcPr>
          <w:p w:rsidR="004851A7" w:rsidRPr="004851A7" w:rsidRDefault="004851A7" w:rsidP="00DD7A81">
            <w:pPr>
              <w:pStyle w:val="af4"/>
            </w:pPr>
            <w:r>
              <w:rPr>
                <w:rFonts w:hint="eastAsia"/>
              </w:rPr>
              <w:t>15000</w:t>
            </w:r>
            <w:r>
              <w:rPr>
                <w:rFonts w:hint="eastAsia"/>
              </w:rPr>
              <w:t>平方度</w:t>
            </w:r>
          </w:p>
        </w:tc>
        <w:tc>
          <w:tcPr>
            <w:tcW w:w="2578" w:type="dxa"/>
          </w:tcPr>
          <w:p w:rsidR="004851A7" w:rsidRDefault="004851A7" w:rsidP="00DD7A81">
            <w:pPr>
              <w:pStyle w:val="af4"/>
            </w:pPr>
            <w:r>
              <w:rPr>
                <w:rFonts w:hint="eastAsia"/>
              </w:rPr>
              <w:t>17500</w:t>
            </w:r>
            <w:r>
              <w:rPr>
                <w:rFonts w:hint="eastAsia"/>
              </w:rPr>
              <w:t>平方度</w:t>
            </w:r>
          </w:p>
        </w:tc>
        <w:tc>
          <w:tcPr>
            <w:tcW w:w="2578" w:type="dxa"/>
            <w:tcMar>
              <w:left w:w="28" w:type="dxa"/>
              <w:right w:w="28" w:type="dxa"/>
            </w:tcMar>
          </w:tcPr>
          <w:p w:rsidR="004851A7" w:rsidRPr="004851A7" w:rsidRDefault="004851A7" w:rsidP="00DD7A81">
            <w:pPr>
              <w:pStyle w:val="af4"/>
            </w:pPr>
            <w:r>
              <w:rPr>
                <w:rFonts w:hint="eastAsia"/>
              </w:rPr>
              <w:t>15000</w:t>
            </w:r>
            <w:r>
              <w:rPr>
                <w:rFonts w:hint="eastAsia"/>
              </w:rPr>
              <w:t>平方度</w:t>
            </w:r>
          </w:p>
        </w:tc>
      </w:tr>
      <w:tr w:rsidR="004851A7" w:rsidTr="004851A7">
        <w:trPr>
          <w:trHeight w:val="1275"/>
          <w:tblHeader/>
          <w:jc w:val="center"/>
        </w:trPr>
        <w:tc>
          <w:tcPr>
            <w:tcW w:w="1894" w:type="dxa"/>
            <w:vMerge/>
            <w:tcMar>
              <w:left w:w="28" w:type="dxa"/>
              <w:right w:w="28" w:type="dxa"/>
            </w:tcMar>
          </w:tcPr>
          <w:p w:rsidR="004851A7" w:rsidRDefault="004851A7" w:rsidP="00DD7A81">
            <w:pPr>
              <w:pStyle w:val="af4"/>
            </w:pPr>
          </w:p>
        </w:tc>
        <w:tc>
          <w:tcPr>
            <w:tcW w:w="729" w:type="dxa"/>
            <w:tcMar>
              <w:left w:w="28" w:type="dxa"/>
              <w:right w:w="28" w:type="dxa"/>
            </w:tcMar>
            <w:vAlign w:val="center"/>
          </w:tcPr>
          <w:p w:rsidR="004851A7" w:rsidRPr="004851A7" w:rsidRDefault="004851A7" w:rsidP="00DD7A81">
            <w:pPr>
              <w:pStyle w:val="af4"/>
            </w:pPr>
            <w:r>
              <w:rPr>
                <w:rFonts w:hint="eastAsia"/>
              </w:rPr>
              <w:t>低银纬</w:t>
            </w:r>
          </w:p>
        </w:tc>
        <w:tc>
          <w:tcPr>
            <w:tcW w:w="2736" w:type="dxa"/>
            <w:tcMar>
              <w:left w:w="28" w:type="dxa"/>
              <w:right w:w="28" w:type="dxa"/>
            </w:tcMar>
          </w:tcPr>
          <w:p w:rsidR="004851A7" w:rsidRPr="004851A7" w:rsidRDefault="004851A7" w:rsidP="00DD7A81">
            <w:pPr>
              <w:pStyle w:val="af4"/>
            </w:pPr>
            <w:r>
              <w:rPr>
                <w:rFonts w:hint="eastAsia"/>
              </w:rPr>
              <w:t>10000</w:t>
            </w:r>
            <w:r>
              <w:rPr>
                <w:rFonts w:hint="eastAsia"/>
              </w:rPr>
              <w:t>平方度</w:t>
            </w:r>
          </w:p>
        </w:tc>
        <w:tc>
          <w:tcPr>
            <w:tcW w:w="2578" w:type="dxa"/>
          </w:tcPr>
          <w:p w:rsidR="004851A7" w:rsidRDefault="004851A7" w:rsidP="00DD7A81">
            <w:pPr>
              <w:pStyle w:val="af4"/>
            </w:pPr>
            <w:r>
              <w:rPr>
                <w:rFonts w:hint="eastAsia"/>
              </w:rPr>
              <w:t>无</w:t>
            </w:r>
          </w:p>
        </w:tc>
        <w:tc>
          <w:tcPr>
            <w:tcW w:w="2578" w:type="dxa"/>
            <w:tcMar>
              <w:left w:w="28" w:type="dxa"/>
              <w:right w:w="28" w:type="dxa"/>
            </w:tcMar>
          </w:tcPr>
          <w:p w:rsidR="004851A7" w:rsidRPr="004851A7" w:rsidRDefault="004851A7" w:rsidP="00DD7A81">
            <w:pPr>
              <w:pStyle w:val="af4"/>
            </w:pPr>
            <w:r>
              <w:rPr>
                <w:rFonts w:hint="eastAsia"/>
              </w:rPr>
              <w:t>无</w:t>
            </w:r>
          </w:p>
        </w:tc>
      </w:tr>
      <w:tr w:rsidR="004851A7" w:rsidTr="004851A7">
        <w:trPr>
          <w:trHeight w:val="1275"/>
          <w:tblHeader/>
          <w:jc w:val="center"/>
        </w:trPr>
        <w:tc>
          <w:tcPr>
            <w:tcW w:w="1894" w:type="dxa"/>
            <w:vMerge w:val="restart"/>
            <w:tcMar>
              <w:left w:w="28" w:type="dxa"/>
              <w:right w:w="28" w:type="dxa"/>
            </w:tcMar>
          </w:tcPr>
          <w:p w:rsidR="004851A7" w:rsidRPr="004851A7" w:rsidRDefault="004851A7" w:rsidP="00DD7A81">
            <w:pPr>
              <w:pStyle w:val="af4"/>
            </w:pPr>
            <w:r>
              <w:t>深度多色成像</w:t>
            </w:r>
            <w:r w:rsidRPr="004851A7">
              <w:rPr>
                <w:rFonts w:hint="eastAsia"/>
              </w:rPr>
              <w:t>曝光时间及次数</w:t>
            </w:r>
          </w:p>
        </w:tc>
        <w:tc>
          <w:tcPr>
            <w:tcW w:w="729" w:type="dxa"/>
            <w:tcMar>
              <w:left w:w="28" w:type="dxa"/>
              <w:right w:w="28" w:type="dxa"/>
            </w:tcMar>
            <w:vAlign w:val="center"/>
          </w:tcPr>
          <w:p w:rsidR="004851A7" w:rsidRPr="004851A7" w:rsidRDefault="004851A7" w:rsidP="00DD7A81">
            <w:pPr>
              <w:pStyle w:val="af4"/>
            </w:pPr>
            <w:r>
              <w:rPr>
                <w:rFonts w:hint="eastAsia"/>
              </w:rPr>
              <w:t>中高银纬、中高黄纬</w:t>
            </w:r>
          </w:p>
        </w:tc>
        <w:tc>
          <w:tcPr>
            <w:tcW w:w="2736" w:type="dxa"/>
            <w:tcMar>
              <w:left w:w="28" w:type="dxa"/>
              <w:right w:w="28" w:type="dxa"/>
            </w:tcMar>
          </w:tcPr>
          <w:p w:rsidR="004851A7" w:rsidRPr="004851A7" w:rsidRDefault="004851A7" w:rsidP="00DD7A81">
            <w:pPr>
              <w:pStyle w:val="af4"/>
            </w:pPr>
            <w:r>
              <w:rPr>
                <w:rFonts w:hint="eastAsia"/>
              </w:rPr>
              <w:t>150s</w:t>
            </w:r>
            <w:r>
              <w:rPr>
                <w:rFonts w:hint="eastAsia"/>
              </w:rPr>
              <w:t>×</w:t>
            </w:r>
            <w:r>
              <w:rPr>
                <w:rFonts w:hint="eastAsia"/>
              </w:rPr>
              <w:t>2</w:t>
            </w:r>
          </w:p>
        </w:tc>
        <w:tc>
          <w:tcPr>
            <w:tcW w:w="2578" w:type="dxa"/>
          </w:tcPr>
          <w:p w:rsidR="004851A7" w:rsidRDefault="0053434D" w:rsidP="00DD7A81">
            <w:pPr>
              <w:pStyle w:val="af4"/>
            </w:pPr>
            <w:r>
              <w:rPr>
                <w:rFonts w:hint="eastAsia"/>
              </w:rPr>
              <w:t>10</w:t>
            </w:r>
            <w:r w:rsidR="004851A7">
              <w:rPr>
                <w:rFonts w:hint="eastAsia"/>
              </w:rPr>
              <w:t>0s</w:t>
            </w:r>
            <w:r w:rsidR="004851A7">
              <w:rPr>
                <w:rFonts w:hint="eastAsia"/>
              </w:rPr>
              <w:t>×</w:t>
            </w:r>
            <w:r w:rsidR="004851A7">
              <w:rPr>
                <w:rFonts w:hint="eastAsia"/>
              </w:rPr>
              <w:t>2</w:t>
            </w:r>
          </w:p>
        </w:tc>
        <w:tc>
          <w:tcPr>
            <w:tcW w:w="2578" w:type="dxa"/>
            <w:tcMar>
              <w:left w:w="28" w:type="dxa"/>
              <w:right w:w="28" w:type="dxa"/>
            </w:tcMar>
          </w:tcPr>
          <w:p w:rsidR="004851A7" w:rsidRPr="004851A7" w:rsidRDefault="004851A7" w:rsidP="00DD7A81">
            <w:pPr>
              <w:pStyle w:val="af4"/>
            </w:pPr>
            <w:r>
              <w:rPr>
                <w:rFonts w:hint="eastAsia"/>
              </w:rPr>
              <w:t>150s</w:t>
            </w:r>
            <w:r>
              <w:rPr>
                <w:rFonts w:hint="eastAsia"/>
              </w:rPr>
              <w:t>×</w:t>
            </w:r>
            <w:r>
              <w:rPr>
                <w:rFonts w:hint="eastAsia"/>
              </w:rPr>
              <w:t>2</w:t>
            </w:r>
          </w:p>
        </w:tc>
      </w:tr>
      <w:tr w:rsidR="004851A7" w:rsidTr="004851A7">
        <w:trPr>
          <w:trHeight w:val="1275"/>
          <w:tblHeader/>
          <w:jc w:val="center"/>
        </w:trPr>
        <w:tc>
          <w:tcPr>
            <w:tcW w:w="1894" w:type="dxa"/>
            <w:vMerge/>
            <w:tcMar>
              <w:left w:w="28" w:type="dxa"/>
              <w:right w:w="28" w:type="dxa"/>
            </w:tcMar>
          </w:tcPr>
          <w:p w:rsidR="004851A7" w:rsidRDefault="004851A7" w:rsidP="00DD7A81">
            <w:pPr>
              <w:pStyle w:val="af4"/>
            </w:pPr>
          </w:p>
        </w:tc>
        <w:tc>
          <w:tcPr>
            <w:tcW w:w="729" w:type="dxa"/>
            <w:tcMar>
              <w:left w:w="28" w:type="dxa"/>
              <w:right w:w="28" w:type="dxa"/>
            </w:tcMar>
            <w:vAlign w:val="center"/>
          </w:tcPr>
          <w:p w:rsidR="004851A7" w:rsidRPr="004851A7" w:rsidRDefault="004851A7" w:rsidP="00DD7A81">
            <w:pPr>
              <w:pStyle w:val="af4"/>
            </w:pPr>
            <w:r>
              <w:rPr>
                <w:rFonts w:hint="eastAsia"/>
              </w:rPr>
              <w:t>低银纬</w:t>
            </w:r>
          </w:p>
        </w:tc>
        <w:tc>
          <w:tcPr>
            <w:tcW w:w="2736" w:type="dxa"/>
            <w:tcMar>
              <w:left w:w="28" w:type="dxa"/>
              <w:right w:w="28" w:type="dxa"/>
            </w:tcMar>
          </w:tcPr>
          <w:p w:rsidR="004851A7" w:rsidRPr="004851A7" w:rsidRDefault="004851A7" w:rsidP="00DD7A81">
            <w:pPr>
              <w:pStyle w:val="af4"/>
            </w:pPr>
            <w:r>
              <w:rPr>
                <w:rFonts w:hint="eastAsia"/>
              </w:rPr>
              <w:t>100s</w:t>
            </w:r>
            <w:r>
              <w:rPr>
                <w:rFonts w:hint="eastAsia"/>
              </w:rPr>
              <w:t>×</w:t>
            </w:r>
            <w:r>
              <w:rPr>
                <w:rFonts w:hint="eastAsia"/>
              </w:rPr>
              <w:t>2</w:t>
            </w:r>
          </w:p>
        </w:tc>
        <w:tc>
          <w:tcPr>
            <w:tcW w:w="2578" w:type="dxa"/>
          </w:tcPr>
          <w:p w:rsidR="004851A7" w:rsidRDefault="004851A7" w:rsidP="00DD7A81">
            <w:pPr>
              <w:pStyle w:val="af4"/>
            </w:pPr>
            <w:r>
              <w:rPr>
                <w:rFonts w:hint="eastAsia"/>
              </w:rPr>
              <w:t>无</w:t>
            </w:r>
          </w:p>
        </w:tc>
        <w:tc>
          <w:tcPr>
            <w:tcW w:w="2578" w:type="dxa"/>
            <w:tcMar>
              <w:left w:w="28" w:type="dxa"/>
              <w:right w:w="28" w:type="dxa"/>
            </w:tcMar>
            <w:vAlign w:val="center"/>
          </w:tcPr>
          <w:p w:rsidR="004851A7" w:rsidRPr="00DD7A81" w:rsidRDefault="004851A7" w:rsidP="00DD7A81">
            <w:pPr>
              <w:pStyle w:val="af4"/>
            </w:pPr>
            <w:r w:rsidRPr="00DD7A81">
              <w:rPr>
                <w:rFonts w:hint="eastAsia"/>
              </w:rPr>
              <w:t>无</w:t>
            </w:r>
          </w:p>
        </w:tc>
      </w:tr>
      <w:tr w:rsidR="004851A7" w:rsidTr="004851A7">
        <w:trPr>
          <w:tblHeader/>
          <w:jc w:val="center"/>
        </w:trPr>
        <w:tc>
          <w:tcPr>
            <w:tcW w:w="2623" w:type="dxa"/>
            <w:gridSpan w:val="2"/>
            <w:tcMar>
              <w:left w:w="28" w:type="dxa"/>
              <w:right w:w="28" w:type="dxa"/>
            </w:tcMar>
          </w:tcPr>
          <w:p w:rsidR="004851A7" w:rsidRPr="004851A7" w:rsidRDefault="004851A7" w:rsidP="00DD7A81">
            <w:pPr>
              <w:pStyle w:val="af4"/>
            </w:pPr>
            <w:r>
              <w:t>极深度多色成像巡天覆盖面积</w:t>
            </w:r>
          </w:p>
        </w:tc>
        <w:tc>
          <w:tcPr>
            <w:tcW w:w="2736" w:type="dxa"/>
            <w:tcMar>
              <w:left w:w="28" w:type="dxa"/>
              <w:right w:w="28" w:type="dxa"/>
            </w:tcMar>
          </w:tcPr>
          <w:p w:rsidR="004851A7" w:rsidRPr="004851A7" w:rsidRDefault="004851A7" w:rsidP="00DD7A81">
            <w:pPr>
              <w:pStyle w:val="af4"/>
            </w:pPr>
            <w:r>
              <w:t>800</w:t>
            </w:r>
            <w:r>
              <w:t>平方度</w:t>
            </w:r>
          </w:p>
        </w:tc>
        <w:tc>
          <w:tcPr>
            <w:tcW w:w="2578" w:type="dxa"/>
          </w:tcPr>
          <w:p w:rsidR="004851A7" w:rsidRDefault="0053434D" w:rsidP="00DD7A81">
            <w:pPr>
              <w:pStyle w:val="af4"/>
            </w:pPr>
            <w:r>
              <w:rPr>
                <w:rFonts w:hint="eastAsia"/>
              </w:rPr>
              <w:t>400</w:t>
            </w:r>
            <w:r>
              <w:rPr>
                <w:rFonts w:hint="eastAsia"/>
              </w:rPr>
              <w:t>平方度</w:t>
            </w:r>
          </w:p>
        </w:tc>
        <w:tc>
          <w:tcPr>
            <w:tcW w:w="2578" w:type="dxa"/>
            <w:tcMar>
              <w:left w:w="28" w:type="dxa"/>
              <w:right w:w="28" w:type="dxa"/>
            </w:tcMar>
          </w:tcPr>
          <w:p w:rsidR="004851A7" w:rsidRPr="004851A7" w:rsidRDefault="004851A7" w:rsidP="00DD7A81">
            <w:pPr>
              <w:pStyle w:val="af4"/>
            </w:pPr>
            <w:r>
              <w:t>400</w:t>
            </w:r>
            <w:r>
              <w:t>平方度</w:t>
            </w:r>
          </w:p>
        </w:tc>
      </w:tr>
      <w:tr w:rsidR="004851A7" w:rsidTr="004851A7">
        <w:trPr>
          <w:tblHeader/>
          <w:jc w:val="center"/>
        </w:trPr>
        <w:tc>
          <w:tcPr>
            <w:tcW w:w="2623" w:type="dxa"/>
            <w:gridSpan w:val="2"/>
            <w:tcMar>
              <w:left w:w="28" w:type="dxa"/>
              <w:right w:w="28" w:type="dxa"/>
            </w:tcMar>
          </w:tcPr>
          <w:p w:rsidR="004851A7" w:rsidRPr="004851A7" w:rsidRDefault="004851A7" w:rsidP="00DD7A81">
            <w:pPr>
              <w:pStyle w:val="af4"/>
            </w:pPr>
            <w:r>
              <w:t>极深度多色成像</w:t>
            </w:r>
            <w:r w:rsidRPr="004851A7">
              <w:rPr>
                <w:rFonts w:hint="eastAsia"/>
              </w:rPr>
              <w:t>巡天曝光时间及次数</w:t>
            </w:r>
          </w:p>
        </w:tc>
        <w:tc>
          <w:tcPr>
            <w:tcW w:w="2736" w:type="dxa"/>
            <w:tcMar>
              <w:left w:w="28" w:type="dxa"/>
              <w:right w:w="28" w:type="dxa"/>
            </w:tcMar>
          </w:tcPr>
          <w:p w:rsidR="004851A7" w:rsidRPr="004851A7" w:rsidRDefault="004851A7" w:rsidP="00DD7A81">
            <w:pPr>
              <w:pStyle w:val="af4"/>
            </w:pPr>
            <w:r>
              <w:rPr>
                <w:rFonts w:hint="eastAsia"/>
              </w:rPr>
              <w:t>200s</w:t>
            </w:r>
            <w:r>
              <w:rPr>
                <w:rFonts w:hint="eastAsia"/>
              </w:rPr>
              <w:t>×</w:t>
            </w:r>
            <w:r>
              <w:rPr>
                <w:rFonts w:hint="eastAsia"/>
              </w:rPr>
              <w:t>7</w:t>
            </w:r>
          </w:p>
        </w:tc>
        <w:tc>
          <w:tcPr>
            <w:tcW w:w="2578" w:type="dxa"/>
          </w:tcPr>
          <w:p w:rsidR="004851A7" w:rsidRDefault="0053434D" w:rsidP="00DD7A81">
            <w:pPr>
              <w:pStyle w:val="af4"/>
            </w:pPr>
            <w:r>
              <w:rPr>
                <w:rFonts w:hint="eastAsia"/>
              </w:rPr>
              <w:t>200s</w:t>
            </w:r>
            <w:r>
              <w:rPr>
                <w:rFonts w:hint="eastAsia"/>
              </w:rPr>
              <w:t>×</w:t>
            </w:r>
            <w:r>
              <w:rPr>
                <w:rFonts w:hint="eastAsia"/>
              </w:rPr>
              <w:t>7</w:t>
            </w:r>
          </w:p>
        </w:tc>
        <w:tc>
          <w:tcPr>
            <w:tcW w:w="2578" w:type="dxa"/>
            <w:tcMar>
              <w:left w:w="28" w:type="dxa"/>
              <w:right w:w="28" w:type="dxa"/>
            </w:tcMar>
          </w:tcPr>
          <w:p w:rsidR="004851A7" w:rsidRPr="004851A7" w:rsidRDefault="004851A7" w:rsidP="00DD7A81">
            <w:pPr>
              <w:pStyle w:val="af4"/>
            </w:pPr>
            <w:r>
              <w:rPr>
                <w:rFonts w:hint="eastAsia"/>
              </w:rPr>
              <w:t>250s</w:t>
            </w:r>
            <w:r>
              <w:rPr>
                <w:rFonts w:hint="eastAsia"/>
              </w:rPr>
              <w:t>×</w:t>
            </w:r>
            <w:r>
              <w:rPr>
                <w:rFonts w:hint="eastAsia"/>
              </w:rPr>
              <w:t>8</w:t>
            </w:r>
          </w:p>
        </w:tc>
      </w:tr>
      <w:tr w:rsidR="004851A7" w:rsidTr="004851A7">
        <w:trPr>
          <w:tblHeader/>
          <w:jc w:val="center"/>
        </w:trPr>
        <w:tc>
          <w:tcPr>
            <w:tcW w:w="2623" w:type="dxa"/>
            <w:gridSpan w:val="2"/>
            <w:tcMar>
              <w:left w:w="28" w:type="dxa"/>
              <w:right w:w="28" w:type="dxa"/>
            </w:tcMar>
          </w:tcPr>
          <w:p w:rsidR="004851A7" w:rsidRPr="004851A7" w:rsidRDefault="004851A7" w:rsidP="00DD7A81">
            <w:pPr>
              <w:pStyle w:val="af4"/>
            </w:pPr>
            <w:r>
              <w:t>无缝光谱巡天</w:t>
            </w:r>
            <w:r w:rsidRPr="004851A7">
              <w:rPr>
                <w:rFonts w:hint="eastAsia"/>
              </w:rPr>
              <w:t>覆盖面积</w:t>
            </w:r>
          </w:p>
        </w:tc>
        <w:tc>
          <w:tcPr>
            <w:tcW w:w="2736" w:type="dxa"/>
            <w:tcMar>
              <w:left w:w="28" w:type="dxa"/>
              <w:right w:w="28" w:type="dxa"/>
            </w:tcMar>
          </w:tcPr>
          <w:p w:rsidR="004851A7" w:rsidRPr="004851A7" w:rsidRDefault="004851A7" w:rsidP="00DD7A81">
            <w:pPr>
              <w:pStyle w:val="af4"/>
            </w:pPr>
            <w:r>
              <w:t>中高银纬、中高黄纬区域达到</w:t>
            </w:r>
            <w:r>
              <w:t>10000</w:t>
            </w:r>
            <w:r>
              <w:t>平方度</w:t>
            </w:r>
          </w:p>
        </w:tc>
        <w:tc>
          <w:tcPr>
            <w:tcW w:w="2578" w:type="dxa"/>
          </w:tcPr>
          <w:p w:rsidR="004851A7" w:rsidRDefault="0053434D" w:rsidP="00DD7A81">
            <w:pPr>
              <w:pStyle w:val="af4"/>
            </w:pPr>
            <w:r>
              <w:t>中高银纬、中高黄纬区域达到</w:t>
            </w:r>
            <w:r w:rsidR="00336207">
              <w:t>1</w:t>
            </w:r>
            <w:r w:rsidR="00336207">
              <w:rPr>
                <w:rFonts w:hint="eastAsia"/>
              </w:rPr>
              <w:t>75</w:t>
            </w:r>
            <w:r>
              <w:t>00</w:t>
            </w:r>
            <w:r>
              <w:t>平方度</w:t>
            </w:r>
          </w:p>
        </w:tc>
        <w:tc>
          <w:tcPr>
            <w:tcW w:w="2578" w:type="dxa"/>
            <w:tcMar>
              <w:left w:w="28" w:type="dxa"/>
              <w:right w:w="28" w:type="dxa"/>
            </w:tcMar>
          </w:tcPr>
          <w:p w:rsidR="004851A7" w:rsidRPr="004851A7" w:rsidRDefault="004851A7" w:rsidP="00DD7A81">
            <w:pPr>
              <w:pStyle w:val="af4"/>
            </w:pPr>
            <w:r>
              <w:t>中高银纬、中高黄纬区域达到</w:t>
            </w:r>
            <w:r>
              <w:t>15000</w:t>
            </w:r>
            <w:r>
              <w:t>平方度</w:t>
            </w:r>
          </w:p>
        </w:tc>
      </w:tr>
      <w:tr w:rsidR="004851A7" w:rsidTr="004851A7">
        <w:trPr>
          <w:tblHeader/>
          <w:jc w:val="center"/>
        </w:trPr>
        <w:tc>
          <w:tcPr>
            <w:tcW w:w="2623" w:type="dxa"/>
            <w:gridSpan w:val="2"/>
            <w:tcMar>
              <w:left w:w="28" w:type="dxa"/>
              <w:right w:w="28" w:type="dxa"/>
            </w:tcMar>
          </w:tcPr>
          <w:p w:rsidR="004851A7" w:rsidRPr="004851A7" w:rsidRDefault="004851A7" w:rsidP="00DD7A81">
            <w:pPr>
              <w:pStyle w:val="af4"/>
            </w:pPr>
            <w:r>
              <w:t>无缝光谱巡天</w:t>
            </w:r>
            <w:r w:rsidRPr="004851A7">
              <w:rPr>
                <w:rFonts w:hint="eastAsia"/>
              </w:rPr>
              <w:t>曝光时间及次数</w:t>
            </w:r>
          </w:p>
        </w:tc>
        <w:tc>
          <w:tcPr>
            <w:tcW w:w="2736" w:type="dxa"/>
            <w:tcMar>
              <w:left w:w="28" w:type="dxa"/>
              <w:right w:w="28" w:type="dxa"/>
            </w:tcMar>
          </w:tcPr>
          <w:p w:rsidR="004851A7" w:rsidRPr="004851A7" w:rsidRDefault="004851A7" w:rsidP="00DD7A81">
            <w:pPr>
              <w:pStyle w:val="af4"/>
            </w:pPr>
            <w:r>
              <w:rPr>
                <w:rFonts w:hint="eastAsia"/>
              </w:rPr>
              <w:t>200s</w:t>
            </w:r>
            <w:r>
              <w:rPr>
                <w:rFonts w:hint="eastAsia"/>
              </w:rPr>
              <w:t>×</w:t>
            </w:r>
            <w:r>
              <w:rPr>
                <w:rFonts w:hint="eastAsia"/>
              </w:rPr>
              <w:t>2</w:t>
            </w:r>
          </w:p>
        </w:tc>
        <w:tc>
          <w:tcPr>
            <w:tcW w:w="2578" w:type="dxa"/>
          </w:tcPr>
          <w:p w:rsidR="004851A7" w:rsidRDefault="0053434D" w:rsidP="00DD7A81">
            <w:pPr>
              <w:pStyle w:val="af4"/>
            </w:pPr>
            <w:r>
              <w:rPr>
                <w:rFonts w:hint="eastAsia"/>
              </w:rPr>
              <w:t>100s</w:t>
            </w:r>
            <w:r>
              <w:rPr>
                <w:rFonts w:hint="eastAsia"/>
              </w:rPr>
              <w:t>×</w:t>
            </w:r>
            <w:r>
              <w:rPr>
                <w:rFonts w:hint="eastAsia"/>
              </w:rPr>
              <w:t>2</w:t>
            </w:r>
          </w:p>
        </w:tc>
        <w:tc>
          <w:tcPr>
            <w:tcW w:w="2578" w:type="dxa"/>
            <w:tcMar>
              <w:left w:w="28" w:type="dxa"/>
              <w:right w:w="28" w:type="dxa"/>
            </w:tcMar>
          </w:tcPr>
          <w:p w:rsidR="004851A7" w:rsidRPr="004851A7" w:rsidRDefault="004851A7" w:rsidP="00DD7A81">
            <w:pPr>
              <w:pStyle w:val="af4"/>
            </w:pPr>
            <w:r>
              <w:rPr>
                <w:rFonts w:hint="eastAsia"/>
              </w:rPr>
              <w:t>150s</w:t>
            </w:r>
            <w:r>
              <w:rPr>
                <w:rFonts w:hint="eastAsia"/>
              </w:rPr>
              <w:t>×</w:t>
            </w:r>
            <w:r>
              <w:rPr>
                <w:rFonts w:hint="eastAsia"/>
              </w:rPr>
              <w:t>2</w:t>
            </w:r>
          </w:p>
        </w:tc>
      </w:tr>
      <w:tr w:rsidR="004851A7" w:rsidTr="004851A7">
        <w:trPr>
          <w:tblHeader/>
          <w:jc w:val="center"/>
        </w:trPr>
        <w:tc>
          <w:tcPr>
            <w:tcW w:w="2623" w:type="dxa"/>
            <w:gridSpan w:val="2"/>
            <w:tcMar>
              <w:left w:w="28" w:type="dxa"/>
              <w:right w:w="28" w:type="dxa"/>
            </w:tcMar>
          </w:tcPr>
          <w:p w:rsidR="004851A7" w:rsidRPr="004851A7" w:rsidRDefault="004851A7" w:rsidP="00DD7A81">
            <w:pPr>
              <w:pStyle w:val="af4"/>
            </w:pPr>
            <w:r>
              <w:rPr>
                <w:rFonts w:hint="eastAsia"/>
              </w:rPr>
              <w:t>深度</w:t>
            </w:r>
            <w:r w:rsidRPr="004851A7">
              <w:t>无缝光谱巡天</w:t>
            </w:r>
            <w:r w:rsidRPr="004851A7">
              <w:rPr>
                <w:rFonts w:hint="eastAsia"/>
              </w:rPr>
              <w:t>覆盖面积</w:t>
            </w:r>
          </w:p>
        </w:tc>
        <w:tc>
          <w:tcPr>
            <w:tcW w:w="2736" w:type="dxa"/>
            <w:tcMar>
              <w:left w:w="28" w:type="dxa"/>
              <w:right w:w="28" w:type="dxa"/>
            </w:tcMar>
          </w:tcPr>
          <w:p w:rsidR="004851A7" w:rsidRPr="004851A7" w:rsidRDefault="004851A7" w:rsidP="00DD7A81">
            <w:pPr>
              <w:pStyle w:val="af4"/>
            </w:pPr>
            <w:r>
              <w:rPr>
                <w:rFonts w:hint="eastAsia"/>
              </w:rPr>
              <w:t>无</w:t>
            </w:r>
          </w:p>
        </w:tc>
        <w:tc>
          <w:tcPr>
            <w:tcW w:w="2578" w:type="dxa"/>
          </w:tcPr>
          <w:p w:rsidR="004851A7" w:rsidRDefault="0053434D" w:rsidP="00DD7A81">
            <w:pPr>
              <w:pStyle w:val="af4"/>
            </w:pPr>
            <w:r>
              <w:rPr>
                <w:rFonts w:hint="eastAsia"/>
              </w:rPr>
              <w:t>400</w:t>
            </w:r>
            <w:r>
              <w:rPr>
                <w:rFonts w:hint="eastAsia"/>
              </w:rPr>
              <w:t>平方度</w:t>
            </w:r>
          </w:p>
        </w:tc>
        <w:tc>
          <w:tcPr>
            <w:tcW w:w="2578" w:type="dxa"/>
            <w:tcMar>
              <w:left w:w="28" w:type="dxa"/>
              <w:right w:w="28" w:type="dxa"/>
            </w:tcMar>
          </w:tcPr>
          <w:p w:rsidR="004851A7" w:rsidRPr="004851A7" w:rsidRDefault="004851A7" w:rsidP="00DD7A81">
            <w:pPr>
              <w:pStyle w:val="af4"/>
            </w:pPr>
            <w:r>
              <w:rPr>
                <w:rFonts w:hint="eastAsia"/>
              </w:rPr>
              <w:t>400</w:t>
            </w:r>
            <w:r>
              <w:rPr>
                <w:rFonts w:hint="eastAsia"/>
              </w:rPr>
              <w:t>平方度</w:t>
            </w:r>
          </w:p>
        </w:tc>
      </w:tr>
      <w:tr w:rsidR="004851A7" w:rsidTr="004851A7">
        <w:trPr>
          <w:tblHeader/>
          <w:jc w:val="center"/>
        </w:trPr>
        <w:tc>
          <w:tcPr>
            <w:tcW w:w="2623" w:type="dxa"/>
            <w:gridSpan w:val="2"/>
            <w:tcMar>
              <w:left w:w="28" w:type="dxa"/>
              <w:right w:w="28" w:type="dxa"/>
            </w:tcMar>
          </w:tcPr>
          <w:p w:rsidR="004851A7" w:rsidRPr="004851A7" w:rsidRDefault="004851A7" w:rsidP="00DD7A81">
            <w:pPr>
              <w:pStyle w:val="af4"/>
            </w:pPr>
            <w:r>
              <w:rPr>
                <w:rFonts w:hint="eastAsia"/>
              </w:rPr>
              <w:t>深度</w:t>
            </w:r>
            <w:r w:rsidRPr="004851A7">
              <w:t>无缝光谱巡天</w:t>
            </w:r>
            <w:r w:rsidRPr="004851A7">
              <w:rPr>
                <w:rFonts w:hint="eastAsia"/>
              </w:rPr>
              <w:t>曝光时间及次数</w:t>
            </w:r>
          </w:p>
        </w:tc>
        <w:tc>
          <w:tcPr>
            <w:tcW w:w="2736" w:type="dxa"/>
            <w:tcMar>
              <w:left w:w="28" w:type="dxa"/>
              <w:right w:w="28" w:type="dxa"/>
            </w:tcMar>
          </w:tcPr>
          <w:p w:rsidR="004851A7" w:rsidRPr="004851A7" w:rsidRDefault="004851A7" w:rsidP="00DD7A81">
            <w:pPr>
              <w:pStyle w:val="af4"/>
            </w:pPr>
            <w:r>
              <w:rPr>
                <w:rFonts w:hint="eastAsia"/>
              </w:rPr>
              <w:t>无</w:t>
            </w:r>
          </w:p>
        </w:tc>
        <w:tc>
          <w:tcPr>
            <w:tcW w:w="2578" w:type="dxa"/>
          </w:tcPr>
          <w:p w:rsidR="004851A7" w:rsidRDefault="0053434D" w:rsidP="00DD7A81">
            <w:pPr>
              <w:pStyle w:val="af4"/>
            </w:pPr>
            <w:r>
              <w:rPr>
                <w:rFonts w:hint="eastAsia"/>
              </w:rPr>
              <w:t>200s</w:t>
            </w:r>
            <w:r>
              <w:rPr>
                <w:rFonts w:hint="eastAsia"/>
              </w:rPr>
              <w:t>×</w:t>
            </w:r>
            <w:r>
              <w:rPr>
                <w:rFonts w:hint="eastAsia"/>
              </w:rPr>
              <w:t>7</w:t>
            </w:r>
          </w:p>
        </w:tc>
        <w:tc>
          <w:tcPr>
            <w:tcW w:w="2578" w:type="dxa"/>
            <w:tcMar>
              <w:left w:w="28" w:type="dxa"/>
              <w:right w:w="28" w:type="dxa"/>
            </w:tcMar>
          </w:tcPr>
          <w:p w:rsidR="004851A7" w:rsidRPr="004851A7" w:rsidRDefault="004851A7" w:rsidP="00DD7A81">
            <w:pPr>
              <w:pStyle w:val="af4"/>
            </w:pPr>
            <w:r>
              <w:rPr>
                <w:rFonts w:hint="eastAsia"/>
              </w:rPr>
              <w:t>250s</w:t>
            </w:r>
            <w:r>
              <w:rPr>
                <w:rFonts w:hint="eastAsia"/>
              </w:rPr>
              <w:t>×</w:t>
            </w:r>
            <w:r>
              <w:rPr>
                <w:rFonts w:hint="eastAsia"/>
              </w:rPr>
              <w:t>8</w:t>
            </w:r>
          </w:p>
        </w:tc>
      </w:tr>
    </w:tbl>
    <w:p w:rsidR="00456CB6" w:rsidRDefault="0053434D" w:rsidP="004851A7">
      <w:pPr>
        <w:pStyle w:val="CSSC0"/>
        <w:ind w:firstLine="560"/>
      </w:pPr>
      <w:r>
        <w:rPr>
          <w:rFonts w:hint="eastAsia"/>
        </w:rPr>
        <w:lastRenderedPageBreak/>
        <w:t>对上述三种方案进行</w:t>
      </w:r>
      <w:r w:rsidR="00456CB6">
        <w:rPr>
          <w:rFonts w:hint="eastAsia"/>
        </w:rPr>
        <w:t>，</w:t>
      </w:r>
      <w:r w:rsidR="006841DC">
        <w:fldChar w:fldCharType="begin"/>
      </w:r>
      <w:r w:rsidR="00456CB6">
        <w:instrText xml:space="preserve"> </w:instrText>
      </w:r>
      <w:r w:rsidR="00456CB6">
        <w:rPr>
          <w:rFonts w:hint="eastAsia"/>
        </w:rPr>
        <w:instrText>REF _Ref429749275 \h</w:instrText>
      </w:r>
      <w:r w:rsidR="00456CB6">
        <w:instrText xml:space="preserve"> </w:instrText>
      </w:r>
      <w:r w:rsidR="006841DC">
        <w:fldChar w:fldCharType="separate"/>
      </w:r>
      <w:r w:rsidR="00456CB6">
        <w:rPr>
          <w:rFonts w:hint="eastAsia"/>
        </w:rPr>
        <w:t>表</w:t>
      </w:r>
      <w:r w:rsidR="00456CB6">
        <w:rPr>
          <w:rFonts w:hint="eastAsia"/>
        </w:rPr>
        <w:t xml:space="preserve"> </w:t>
      </w:r>
      <w:r w:rsidR="00456CB6">
        <w:rPr>
          <w:noProof/>
        </w:rPr>
        <w:t>1.3</w:t>
      </w:r>
      <w:r w:rsidR="00456CB6">
        <w:t>.</w:t>
      </w:r>
      <w:r w:rsidR="00456CB6">
        <w:rPr>
          <w:noProof/>
        </w:rPr>
        <w:t>12</w:t>
      </w:r>
      <w:r w:rsidR="006841DC">
        <w:fldChar w:fldCharType="end"/>
      </w:r>
      <w:r w:rsidR="00456CB6">
        <w:rPr>
          <w:rFonts w:hint="eastAsia"/>
        </w:rPr>
        <w:t>给出了三种方案的对比结果。</w:t>
      </w:r>
    </w:p>
    <w:p w:rsidR="0053434D" w:rsidRDefault="00456CB6" w:rsidP="00456CB6">
      <w:pPr>
        <w:pStyle w:val="a4"/>
      </w:pPr>
      <w:bookmarkStart w:id="31" w:name="_Ref429749275"/>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12</w:t>
      </w:r>
      <w:r w:rsidR="00F31116">
        <w:fldChar w:fldCharType="end"/>
      </w:r>
      <w:bookmarkEnd w:id="31"/>
      <w:r>
        <w:rPr>
          <w:rFonts w:hint="eastAsia"/>
        </w:rPr>
        <w:t>三种方案对比结果</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092"/>
        <w:gridCol w:w="1701"/>
        <w:gridCol w:w="2552"/>
      </w:tblGrid>
      <w:tr w:rsidR="0053434D" w:rsidTr="00291BAB">
        <w:tc>
          <w:tcPr>
            <w:tcW w:w="1985"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pPr>
          </w:p>
        </w:tc>
        <w:tc>
          <w:tcPr>
            <w:tcW w:w="2092"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pPr>
            <w:r>
              <w:rPr>
                <w:rFonts w:hint="eastAsia"/>
              </w:rPr>
              <w:t>方案一</w:t>
            </w:r>
          </w:p>
        </w:tc>
        <w:tc>
          <w:tcPr>
            <w:tcW w:w="1701"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pPr>
            <w:r>
              <w:rPr>
                <w:rFonts w:hint="eastAsia"/>
              </w:rPr>
              <w:t>方案二</w:t>
            </w:r>
          </w:p>
        </w:tc>
        <w:tc>
          <w:tcPr>
            <w:tcW w:w="2552" w:type="dxa"/>
            <w:tcBorders>
              <w:top w:val="single" w:sz="4" w:space="0" w:color="auto"/>
              <w:left w:val="single" w:sz="4" w:space="0" w:color="auto"/>
              <w:bottom w:val="single" w:sz="4" w:space="0" w:color="auto"/>
              <w:right w:val="single" w:sz="4" w:space="0" w:color="auto"/>
            </w:tcBorders>
          </w:tcPr>
          <w:p w:rsidR="0053434D" w:rsidRDefault="0053434D" w:rsidP="0053434D">
            <w:pPr>
              <w:pStyle w:val="af4"/>
            </w:pPr>
            <w:r>
              <w:rPr>
                <w:rFonts w:hint="eastAsia"/>
              </w:rPr>
              <w:t>方案三</w:t>
            </w:r>
          </w:p>
          <w:p w:rsidR="00291BAB" w:rsidRDefault="00291BAB" w:rsidP="0053434D">
            <w:pPr>
              <w:pStyle w:val="af4"/>
            </w:pPr>
            <w:r>
              <w:rPr>
                <w:rFonts w:hint="eastAsia"/>
              </w:rPr>
              <w:t>（</w:t>
            </w:r>
            <w:r w:rsidR="00616836">
              <w:fldChar w:fldCharType="begin"/>
            </w:r>
            <w:r w:rsidR="00616836">
              <w:instrText xml:space="preserve"> REF _Ref429854852 \r \h  \* MERGEFORMAT </w:instrText>
            </w:r>
            <w:r w:rsidR="00616836">
              <w:fldChar w:fldCharType="separate"/>
            </w:r>
            <w:r>
              <w:t>1.3.3.5</w:t>
            </w:r>
            <w:r w:rsidR="00616836">
              <w:fldChar w:fldCharType="end"/>
            </w:r>
            <w:r>
              <w:rPr>
                <w:rFonts w:hint="eastAsia"/>
              </w:rPr>
              <w:t>所分析方案）</w:t>
            </w:r>
          </w:p>
        </w:tc>
      </w:tr>
      <w:tr w:rsidR="0053434D" w:rsidTr="00291BAB">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完成任务所需要日历时间（年）</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1</w:t>
            </w:r>
            <w:r w:rsidR="006246E7">
              <w:rPr>
                <w:rFonts w:hint="eastAsia"/>
              </w:rPr>
              <w:t>3.04</w:t>
            </w:r>
          </w:p>
        </w:tc>
        <w:tc>
          <w:tcPr>
            <w:tcW w:w="1701"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1</w:t>
            </w:r>
            <w:r w:rsidR="00456CB6">
              <w:rPr>
                <w:rFonts w:hint="eastAsia"/>
              </w:rPr>
              <w:t>0.1</w:t>
            </w:r>
            <w:r w:rsidR="00C8451E">
              <w:rPr>
                <w:rFonts w:hint="eastAsia"/>
              </w:rPr>
              <w:t>6</w:t>
            </w:r>
          </w:p>
        </w:tc>
        <w:tc>
          <w:tcPr>
            <w:tcW w:w="2552"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1</w:t>
            </w:r>
            <w:r w:rsidR="007D1893">
              <w:rPr>
                <w:rFonts w:hint="eastAsia"/>
              </w:rPr>
              <w:t>1.90</w:t>
            </w:r>
          </w:p>
        </w:tc>
      </w:tr>
      <w:tr w:rsidR="0053434D" w:rsidTr="00291BAB">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深度多色成像与极深度多色成像巡天所需日历时间（年）</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B14CCA" w:rsidP="0053434D">
            <w:pPr>
              <w:pStyle w:val="af4"/>
            </w:pPr>
            <w:r>
              <w:rPr>
                <w:rFonts w:hint="eastAsia"/>
              </w:rPr>
              <w:t>8</w:t>
            </w:r>
            <w:r w:rsidR="0053434D">
              <w:rPr>
                <w:rFonts w:hint="eastAsia"/>
              </w:rPr>
              <w:t>.</w:t>
            </w:r>
            <w:r w:rsidR="006246E7">
              <w:rPr>
                <w:rFonts w:hint="eastAsia"/>
              </w:rPr>
              <w:t>32</w:t>
            </w:r>
          </w:p>
        </w:tc>
        <w:tc>
          <w:tcPr>
            <w:tcW w:w="1701"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10.1</w:t>
            </w:r>
            <w:r w:rsidR="00C8451E">
              <w:rPr>
                <w:rFonts w:hint="eastAsia"/>
              </w:rPr>
              <w:t>6</w:t>
            </w:r>
          </w:p>
        </w:tc>
        <w:tc>
          <w:tcPr>
            <w:tcW w:w="2552" w:type="dxa"/>
            <w:tcBorders>
              <w:top w:val="single" w:sz="4" w:space="0" w:color="auto"/>
              <w:left w:val="single" w:sz="4" w:space="0" w:color="auto"/>
              <w:bottom w:val="single" w:sz="4" w:space="0" w:color="auto"/>
              <w:right w:val="single" w:sz="4" w:space="0" w:color="auto"/>
            </w:tcBorders>
          </w:tcPr>
          <w:p w:rsidR="0053434D" w:rsidRPr="0053434D" w:rsidRDefault="006C1833" w:rsidP="0053434D">
            <w:pPr>
              <w:pStyle w:val="af4"/>
            </w:pPr>
            <w:r>
              <w:rPr>
                <w:rFonts w:hint="eastAsia"/>
              </w:rPr>
              <w:t>1</w:t>
            </w:r>
            <w:r w:rsidR="007D1893">
              <w:rPr>
                <w:rFonts w:hint="eastAsia"/>
              </w:rPr>
              <w:t>1.90</w:t>
            </w:r>
          </w:p>
        </w:tc>
      </w:tr>
      <w:tr w:rsidR="0053434D" w:rsidTr="00291BAB">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无缝光谱巡天所需日历时间（年）</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6246E7" w:rsidP="0053434D">
            <w:pPr>
              <w:pStyle w:val="af4"/>
            </w:pPr>
            <w:r>
              <w:rPr>
                <w:rFonts w:hint="eastAsia"/>
              </w:rPr>
              <w:t>4.72</w:t>
            </w:r>
          </w:p>
        </w:tc>
        <w:tc>
          <w:tcPr>
            <w:tcW w:w="1701"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10.1</w:t>
            </w:r>
            <w:r w:rsidR="00C8451E">
              <w:rPr>
                <w:rFonts w:hint="eastAsia"/>
              </w:rPr>
              <w:t>6</w:t>
            </w:r>
          </w:p>
        </w:tc>
        <w:tc>
          <w:tcPr>
            <w:tcW w:w="2552" w:type="dxa"/>
            <w:tcBorders>
              <w:top w:val="single" w:sz="4" w:space="0" w:color="auto"/>
              <w:left w:val="single" w:sz="4" w:space="0" w:color="auto"/>
              <w:bottom w:val="single" w:sz="4" w:space="0" w:color="auto"/>
              <w:right w:val="single" w:sz="4" w:space="0" w:color="auto"/>
            </w:tcBorders>
          </w:tcPr>
          <w:p w:rsidR="0053434D" w:rsidRPr="0053434D" w:rsidRDefault="006C1833" w:rsidP="0053434D">
            <w:pPr>
              <w:pStyle w:val="af4"/>
            </w:pPr>
            <w:r>
              <w:rPr>
                <w:rFonts w:hint="eastAsia"/>
              </w:rPr>
              <w:t>1</w:t>
            </w:r>
            <w:r w:rsidR="007D1893">
              <w:rPr>
                <w:rFonts w:hint="eastAsia"/>
              </w:rPr>
              <w:t>1.90</w:t>
            </w:r>
          </w:p>
        </w:tc>
      </w:tr>
      <w:tr w:rsidR="0053434D" w:rsidTr="00291BAB">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曝光次数</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6246E7" w:rsidP="0053434D">
            <w:pPr>
              <w:pStyle w:val="af4"/>
            </w:pPr>
            <w:r>
              <w:rPr>
                <w:rFonts w:hint="eastAsia"/>
              </w:rPr>
              <w:t>75.6</w:t>
            </w:r>
          </w:p>
        </w:tc>
        <w:tc>
          <w:tcPr>
            <w:tcW w:w="1701" w:type="dxa"/>
            <w:tcBorders>
              <w:top w:val="single" w:sz="4" w:space="0" w:color="auto"/>
              <w:left w:val="single" w:sz="4" w:space="0" w:color="auto"/>
              <w:bottom w:val="single" w:sz="4" w:space="0" w:color="auto"/>
              <w:right w:val="single" w:sz="4" w:space="0" w:color="auto"/>
            </w:tcBorders>
          </w:tcPr>
          <w:p w:rsidR="0053434D" w:rsidRPr="0053434D" w:rsidRDefault="00C8451E" w:rsidP="0053434D">
            <w:pPr>
              <w:pStyle w:val="af4"/>
            </w:pPr>
            <w:r>
              <w:rPr>
                <w:rFonts w:hint="eastAsia"/>
              </w:rPr>
              <w:t>75.7</w:t>
            </w:r>
          </w:p>
        </w:tc>
        <w:tc>
          <w:tcPr>
            <w:tcW w:w="2552" w:type="dxa"/>
            <w:tcBorders>
              <w:top w:val="single" w:sz="4" w:space="0" w:color="auto"/>
              <w:left w:val="single" w:sz="4" w:space="0" w:color="auto"/>
              <w:bottom w:val="single" w:sz="4" w:space="0" w:color="auto"/>
              <w:right w:val="single" w:sz="4" w:space="0" w:color="auto"/>
            </w:tcBorders>
          </w:tcPr>
          <w:p w:rsidR="0053434D" w:rsidRPr="0053434D" w:rsidRDefault="007D1893" w:rsidP="0053434D">
            <w:pPr>
              <w:pStyle w:val="af4"/>
            </w:pPr>
            <w:r>
              <w:rPr>
                <w:rFonts w:hint="eastAsia"/>
              </w:rPr>
              <w:t>66.</w:t>
            </w:r>
            <w:r w:rsidR="000B652C">
              <w:rPr>
                <w:rFonts w:hint="eastAsia"/>
              </w:rPr>
              <w:t>7</w:t>
            </w:r>
          </w:p>
        </w:tc>
      </w:tr>
      <w:tr w:rsidR="0053434D" w:rsidTr="00291BAB">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深度多色成像曝光次数</w:t>
            </w:r>
            <w:r w:rsidR="009C34D7">
              <w:rPr>
                <w:rFonts w:hint="eastAsia"/>
              </w:rPr>
              <w:t>(</w:t>
            </w:r>
            <w:r w:rsidR="009C34D7">
              <w:rPr>
                <w:rFonts w:hint="eastAsia"/>
              </w:rPr>
              <w:t>万次</w:t>
            </w:r>
            <w:r w:rsidR="009C34D7">
              <w:rPr>
                <w:rFonts w:hint="eastAsia"/>
              </w:rPr>
              <w:t>)</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6246E7" w:rsidP="0053434D">
            <w:pPr>
              <w:pStyle w:val="af4"/>
            </w:pPr>
            <w:r>
              <w:rPr>
                <w:rFonts w:hint="eastAsia"/>
              </w:rPr>
              <w:t>49.1</w:t>
            </w:r>
          </w:p>
        </w:tc>
        <w:tc>
          <w:tcPr>
            <w:tcW w:w="1701" w:type="dxa"/>
            <w:tcBorders>
              <w:top w:val="single" w:sz="4" w:space="0" w:color="auto"/>
              <w:left w:val="single" w:sz="4" w:space="0" w:color="auto"/>
              <w:bottom w:val="single" w:sz="4" w:space="0" w:color="auto"/>
              <w:right w:val="single" w:sz="4" w:space="0" w:color="auto"/>
            </w:tcBorders>
          </w:tcPr>
          <w:p w:rsidR="0053434D" w:rsidRPr="0053434D" w:rsidRDefault="00C8451E" w:rsidP="0053434D">
            <w:pPr>
              <w:pStyle w:val="af4"/>
            </w:pPr>
            <w:r>
              <w:rPr>
                <w:rFonts w:hint="eastAsia"/>
              </w:rPr>
              <w:t>69.6</w:t>
            </w:r>
          </w:p>
        </w:tc>
        <w:tc>
          <w:tcPr>
            <w:tcW w:w="2552" w:type="dxa"/>
            <w:tcBorders>
              <w:top w:val="single" w:sz="4" w:space="0" w:color="auto"/>
              <w:left w:val="single" w:sz="4" w:space="0" w:color="auto"/>
              <w:bottom w:val="single" w:sz="4" w:space="0" w:color="auto"/>
              <w:right w:val="single" w:sz="4" w:space="0" w:color="auto"/>
            </w:tcBorders>
          </w:tcPr>
          <w:p w:rsidR="0053434D" w:rsidRPr="0053434D" w:rsidRDefault="000B652C" w:rsidP="0053434D">
            <w:pPr>
              <w:pStyle w:val="af4"/>
            </w:pPr>
            <w:r>
              <w:rPr>
                <w:rFonts w:hint="eastAsia"/>
              </w:rPr>
              <w:t>59.6</w:t>
            </w:r>
          </w:p>
        </w:tc>
      </w:tr>
      <w:tr w:rsidR="0053434D" w:rsidTr="00291BAB">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极深度多色成像曝光次数</w:t>
            </w:r>
            <w:r w:rsidR="009C34D7">
              <w:rPr>
                <w:rFonts w:hint="eastAsia"/>
              </w:rPr>
              <w:t>（万次）</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140275" w:rsidP="00140275">
            <w:pPr>
              <w:pStyle w:val="af4"/>
            </w:pPr>
            <w:r>
              <w:rPr>
                <w:rFonts w:hint="eastAsia"/>
              </w:rPr>
              <w:t>6.3</w:t>
            </w:r>
          </w:p>
        </w:tc>
        <w:tc>
          <w:tcPr>
            <w:tcW w:w="1701" w:type="dxa"/>
            <w:tcBorders>
              <w:top w:val="single" w:sz="4" w:space="0" w:color="auto"/>
              <w:left w:val="single" w:sz="4" w:space="0" w:color="auto"/>
              <w:bottom w:val="single" w:sz="4" w:space="0" w:color="auto"/>
              <w:right w:val="single" w:sz="4" w:space="0" w:color="auto"/>
            </w:tcBorders>
          </w:tcPr>
          <w:p w:rsidR="0053434D" w:rsidRPr="0053434D" w:rsidRDefault="00456CB6" w:rsidP="0053434D">
            <w:pPr>
              <w:pStyle w:val="af4"/>
            </w:pPr>
            <w:r>
              <w:rPr>
                <w:rFonts w:hint="eastAsia"/>
              </w:rPr>
              <w:t>6.1</w:t>
            </w:r>
          </w:p>
        </w:tc>
        <w:tc>
          <w:tcPr>
            <w:tcW w:w="2552" w:type="dxa"/>
            <w:tcBorders>
              <w:top w:val="single" w:sz="4" w:space="0" w:color="auto"/>
              <w:left w:val="single" w:sz="4" w:space="0" w:color="auto"/>
              <w:bottom w:val="single" w:sz="4" w:space="0" w:color="auto"/>
              <w:right w:val="single" w:sz="4" w:space="0" w:color="auto"/>
            </w:tcBorders>
          </w:tcPr>
          <w:p w:rsidR="0053434D" w:rsidRPr="0053434D" w:rsidRDefault="009C34D7" w:rsidP="0053434D">
            <w:pPr>
              <w:pStyle w:val="af4"/>
            </w:pPr>
            <w:r>
              <w:rPr>
                <w:rFonts w:hint="eastAsia"/>
              </w:rPr>
              <w:t>7</w:t>
            </w:r>
            <w:r w:rsidR="000B652C">
              <w:rPr>
                <w:rFonts w:hint="eastAsia"/>
              </w:rPr>
              <w:t>.1</w:t>
            </w:r>
          </w:p>
        </w:tc>
      </w:tr>
      <w:tr w:rsidR="0053434D" w:rsidTr="00291BAB">
        <w:tc>
          <w:tcPr>
            <w:tcW w:w="1985" w:type="dxa"/>
            <w:tcBorders>
              <w:top w:val="single" w:sz="4" w:space="0" w:color="auto"/>
              <w:left w:val="single" w:sz="4" w:space="0" w:color="auto"/>
              <w:bottom w:val="single" w:sz="4" w:space="0" w:color="auto"/>
              <w:right w:val="single" w:sz="4" w:space="0" w:color="auto"/>
            </w:tcBorders>
          </w:tcPr>
          <w:p w:rsidR="0053434D" w:rsidRPr="0053434D" w:rsidRDefault="0053434D" w:rsidP="0053434D">
            <w:pPr>
              <w:pStyle w:val="af4"/>
            </w:pPr>
            <w:r>
              <w:rPr>
                <w:rFonts w:hint="eastAsia"/>
              </w:rPr>
              <w:t>无缝光谱成像曝光次数</w:t>
            </w:r>
            <w:r w:rsidR="009C34D7">
              <w:rPr>
                <w:rFonts w:hint="eastAsia"/>
              </w:rPr>
              <w:t>（万次）</w:t>
            </w:r>
          </w:p>
        </w:tc>
        <w:tc>
          <w:tcPr>
            <w:tcW w:w="2092" w:type="dxa"/>
            <w:tcBorders>
              <w:top w:val="single" w:sz="4" w:space="0" w:color="auto"/>
              <w:left w:val="single" w:sz="4" w:space="0" w:color="auto"/>
              <w:bottom w:val="single" w:sz="4" w:space="0" w:color="auto"/>
              <w:right w:val="single" w:sz="4" w:space="0" w:color="auto"/>
            </w:tcBorders>
          </w:tcPr>
          <w:p w:rsidR="0053434D" w:rsidRPr="0053434D" w:rsidRDefault="00360060" w:rsidP="006246E7">
            <w:pPr>
              <w:pStyle w:val="af4"/>
            </w:pPr>
            <w:r>
              <w:rPr>
                <w:rFonts w:hint="eastAsia"/>
              </w:rPr>
              <w:t>2</w:t>
            </w:r>
            <w:r w:rsidR="006246E7">
              <w:rPr>
                <w:rFonts w:hint="eastAsia"/>
              </w:rPr>
              <w:t>0.2</w:t>
            </w:r>
          </w:p>
        </w:tc>
        <w:tc>
          <w:tcPr>
            <w:tcW w:w="1701" w:type="dxa"/>
            <w:tcBorders>
              <w:top w:val="single" w:sz="4" w:space="0" w:color="auto"/>
              <w:left w:val="single" w:sz="4" w:space="0" w:color="auto"/>
              <w:bottom w:val="single" w:sz="4" w:space="0" w:color="auto"/>
              <w:right w:val="single" w:sz="4" w:space="0" w:color="auto"/>
            </w:tcBorders>
          </w:tcPr>
          <w:p w:rsidR="0053434D" w:rsidRPr="0053434D" w:rsidRDefault="00C8451E" w:rsidP="0053434D">
            <w:pPr>
              <w:pStyle w:val="af4"/>
            </w:pPr>
            <w:r>
              <w:rPr>
                <w:rFonts w:hint="eastAsia"/>
              </w:rPr>
              <w:t>69.6</w:t>
            </w:r>
          </w:p>
        </w:tc>
        <w:tc>
          <w:tcPr>
            <w:tcW w:w="2552" w:type="dxa"/>
            <w:tcBorders>
              <w:top w:val="single" w:sz="4" w:space="0" w:color="auto"/>
              <w:left w:val="single" w:sz="4" w:space="0" w:color="auto"/>
              <w:bottom w:val="single" w:sz="4" w:space="0" w:color="auto"/>
              <w:right w:val="single" w:sz="4" w:space="0" w:color="auto"/>
            </w:tcBorders>
          </w:tcPr>
          <w:p w:rsidR="0053434D" w:rsidRPr="0053434D" w:rsidRDefault="000B652C" w:rsidP="0053434D">
            <w:pPr>
              <w:pStyle w:val="af4"/>
            </w:pPr>
            <w:r>
              <w:rPr>
                <w:rFonts w:hint="eastAsia"/>
              </w:rPr>
              <w:t>59.6</w:t>
            </w:r>
          </w:p>
        </w:tc>
      </w:tr>
      <w:tr w:rsidR="009C34D7" w:rsidTr="00291BAB">
        <w:tc>
          <w:tcPr>
            <w:tcW w:w="1985" w:type="dxa"/>
            <w:tcBorders>
              <w:top w:val="single" w:sz="4" w:space="0" w:color="auto"/>
              <w:left w:val="single" w:sz="4" w:space="0" w:color="auto"/>
              <w:bottom w:val="single" w:sz="4" w:space="0" w:color="auto"/>
              <w:right w:val="single" w:sz="4" w:space="0" w:color="auto"/>
            </w:tcBorders>
          </w:tcPr>
          <w:p w:rsidR="009C34D7" w:rsidRDefault="009C34D7" w:rsidP="0053434D">
            <w:pPr>
              <w:pStyle w:val="af4"/>
            </w:pPr>
            <w:r>
              <w:rPr>
                <w:rFonts w:hint="eastAsia"/>
              </w:rPr>
              <w:t>极深度无缝光谱成像曝光次数（万次）</w:t>
            </w:r>
          </w:p>
        </w:tc>
        <w:tc>
          <w:tcPr>
            <w:tcW w:w="2092" w:type="dxa"/>
            <w:tcBorders>
              <w:top w:val="single" w:sz="4" w:space="0" w:color="auto"/>
              <w:left w:val="single" w:sz="4" w:space="0" w:color="auto"/>
              <w:bottom w:val="single" w:sz="4" w:space="0" w:color="auto"/>
              <w:right w:val="single" w:sz="4" w:space="0" w:color="auto"/>
            </w:tcBorders>
          </w:tcPr>
          <w:p w:rsidR="009C34D7" w:rsidRDefault="00360060" w:rsidP="0053434D">
            <w:pPr>
              <w:pStyle w:val="af4"/>
            </w:pPr>
            <w:r>
              <w:rPr>
                <w:rFonts w:hint="eastAsia"/>
              </w:rPr>
              <w:t>无</w:t>
            </w:r>
          </w:p>
        </w:tc>
        <w:tc>
          <w:tcPr>
            <w:tcW w:w="1701" w:type="dxa"/>
            <w:tcBorders>
              <w:top w:val="single" w:sz="4" w:space="0" w:color="auto"/>
              <w:left w:val="single" w:sz="4" w:space="0" w:color="auto"/>
              <w:bottom w:val="single" w:sz="4" w:space="0" w:color="auto"/>
              <w:right w:val="single" w:sz="4" w:space="0" w:color="auto"/>
            </w:tcBorders>
          </w:tcPr>
          <w:p w:rsidR="009C34D7" w:rsidRDefault="00456CB6" w:rsidP="0053434D">
            <w:pPr>
              <w:pStyle w:val="af4"/>
            </w:pPr>
            <w:r>
              <w:rPr>
                <w:rFonts w:hint="eastAsia"/>
              </w:rPr>
              <w:t>6.1</w:t>
            </w:r>
          </w:p>
        </w:tc>
        <w:tc>
          <w:tcPr>
            <w:tcW w:w="2552" w:type="dxa"/>
            <w:tcBorders>
              <w:top w:val="single" w:sz="4" w:space="0" w:color="auto"/>
              <w:left w:val="single" w:sz="4" w:space="0" w:color="auto"/>
              <w:bottom w:val="single" w:sz="4" w:space="0" w:color="auto"/>
              <w:right w:val="single" w:sz="4" w:space="0" w:color="auto"/>
            </w:tcBorders>
          </w:tcPr>
          <w:p w:rsidR="009C34D7" w:rsidRPr="009C34D7" w:rsidRDefault="009C34D7" w:rsidP="0053434D">
            <w:pPr>
              <w:pStyle w:val="af4"/>
            </w:pPr>
            <w:r>
              <w:rPr>
                <w:rFonts w:hint="eastAsia"/>
              </w:rPr>
              <w:t>7</w:t>
            </w:r>
            <w:r w:rsidR="000B652C">
              <w:rPr>
                <w:rFonts w:hint="eastAsia"/>
              </w:rPr>
              <w:t>.1</w:t>
            </w:r>
          </w:p>
        </w:tc>
      </w:tr>
    </w:tbl>
    <w:p w:rsidR="00C8451E" w:rsidRDefault="00C8451E" w:rsidP="00C8451E">
      <w:pPr>
        <w:pStyle w:val="5"/>
      </w:pPr>
      <w:bookmarkStart w:id="32" w:name="_Ref429855945"/>
      <w:r>
        <w:rPr>
          <w:rFonts w:hint="eastAsia"/>
        </w:rPr>
        <w:t>同一焦面布局不同观测条件四种方案对比</w:t>
      </w:r>
      <w:bookmarkEnd w:id="32"/>
    </w:p>
    <w:p w:rsidR="00102FE8" w:rsidRDefault="00102FE8" w:rsidP="00102FE8">
      <w:pPr>
        <w:pStyle w:val="CSSC0"/>
        <w:ind w:firstLine="560"/>
      </w:pPr>
      <w:r>
        <w:rPr>
          <w:rFonts w:hint="eastAsia"/>
        </w:rPr>
        <w:t>在巡天限制条件中，地球亮边与指向的夹角限定在不小于</w:t>
      </w:r>
      <w:r>
        <w:rPr>
          <w:rFonts w:hint="eastAsia"/>
        </w:rPr>
        <w:t>80</w:t>
      </w:r>
      <w:r w:rsidR="001C49D0">
        <w:rPr>
          <w:rFonts w:hint="eastAsia"/>
        </w:rPr>
        <w:t>°的范围内，这样将每次观测的天区限定在一个较小的范围内，</w:t>
      </w:r>
      <w:r>
        <w:rPr>
          <w:rFonts w:hint="eastAsia"/>
        </w:rPr>
        <w:t>对巡天的效率影响很大。将这个角度</w:t>
      </w:r>
      <w:r w:rsidR="001C49D0">
        <w:rPr>
          <w:rFonts w:hint="eastAsia"/>
        </w:rPr>
        <w:t>条件放宽，</w:t>
      </w:r>
      <w:r>
        <w:rPr>
          <w:rFonts w:hint="eastAsia"/>
        </w:rPr>
        <w:t>在</w:t>
      </w:r>
      <w:r w:rsidRPr="00102FE8">
        <w:t>[50°,80°]</w:t>
      </w:r>
      <w:r w:rsidRPr="00102FE8">
        <w:rPr>
          <w:rFonts w:hint="eastAsia"/>
        </w:rPr>
        <w:t>之间通过增加曝光时间来实现信噪比的要求，这里暂定随着夹角增大曝光时间线性加长，最长增加</w:t>
      </w:r>
      <w:r w:rsidRPr="00102FE8">
        <w:t>100s</w:t>
      </w:r>
      <w:r w:rsidRPr="00102FE8">
        <w:rPr>
          <w:rFonts w:hint="eastAsia"/>
        </w:rPr>
        <w:t>的曝光时间，</w:t>
      </w:r>
      <w:r>
        <w:t xml:space="preserve"> </w:t>
      </w:r>
      <w:r>
        <w:fldChar w:fldCharType="begin"/>
      </w:r>
      <w:r>
        <w:instrText xml:space="preserve"> REF _Ref429854216 \h </w:instrText>
      </w:r>
      <w:r>
        <w:fldChar w:fldCharType="separate"/>
      </w:r>
      <w:r>
        <w:rPr>
          <w:rFonts w:hint="eastAsia"/>
        </w:rPr>
        <w:t>表</w:t>
      </w:r>
      <w:r>
        <w:rPr>
          <w:rFonts w:hint="eastAsia"/>
        </w:rPr>
        <w:t xml:space="preserve"> </w:t>
      </w:r>
      <w:r>
        <w:rPr>
          <w:noProof/>
        </w:rPr>
        <w:t>1.3</w:t>
      </w:r>
      <w:r>
        <w:t>.</w:t>
      </w:r>
      <w:r>
        <w:rPr>
          <w:noProof/>
        </w:rPr>
        <w:t>13</w:t>
      </w:r>
      <w:r>
        <w:fldChar w:fldCharType="end"/>
      </w:r>
      <w:r w:rsidRPr="00102FE8">
        <w:rPr>
          <w:rFonts w:hint="eastAsia"/>
        </w:rPr>
        <w:t>给出了按照上述条件ｇ波段满足极限星等和信噪比要求杂散光的最高水平，表中的曝光时间是在</w:t>
      </w:r>
      <w:r w:rsidRPr="00102FE8">
        <w:t>150s</w:t>
      </w:r>
      <w:r w:rsidRPr="00102FE8">
        <w:rPr>
          <w:rFonts w:hint="eastAsia"/>
        </w:rPr>
        <w:t>基础上随着指向与地球亮边变小</w:t>
      </w:r>
      <w:r>
        <w:rPr>
          <w:rFonts w:hint="eastAsia"/>
        </w:rPr>
        <w:t>而线性增加的，通过计算杂散光水平低于表中结果可以满足计算的要求。</w:t>
      </w:r>
    </w:p>
    <w:p w:rsidR="00102FE8" w:rsidRDefault="00102FE8" w:rsidP="00102FE8">
      <w:pPr>
        <w:pStyle w:val="af7"/>
      </w:pPr>
      <w:bookmarkStart w:id="33" w:name="_Ref429854216"/>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13</w:t>
      </w:r>
      <w:r w:rsidR="00F31116">
        <w:fldChar w:fldCharType="end"/>
      </w:r>
      <w:bookmarkEnd w:id="33"/>
      <w:r>
        <w:rPr>
          <w:rFonts w:hint="eastAsia"/>
        </w:rPr>
        <w:t>满足计算要求杂散光的最大水平</w:t>
      </w:r>
    </w:p>
    <w:tbl>
      <w:tblPr>
        <w:tblW w:w="8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617"/>
        <w:gridCol w:w="817"/>
        <w:gridCol w:w="817"/>
        <w:gridCol w:w="617"/>
        <w:gridCol w:w="817"/>
        <w:gridCol w:w="817"/>
      </w:tblGrid>
      <w:tr w:rsidR="00102FE8" w:rsidTr="00A95F0F">
        <w:trPr>
          <w:jc w:val="center"/>
        </w:trPr>
        <w:tc>
          <w:tcPr>
            <w:tcW w:w="3576"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指向与地球亮边夹角</w:t>
            </w:r>
            <w:r>
              <w:rPr>
                <w:rFonts w:hint="eastAsia"/>
              </w:rPr>
              <w:t>(</w:t>
            </w:r>
            <w:r>
              <w:rPr>
                <w:rFonts w:hint="eastAsia"/>
              </w:rPr>
              <w:t>°</w:t>
            </w:r>
            <w:r>
              <w:rPr>
                <w:rFonts w:hint="eastAsia"/>
              </w:rPr>
              <w:t>)</w:t>
            </w:r>
          </w:p>
        </w:tc>
        <w:tc>
          <w:tcPr>
            <w:tcW w:w="6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50</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55</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60</w:t>
            </w:r>
          </w:p>
        </w:tc>
        <w:tc>
          <w:tcPr>
            <w:tcW w:w="6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65</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70</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75</w:t>
            </w:r>
          </w:p>
        </w:tc>
      </w:tr>
      <w:tr w:rsidR="00102FE8" w:rsidTr="00A95F0F">
        <w:trPr>
          <w:jc w:val="center"/>
        </w:trPr>
        <w:tc>
          <w:tcPr>
            <w:tcW w:w="3576"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曝光时间</w:t>
            </w:r>
            <w:r>
              <w:rPr>
                <w:rFonts w:hint="eastAsia"/>
              </w:rPr>
              <w:t>(s)</w:t>
            </w:r>
          </w:p>
        </w:tc>
        <w:tc>
          <w:tcPr>
            <w:tcW w:w="6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250</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233.3</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216.7</w:t>
            </w:r>
          </w:p>
        </w:tc>
        <w:tc>
          <w:tcPr>
            <w:tcW w:w="6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200</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183.3</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167.7</w:t>
            </w:r>
          </w:p>
        </w:tc>
      </w:tr>
      <w:tr w:rsidR="00102FE8" w:rsidTr="00A95F0F">
        <w:trPr>
          <w:jc w:val="center"/>
        </w:trPr>
        <w:tc>
          <w:tcPr>
            <w:tcW w:w="3576"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杂散光与平均黄道光的最大比值</w:t>
            </w:r>
          </w:p>
        </w:tc>
        <w:tc>
          <w:tcPr>
            <w:tcW w:w="6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4.1</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3.5</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2.9</w:t>
            </w:r>
          </w:p>
        </w:tc>
        <w:tc>
          <w:tcPr>
            <w:tcW w:w="6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2.4</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1.7</w:t>
            </w:r>
          </w:p>
        </w:tc>
        <w:tc>
          <w:tcPr>
            <w:tcW w:w="817" w:type="dxa"/>
            <w:tcBorders>
              <w:top w:val="single" w:sz="4" w:space="0" w:color="auto"/>
              <w:left w:val="single" w:sz="4" w:space="0" w:color="auto"/>
              <w:bottom w:val="single" w:sz="4" w:space="0" w:color="auto"/>
              <w:right w:val="single" w:sz="4" w:space="0" w:color="auto"/>
            </w:tcBorders>
            <w:vAlign w:val="center"/>
          </w:tcPr>
          <w:p w:rsidR="00102FE8" w:rsidRPr="00102FE8" w:rsidRDefault="00102FE8" w:rsidP="00102FE8">
            <w:pPr>
              <w:pStyle w:val="af4"/>
            </w:pPr>
            <w:r>
              <w:rPr>
                <w:rFonts w:hint="eastAsia"/>
              </w:rPr>
              <w:t>1.1</w:t>
            </w:r>
          </w:p>
        </w:tc>
      </w:tr>
    </w:tbl>
    <w:p w:rsidR="00102FE8" w:rsidRDefault="001C49D0" w:rsidP="00102FE8">
      <w:pPr>
        <w:pStyle w:val="CSSC0"/>
        <w:ind w:firstLine="560"/>
      </w:pPr>
      <w:r>
        <w:rPr>
          <w:rFonts w:hint="eastAsia"/>
        </w:rPr>
        <w:t>在巡天编排结果中</w:t>
      </w:r>
      <w:r w:rsidR="00102FE8">
        <w:rPr>
          <w:rFonts w:hint="eastAsia"/>
        </w:rPr>
        <w:t>可以看到，太阳与轨道面的夹角小于</w:t>
      </w:r>
      <w:r w:rsidR="00102FE8">
        <w:rPr>
          <w:rFonts w:hint="eastAsia"/>
        </w:rPr>
        <w:t>15</w:t>
      </w:r>
      <w:r w:rsidR="00102FE8">
        <w:rPr>
          <w:rFonts w:hint="eastAsia"/>
        </w:rPr>
        <w:t>°的</w:t>
      </w:r>
      <w:r w:rsidR="00291BAB">
        <w:rPr>
          <w:rFonts w:hint="eastAsia"/>
        </w:rPr>
        <w:t>时间</w:t>
      </w:r>
      <w:r w:rsidR="00291BAB">
        <w:rPr>
          <w:rFonts w:hint="eastAsia"/>
        </w:rPr>
        <w:lastRenderedPageBreak/>
        <w:t>约为总时间的</w:t>
      </w:r>
      <w:r w:rsidR="00291BAB">
        <w:rPr>
          <w:rFonts w:hint="eastAsia"/>
        </w:rPr>
        <w:t>24%</w:t>
      </w:r>
      <w:r w:rsidR="00291BAB">
        <w:rPr>
          <w:rFonts w:hint="eastAsia"/>
        </w:rPr>
        <w:t>，在这段时间内，卫星运行到地影区天文观测的条件还是比较有利的，所以这里考虑将这一条件改为在这一轨道内改为阳照区不观测进入地影区切换为天文观测。</w:t>
      </w:r>
    </w:p>
    <w:p w:rsidR="00291BAB" w:rsidRDefault="00291BAB" w:rsidP="00102FE8">
      <w:pPr>
        <w:pStyle w:val="CSSC0"/>
        <w:ind w:firstLine="560"/>
      </w:pPr>
      <w:r>
        <w:rPr>
          <w:rFonts w:hint="eastAsia"/>
        </w:rPr>
        <w:t>据上所述，将上述两个观测条件进行调整，调整为</w:t>
      </w:r>
      <w:r>
        <w:rPr>
          <w:rFonts w:hint="eastAsia"/>
        </w:rPr>
        <w:t>4</w:t>
      </w:r>
      <w:r>
        <w:rPr>
          <w:rFonts w:hint="eastAsia"/>
        </w:rPr>
        <w:t>个观测策略，</w:t>
      </w:r>
      <w:r>
        <w:fldChar w:fldCharType="begin"/>
      </w:r>
      <w:r>
        <w:instrText xml:space="preserve"> </w:instrText>
      </w:r>
      <w:r>
        <w:rPr>
          <w:rFonts w:hint="eastAsia"/>
        </w:rPr>
        <w:instrText>REF _Ref429854971 \h</w:instrText>
      </w:r>
      <w:r>
        <w:instrText xml:space="preserve"> </w:instrText>
      </w:r>
      <w:r>
        <w:fldChar w:fldCharType="separate"/>
      </w:r>
      <w:r>
        <w:rPr>
          <w:rFonts w:hint="eastAsia"/>
        </w:rPr>
        <w:t>表</w:t>
      </w:r>
      <w:r>
        <w:rPr>
          <w:rFonts w:hint="eastAsia"/>
        </w:rPr>
        <w:t xml:space="preserve"> </w:t>
      </w:r>
      <w:r>
        <w:rPr>
          <w:noProof/>
        </w:rPr>
        <w:t>1.3</w:t>
      </w:r>
      <w:r>
        <w:t>.</w:t>
      </w:r>
      <w:r>
        <w:rPr>
          <w:noProof/>
        </w:rPr>
        <w:t>14</w:t>
      </w:r>
      <w:r>
        <w:fldChar w:fldCharType="end"/>
      </w:r>
      <w:r>
        <w:rPr>
          <w:rFonts w:hint="eastAsia"/>
        </w:rPr>
        <w:t>给出了对这</w:t>
      </w:r>
      <w:r>
        <w:rPr>
          <w:rFonts w:hint="eastAsia"/>
        </w:rPr>
        <w:t>4</w:t>
      </w:r>
      <w:r>
        <w:rPr>
          <w:rFonts w:hint="eastAsia"/>
        </w:rPr>
        <w:t>种不同的观测策略进行描述。</w:t>
      </w:r>
    </w:p>
    <w:p w:rsidR="00291BAB" w:rsidRDefault="00291BAB" w:rsidP="00291BAB">
      <w:pPr>
        <w:pStyle w:val="af7"/>
      </w:pPr>
      <w:bookmarkStart w:id="34" w:name="_Ref429854971"/>
      <w:r>
        <w:rPr>
          <w:rFonts w:hint="eastAsia"/>
        </w:rPr>
        <w:t>表</w:t>
      </w:r>
      <w:r>
        <w:rPr>
          <w:rFonts w:hint="eastAsia"/>
        </w:rPr>
        <w:t xml:space="preserve"> </w:t>
      </w:r>
      <w:fldSimple w:instr=" STYLEREF 2 \s ">
        <w:r w:rsidR="00F31116">
          <w:rPr>
            <w:noProof/>
          </w:rPr>
          <w:t>1.3</w:t>
        </w:r>
      </w:fldSimple>
      <w:r w:rsidR="00F31116">
        <w:t>.</w:t>
      </w:r>
      <w:r w:rsidR="00F31116">
        <w:fldChar w:fldCharType="begin"/>
      </w:r>
      <w:r w:rsidR="00F31116">
        <w:instrText xml:space="preserve"> </w:instrText>
      </w:r>
      <w:r w:rsidR="00F31116">
        <w:rPr>
          <w:rFonts w:hint="eastAsia"/>
        </w:rPr>
        <w:instrText xml:space="preserve">SEQ </w:instrText>
      </w:r>
      <w:r w:rsidR="00F31116">
        <w:rPr>
          <w:rFonts w:hint="eastAsia"/>
        </w:rPr>
        <w:instrText>表</w:instrText>
      </w:r>
      <w:r w:rsidR="00F31116">
        <w:rPr>
          <w:rFonts w:hint="eastAsia"/>
        </w:rPr>
        <w:instrText xml:space="preserve"> \* ARABIC \s 2</w:instrText>
      </w:r>
      <w:r w:rsidR="00F31116">
        <w:instrText xml:space="preserve"> </w:instrText>
      </w:r>
      <w:r w:rsidR="00F31116">
        <w:fldChar w:fldCharType="separate"/>
      </w:r>
      <w:r w:rsidR="00F31116">
        <w:rPr>
          <w:noProof/>
        </w:rPr>
        <w:t>14</w:t>
      </w:r>
      <w:r w:rsidR="00F31116">
        <w:fldChar w:fldCharType="end"/>
      </w:r>
      <w:bookmarkEnd w:id="34"/>
      <w:r>
        <w:rPr>
          <w:rFonts w:hint="eastAsia"/>
        </w:rPr>
        <w:t xml:space="preserve"> </w:t>
      </w:r>
      <w:bookmarkStart w:id="35" w:name="OLE_LINK20"/>
      <w:bookmarkStart w:id="36" w:name="OLE_LINK21"/>
      <w:r>
        <w:rPr>
          <w:rFonts w:hint="eastAsia"/>
        </w:rPr>
        <w:t>调整限制条件后的</w:t>
      </w:r>
      <w:r>
        <w:rPr>
          <w:rFonts w:hint="eastAsia"/>
        </w:rPr>
        <w:t>4</w:t>
      </w:r>
      <w:r>
        <w:rPr>
          <w:rFonts w:hint="eastAsia"/>
        </w:rPr>
        <w:t>中策略</w:t>
      </w:r>
      <w:bookmarkEnd w:id="35"/>
      <w:bookmarkEnd w:id="36"/>
      <w:r>
        <w:rPr>
          <w:rFonts w:hint="eastAsia"/>
        </w:rPr>
        <w:t>描述</w:t>
      </w:r>
    </w:p>
    <w:tbl>
      <w:tblPr>
        <w:tblW w:w="903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5"/>
        <w:gridCol w:w="3001"/>
        <w:gridCol w:w="3001"/>
      </w:tblGrid>
      <w:tr w:rsidR="00291BAB" w:rsidTr="00291BAB">
        <w:tc>
          <w:tcPr>
            <w:tcW w:w="3035" w:type="dxa"/>
            <w:tcBorders>
              <w:top w:val="single" w:sz="4" w:space="0" w:color="auto"/>
              <w:left w:val="single" w:sz="4" w:space="0" w:color="auto"/>
              <w:bottom w:val="single" w:sz="4" w:space="0" w:color="auto"/>
              <w:right w:val="single" w:sz="4" w:space="0" w:color="auto"/>
            </w:tcBorders>
          </w:tcPr>
          <w:p w:rsidR="00291BAB" w:rsidRDefault="00291BAB" w:rsidP="00291BAB">
            <w:pPr>
              <w:pStyle w:val="af4"/>
            </w:pPr>
          </w:p>
        </w:tc>
        <w:tc>
          <w:tcPr>
            <w:tcW w:w="3001"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与地球亮边夹角限制</w:t>
            </w:r>
          </w:p>
        </w:tc>
        <w:tc>
          <w:tcPr>
            <w:tcW w:w="3001"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bookmarkStart w:id="37" w:name="OLE_LINK22"/>
            <w:bookmarkStart w:id="38" w:name="OLE_LINK23"/>
            <w:bookmarkStart w:id="39" w:name="OLE_LINK24"/>
            <w:bookmarkStart w:id="40" w:name="OLE_LINK25"/>
            <w:r w:rsidRPr="00291BAB">
              <w:t>β</w:t>
            </w:r>
            <w:r w:rsidRPr="00291BAB">
              <w:rPr>
                <w:rFonts w:hint="eastAsia"/>
              </w:rPr>
              <w:t>角</w:t>
            </w:r>
            <w:bookmarkEnd w:id="37"/>
            <w:bookmarkEnd w:id="38"/>
            <w:bookmarkEnd w:id="39"/>
            <w:bookmarkEnd w:id="40"/>
            <w:r w:rsidRPr="00291BAB">
              <w:rPr>
                <w:rFonts w:hint="eastAsia"/>
              </w:rPr>
              <w:t>限制</w:t>
            </w:r>
          </w:p>
        </w:tc>
      </w:tr>
      <w:tr w:rsidR="00291BAB" w:rsidTr="00291BAB">
        <w:tc>
          <w:tcPr>
            <w:tcW w:w="3035" w:type="dxa"/>
            <w:tcBorders>
              <w:top w:val="single" w:sz="4" w:space="0" w:color="auto"/>
              <w:left w:val="single" w:sz="4" w:space="0" w:color="auto"/>
              <w:bottom w:val="single" w:sz="4" w:space="0" w:color="auto"/>
              <w:right w:val="single" w:sz="4" w:space="0" w:color="auto"/>
            </w:tcBorders>
          </w:tcPr>
          <w:p w:rsidR="00291BAB" w:rsidRDefault="00291BAB" w:rsidP="00291BAB">
            <w:pPr>
              <w:pStyle w:val="af4"/>
            </w:pPr>
            <w:r>
              <w:rPr>
                <w:rFonts w:hint="eastAsia"/>
              </w:rPr>
              <w:t>策略</w:t>
            </w:r>
            <w:r w:rsidRPr="00291BAB">
              <w:t>1</w:t>
            </w:r>
          </w:p>
          <w:p w:rsidR="00291BAB" w:rsidRPr="00291BAB" w:rsidRDefault="00291BAB" w:rsidP="00291BAB">
            <w:pPr>
              <w:pStyle w:val="af4"/>
            </w:pPr>
            <w:r>
              <w:rPr>
                <w:rFonts w:hint="eastAsia"/>
              </w:rPr>
              <w:t>（</w:t>
            </w:r>
            <w:r w:rsidR="00616836">
              <w:fldChar w:fldCharType="begin"/>
            </w:r>
            <w:r w:rsidR="00616836">
              <w:instrText xml:space="preserve"> REF _Ref429854852 \r \h  \* MERGEFORMAT </w:instrText>
            </w:r>
            <w:r w:rsidR="00616836">
              <w:fldChar w:fldCharType="separate"/>
            </w:r>
            <w:r>
              <w:t>1.3.3.5</w:t>
            </w:r>
            <w:r w:rsidR="00616836">
              <w:fldChar w:fldCharType="end"/>
            </w:r>
            <w:r>
              <w:rPr>
                <w:rFonts w:hint="eastAsia"/>
              </w:rPr>
              <w:t>所分析方案）</w:t>
            </w:r>
          </w:p>
        </w:tc>
        <w:tc>
          <w:tcPr>
            <w:tcW w:w="3001"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与地球亮边夹角≥</w:t>
            </w:r>
            <w:r>
              <w:rPr>
                <w:rFonts w:hint="eastAsia"/>
              </w:rPr>
              <w:t>80</w:t>
            </w:r>
            <w:r>
              <w:rPr>
                <w:rFonts w:hint="eastAsia"/>
              </w:rPr>
              <w:t>°</w:t>
            </w:r>
          </w:p>
        </w:tc>
        <w:tc>
          <w:tcPr>
            <w:tcW w:w="3001"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w:t>
            </w:r>
            <w:r w:rsidRPr="00291BAB">
              <w:t>β</w:t>
            </w:r>
            <w:r w:rsidRPr="00291BAB">
              <w:rPr>
                <w:rFonts w:hint="eastAsia"/>
              </w:rPr>
              <w:t>|&lt;</w:t>
            </w:r>
            <w:r w:rsidRPr="00291BAB">
              <w:t>15°</w:t>
            </w:r>
            <w:r w:rsidRPr="00291BAB">
              <w:rPr>
                <w:rFonts w:hint="eastAsia"/>
              </w:rPr>
              <w:t>不进行观测。</w:t>
            </w:r>
          </w:p>
        </w:tc>
      </w:tr>
      <w:tr w:rsidR="00291BAB" w:rsidTr="00291BAB">
        <w:tc>
          <w:tcPr>
            <w:tcW w:w="3035"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策略</w:t>
            </w:r>
            <w:r w:rsidRPr="00291BAB">
              <w:t>2</w:t>
            </w:r>
          </w:p>
        </w:tc>
        <w:tc>
          <w:tcPr>
            <w:tcW w:w="3001"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与地球亮边夹角限制条件拓展到</w:t>
            </w:r>
            <w:r>
              <w:rPr>
                <w:rFonts w:hint="eastAsia"/>
              </w:rPr>
              <w:t>50</w:t>
            </w:r>
            <w:r>
              <w:rPr>
                <w:rFonts w:hint="eastAsia"/>
              </w:rPr>
              <w:t>°，通过曾经曝光时间弥补背景噪声过大</w:t>
            </w:r>
          </w:p>
        </w:tc>
        <w:tc>
          <w:tcPr>
            <w:tcW w:w="3001"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w:t>
            </w:r>
            <w:r w:rsidRPr="00291BAB">
              <w:t>β</w:t>
            </w:r>
            <w:r w:rsidRPr="00291BAB">
              <w:rPr>
                <w:rFonts w:hint="eastAsia"/>
              </w:rPr>
              <w:t>|&lt;</w:t>
            </w:r>
            <w:r w:rsidRPr="00291BAB">
              <w:t>15°</w:t>
            </w:r>
            <w:r w:rsidRPr="00291BAB">
              <w:rPr>
                <w:rFonts w:hint="eastAsia"/>
              </w:rPr>
              <w:t>不进行观测。</w:t>
            </w:r>
          </w:p>
        </w:tc>
      </w:tr>
      <w:tr w:rsidR="00291BAB" w:rsidTr="00291BAB">
        <w:tc>
          <w:tcPr>
            <w:tcW w:w="3035"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策略</w:t>
            </w:r>
            <w:r w:rsidRPr="00291BAB">
              <w:t>3</w:t>
            </w:r>
          </w:p>
        </w:tc>
        <w:tc>
          <w:tcPr>
            <w:tcW w:w="3001"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与地球亮边夹角≥</w:t>
            </w:r>
            <w:r>
              <w:rPr>
                <w:rFonts w:hint="eastAsia"/>
              </w:rPr>
              <w:t>80</w:t>
            </w:r>
            <w:r>
              <w:rPr>
                <w:rFonts w:hint="eastAsia"/>
              </w:rPr>
              <w:t>°</w:t>
            </w:r>
          </w:p>
        </w:tc>
        <w:tc>
          <w:tcPr>
            <w:tcW w:w="3001"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w:t>
            </w:r>
            <w:r w:rsidRPr="00291BAB">
              <w:t>β</w:t>
            </w:r>
            <w:r w:rsidRPr="00291BAB">
              <w:rPr>
                <w:rFonts w:hint="eastAsia"/>
              </w:rPr>
              <w:t>|&lt;</w:t>
            </w:r>
            <w:r w:rsidRPr="00291BAB">
              <w:t>15°</w:t>
            </w:r>
            <w:r w:rsidRPr="00291BAB">
              <w:rPr>
                <w:rFonts w:hint="eastAsia"/>
              </w:rPr>
              <w:t>在地球阴影区继续观测。</w:t>
            </w:r>
          </w:p>
        </w:tc>
      </w:tr>
      <w:tr w:rsidR="00291BAB" w:rsidTr="00291BAB">
        <w:tc>
          <w:tcPr>
            <w:tcW w:w="3035"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策略</w:t>
            </w:r>
            <w:r w:rsidRPr="00291BAB">
              <w:t>4</w:t>
            </w:r>
          </w:p>
        </w:tc>
        <w:tc>
          <w:tcPr>
            <w:tcW w:w="3001"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与地球亮边夹角限制条件拓展到</w:t>
            </w:r>
            <w:r>
              <w:rPr>
                <w:rFonts w:hint="eastAsia"/>
              </w:rPr>
              <w:t>50</w:t>
            </w:r>
            <w:r>
              <w:rPr>
                <w:rFonts w:hint="eastAsia"/>
              </w:rPr>
              <w:t>°，通过曾经曝光时间弥补背景噪声过大</w:t>
            </w:r>
          </w:p>
        </w:tc>
        <w:tc>
          <w:tcPr>
            <w:tcW w:w="3001" w:type="dxa"/>
            <w:tcBorders>
              <w:top w:val="single" w:sz="4" w:space="0" w:color="auto"/>
              <w:left w:val="single" w:sz="4" w:space="0" w:color="auto"/>
              <w:bottom w:val="single" w:sz="4" w:space="0" w:color="auto"/>
              <w:right w:val="single" w:sz="4" w:space="0" w:color="auto"/>
            </w:tcBorders>
          </w:tcPr>
          <w:p w:rsidR="00291BAB" w:rsidRPr="00291BAB" w:rsidRDefault="00291BAB" w:rsidP="00291BAB">
            <w:pPr>
              <w:pStyle w:val="af4"/>
            </w:pPr>
            <w:r>
              <w:rPr>
                <w:rFonts w:hint="eastAsia"/>
              </w:rPr>
              <w:t>|</w:t>
            </w:r>
            <w:r w:rsidRPr="00291BAB">
              <w:t>β</w:t>
            </w:r>
            <w:r w:rsidRPr="00291BAB">
              <w:rPr>
                <w:rFonts w:hint="eastAsia"/>
              </w:rPr>
              <w:t>|&lt;</w:t>
            </w:r>
            <w:r w:rsidRPr="00291BAB">
              <w:t>15°</w:t>
            </w:r>
            <w:r w:rsidRPr="00291BAB">
              <w:rPr>
                <w:rFonts w:hint="eastAsia"/>
              </w:rPr>
              <w:t>在地球阴影区继续观测。</w:t>
            </w:r>
          </w:p>
        </w:tc>
      </w:tr>
    </w:tbl>
    <w:p w:rsidR="00291BAB" w:rsidRDefault="00F31116" w:rsidP="00102FE8">
      <w:pPr>
        <w:pStyle w:val="CSSC0"/>
        <w:ind w:firstLine="560"/>
      </w:pPr>
      <w:r>
        <w:fldChar w:fldCharType="begin"/>
      </w:r>
      <w:r>
        <w:instrText xml:space="preserve"> </w:instrText>
      </w:r>
      <w:r>
        <w:rPr>
          <w:rFonts w:hint="eastAsia"/>
        </w:rPr>
        <w:instrText>REF _Ref429855090 \h</w:instrText>
      </w:r>
      <w:r>
        <w:instrText xml:space="preserve"> </w:instrText>
      </w:r>
      <w:r>
        <w:fldChar w:fldCharType="separate"/>
      </w:r>
      <w:r>
        <w:rPr>
          <w:rFonts w:hint="eastAsia"/>
        </w:rPr>
        <w:t>表</w:t>
      </w:r>
      <w:r>
        <w:rPr>
          <w:rFonts w:hint="eastAsia"/>
        </w:rPr>
        <w:t xml:space="preserve"> </w:t>
      </w:r>
      <w:r>
        <w:rPr>
          <w:noProof/>
        </w:rPr>
        <w:t>1.3</w:t>
      </w:r>
      <w:r>
        <w:t>.</w:t>
      </w:r>
      <w:r>
        <w:rPr>
          <w:noProof/>
        </w:rPr>
        <w:t>15</w:t>
      </w:r>
      <w:r>
        <w:fldChar w:fldCharType="end"/>
      </w:r>
      <w:r>
        <w:rPr>
          <w:rFonts w:hint="eastAsia"/>
        </w:rPr>
        <w:t>给出了这四种策略的对比结果。</w:t>
      </w:r>
    </w:p>
    <w:p w:rsidR="00432F52" w:rsidRDefault="00F31116" w:rsidP="00F31116">
      <w:pPr>
        <w:pStyle w:val="af7"/>
      </w:pPr>
      <w:bookmarkStart w:id="41" w:name="_Ref429855090"/>
      <w:r>
        <w:rPr>
          <w:rFonts w:hint="eastAsia"/>
        </w:rPr>
        <w:t>表</w:t>
      </w:r>
      <w:r>
        <w:rPr>
          <w:rFonts w:hint="eastAsia"/>
        </w:rPr>
        <w:t xml:space="preserve"> </w:t>
      </w:r>
      <w:fldSimple w:instr=" STYLEREF 2 \s ">
        <w:r>
          <w:rPr>
            <w:noProof/>
          </w:rPr>
          <w:t>1.3</w:t>
        </w:r>
      </w:fldSimple>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Pr>
          <w:noProof/>
        </w:rPr>
        <w:t>15</w:t>
      </w:r>
      <w:r>
        <w:fldChar w:fldCharType="end"/>
      </w:r>
      <w:bookmarkEnd w:id="41"/>
      <w:r>
        <w:rPr>
          <w:rFonts w:hint="eastAsia"/>
        </w:rPr>
        <w:t xml:space="preserve"> </w:t>
      </w:r>
      <w:r>
        <w:rPr>
          <w:rFonts w:hint="eastAsia"/>
        </w:rPr>
        <w:t>调整限制条件后的</w:t>
      </w:r>
      <w:r>
        <w:rPr>
          <w:rFonts w:hint="eastAsia"/>
        </w:rPr>
        <w:t>4</w:t>
      </w:r>
      <w:r>
        <w:rPr>
          <w:rFonts w:hint="eastAsia"/>
        </w:rPr>
        <w:t>中策略结果对比</w:t>
      </w: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900"/>
        <w:gridCol w:w="1800"/>
        <w:gridCol w:w="1801"/>
        <w:gridCol w:w="1801"/>
        <w:gridCol w:w="1801"/>
      </w:tblGrid>
      <w:tr w:rsidR="00432F52" w:rsidTr="00A95F0F">
        <w:trPr>
          <w:trHeight w:val="121"/>
        </w:trPr>
        <w:tc>
          <w:tcPr>
            <w:tcW w:w="900" w:type="dxa"/>
            <w:vMerge w:val="restart"/>
            <w:tcBorders>
              <w:top w:val="single" w:sz="4" w:space="0" w:color="auto"/>
              <w:left w:val="single" w:sz="4" w:space="0" w:color="auto"/>
              <w:right w:val="single" w:sz="4" w:space="0" w:color="auto"/>
            </w:tcBorders>
          </w:tcPr>
          <w:p w:rsidR="00432F52" w:rsidRPr="00432F52" w:rsidRDefault="00432F52" w:rsidP="00432F52">
            <w:pPr>
              <w:pStyle w:val="af4"/>
            </w:pPr>
            <w:r>
              <w:rPr>
                <w:rFonts w:hint="eastAsia"/>
              </w:rPr>
              <w:t>限制条件</w:t>
            </w:r>
          </w:p>
        </w:tc>
        <w:tc>
          <w:tcPr>
            <w:tcW w:w="900" w:type="dxa"/>
            <w:tcBorders>
              <w:top w:val="single" w:sz="4" w:space="0" w:color="auto"/>
              <w:left w:val="single" w:sz="4" w:space="0" w:color="auto"/>
              <w:bottom w:val="single" w:sz="4" w:space="0" w:color="auto"/>
              <w:right w:val="single" w:sz="4" w:space="0" w:color="auto"/>
            </w:tcBorders>
          </w:tcPr>
          <w:p w:rsidR="00432F52" w:rsidRDefault="00432F52" w:rsidP="00A95F0F">
            <w:pPr>
              <w:pStyle w:val="af4"/>
            </w:pPr>
            <w:r>
              <w:rPr>
                <w:rFonts w:hint="eastAsia"/>
              </w:rPr>
              <w:t>与地球亮边夹角</w:t>
            </w:r>
          </w:p>
        </w:tc>
        <w:tc>
          <w:tcPr>
            <w:tcW w:w="1800" w:type="dxa"/>
            <w:tcBorders>
              <w:top w:val="single" w:sz="4" w:space="0" w:color="auto"/>
              <w:left w:val="single" w:sz="4" w:space="0" w:color="auto"/>
              <w:right w:val="single" w:sz="4" w:space="0" w:color="auto"/>
            </w:tcBorders>
          </w:tcPr>
          <w:p w:rsidR="00432F52" w:rsidRDefault="00432F52" w:rsidP="00A95F0F">
            <w:pPr>
              <w:pStyle w:val="af4"/>
            </w:pPr>
            <w:r>
              <w:rPr>
                <w:rFonts w:hint="eastAsia"/>
              </w:rPr>
              <w:t>≥</w:t>
            </w:r>
            <w:r>
              <w:t>80°</w:t>
            </w:r>
          </w:p>
        </w:tc>
        <w:tc>
          <w:tcPr>
            <w:tcW w:w="1801" w:type="dxa"/>
            <w:tcBorders>
              <w:top w:val="single" w:sz="4" w:space="0" w:color="auto"/>
              <w:left w:val="single" w:sz="4" w:space="0" w:color="auto"/>
              <w:right w:val="single" w:sz="4" w:space="0" w:color="auto"/>
            </w:tcBorders>
          </w:tcPr>
          <w:p w:rsidR="00432F52" w:rsidRDefault="00432F52" w:rsidP="00A95F0F">
            <w:pPr>
              <w:pStyle w:val="af4"/>
            </w:pPr>
            <w:r>
              <w:rPr>
                <w:rFonts w:hint="eastAsia"/>
              </w:rPr>
              <w:t>≥</w:t>
            </w:r>
            <w:r>
              <w:rPr>
                <w:rFonts w:hint="eastAsia"/>
              </w:rPr>
              <w:t>50</w:t>
            </w:r>
            <w:r>
              <w:rPr>
                <w:rFonts w:hint="eastAsia"/>
              </w:rPr>
              <w:t>°，</w:t>
            </w:r>
            <w:r>
              <w:rPr>
                <w:rFonts w:hint="eastAsia"/>
              </w:rPr>
              <w:t>[50</w:t>
            </w:r>
            <w:r>
              <w:rPr>
                <w:rFonts w:hint="eastAsia"/>
              </w:rPr>
              <w:t>°，</w:t>
            </w:r>
            <w:r>
              <w:rPr>
                <w:rFonts w:hint="eastAsia"/>
              </w:rPr>
              <w:t>80</w:t>
            </w:r>
            <w:r>
              <w:rPr>
                <w:rFonts w:hint="eastAsia"/>
              </w:rPr>
              <w:t>°</w:t>
            </w:r>
            <w:r>
              <w:rPr>
                <w:rFonts w:hint="eastAsia"/>
              </w:rPr>
              <w:t>]</w:t>
            </w:r>
            <w:r>
              <w:rPr>
                <w:rFonts w:hint="eastAsia"/>
              </w:rPr>
              <w:t>之间通过曾经曝光时间弥补背景噪声过大</w:t>
            </w:r>
          </w:p>
        </w:tc>
        <w:tc>
          <w:tcPr>
            <w:tcW w:w="1801" w:type="dxa"/>
            <w:tcBorders>
              <w:top w:val="single" w:sz="4" w:space="0" w:color="auto"/>
              <w:left w:val="single" w:sz="4" w:space="0" w:color="auto"/>
              <w:right w:val="single" w:sz="4" w:space="0" w:color="auto"/>
            </w:tcBorders>
          </w:tcPr>
          <w:p w:rsidR="00432F52" w:rsidRDefault="00432F52" w:rsidP="00A95F0F">
            <w:pPr>
              <w:pStyle w:val="af4"/>
            </w:pPr>
            <w:r>
              <w:rPr>
                <w:rFonts w:hint="eastAsia"/>
              </w:rPr>
              <w:t>≥</w:t>
            </w:r>
            <w:r>
              <w:t>80°</w:t>
            </w:r>
          </w:p>
        </w:tc>
        <w:tc>
          <w:tcPr>
            <w:tcW w:w="1801" w:type="dxa"/>
            <w:tcBorders>
              <w:top w:val="single" w:sz="4" w:space="0" w:color="auto"/>
              <w:left w:val="single" w:sz="4" w:space="0" w:color="auto"/>
              <w:right w:val="single" w:sz="4" w:space="0" w:color="auto"/>
            </w:tcBorders>
          </w:tcPr>
          <w:p w:rsidR="00432F52" w:rsidRDefault="00432F52" w:rsidP="00A95F0F">
            <w:pPr>
              <w:pStyle w:val="af4"/>
            </w:pPr>
            <w:r>
              <w:rPr>
                <w:rFonts w:hint="eastAsia"/>
              </w:rPr>
              <w:t>≥</w:t>
            </w:r>
            <w:r>
              <w:rPr>
                <w:rFonts w:hint="eastAsia"/>
              </w:rPr>
              <w:t>50</w:t>
            </w:r>
            <w:r>
              <w:rPr>
                <w:rFonts w:hint="eastAsia"/>
              </w:rPr>
              <w:t>°，</w:t>
            </w:r>
            <w:r>
              <w:rPr>
                <w:rFonts w:hint="eastAsia"/>
              </w:rPr>
              <w:t>[50</w:t>
            </w:r>
            <w:r>
              <w:rPr>
                <w:rFonts w:hint="eastAsia"/>
              </w:rPr>
              <w:t>°，</w:t>
            </w:r>
            <w:r>
              <w:rPr>
                <w:rFonts w:hint="eastAsia"/>
              </w:rPr>
              <w:t>80</w:t>
            </w:r>
            <w:r>
              <w:rPr>
                <w:rFonts w:hint="eastAsia"/>
              </w:rPr>
              <w:t>°</w:t>
            </w:r>
            <w:r>
              <w:rPr>
                <w:rFonts w:hint="eastAsia"/>
              </w:rPr>
              <w:t>]</w:t>
            </w:r>
            <w:r>
              <w:rPr>
                <w:rFonts w:hint="eastAsia"/>
              </w:rPr>
              <w:t>之间通过曾经曝光时间弥补背景噪声过大</w:t>
            </w:r>
          </w:p>
        </w:tc>
      </w:tr>
      <w:tr w:rsidR="00432F52" w:rsidTr="00A95F0F">
        <w:trPr>
          <w:trHeight w:val="121"/>
        </w:trPr>
        <w:tc>
          <w:tcPr>
            <w:tcW w:w="900" w:type="dxa"/>
            <w:vMerge/>
            <w:tcBorders>
              <w:left w:val="single" w:sz="4" w:space="0" w:color="auto"/>
              <w:bottom w:val="single" w:sz="4" w:space="0" w:color="auto"/>
              <w:right w:val="single" w:sz="4" w:space="0" w:color="auto"/>
            </w:tcBorders>
          </w:tcPr>
          <w:p w:rsidR="00432F52" w:rsidRDefault="00432F52" w:rsidP="00A95F0F">
            <w:pPr>
              <w:pStyle w:val="af4"/>
            </w:pPr>
          </w:p>
        </w:tc>
        <w:tc>
          <w:tcPr>
            <w:tcW w:w="900" w:type="dxa"/>
            <w:tcBorders>
              <w:top w:val="single" w:sz="4" w:space="0" w:color="auto"/>
              <w:left w:val="single" w:sz="4" w:space="0" w:color="auto"/>
              <w:bottom w:val="single" w:sz="4" w:space="0" w:color="auto"/>
              <w:right w:val="single" w:sz="4" w:space="0" w:color="auto"/>
            </w:tcBorders>
          </w:tcPr>
          <w:p w:rsidR="00432F52" w:rsidRDefault="00432F52" w:rsidP="00A95F0F">
            <w:pPr>
              <w:pStyle w:val="af4"/>
            </w:pPr>
            <w:r w:rsidRPr="00432F52">
              <w:t>β</w:t>
            </w:r>
            <w:r>
              <w:rPr>
                <w:rFonts w:hint="eastAsia"/>
              </w:rPr>
              <w:t>角</w:t>
            </w:r>
          </w:p>
        </w:tc>
        <w:tc>
          <w:tcPr>
            <w:tcW w:w="1800" w:type="dxa"/>
            <w:tcBorders>
              <w:left w:val="single" w:sz="4" w:space="0" w:color="auto"/>
              <w:bottom w:val="single" w:sz="4" w:space="0" w:color="auto"/>
              <w:right w:val="single" w:sz="4" w:space="0" w:color="auto"/>
            </w:tcBorders>
          </w:tcPr>
          <w:p w:rsidR="00432F52" w:rsidRDefault="00432F52" w:rsidP="00A95F0F">
            <w:pPr>
              <w:pStyle w:val="af4"/>
            </w:pPr>
            <w:r>
              <w:rPr>
                <w:rFonts w:hint="eastAsia"/>
              </w:rPr>
              <w:t>|</w:t>
            </w:r>
            <w:r w:rsidRPr="00432F52">
              <w:t>β</w:t>
            </w:r>
            <w:r>
              <w:rPr>
                <w:rFonts w:hint="eastAsia"/>
              </w:rPr>
              <w:t>|&lt;15</w:t>
            </w:r>
            <w:r>
              <w:rPr>
                <w:rFonts w:hint="eastAsia"/>
              </w:rPr>
              <w:t>°不观测</w:t>
            </w:r>
          </w:p>
        </w:tc>
        <w:tc>
          <w:tcPr>
            <w:tcW w:w="1801" w:type="dxa"/>
            <w:tcBorders>
              <w:left w:val="single" w:sz="4" w:space="0" w:color="auto"/>
              <w:bottom w:val="single" w:sz="4" w:space="0" w:color="auto"/>
              <w:right w:val="single" w:sz="4" w:space="0" w:color="auto"/>
            </w:tcBorders>
          </w:tcPr>
          <w:p w:rsidR="00432F52" w:rsidRDefault="00432F52" w:rsidP="00A95F0F">
            <w:pPr>
              <w:pStyle w:val="af4"/>
            </w:pPr>
            <w:r>
              <w:rPr>
                <w:rFonts w:hint="eastAsia"/>
              </w:rPr>
              <w:t>|</w:t>
            </w:r>
            <w:r w:rsidRPr="00432F52">
              <w:t>β</w:t>
            </w:r>
            <w:r>
              <w:rPr>
                <w:rFonts w:hint="eastAsia"/>
              </w:rPr>
              <w:t>|&lt;15</w:t>
            </w:r>
            <w:r>
              <w:rPr>
                <w:rFonts w:hint="eastAsia"/>
              </w:rPr>
              <w:t>°不观测</w:t>
            </w:r>
          </w:p>
        </w:tc>
        <w:tc>
          <w:tcPr>
            <w:tcW w:w="1801" w:type="dxa"/>
            <w:tcBorders>
              <w:left w:val="single" w:sz="4" w:space="0" w:color="auto"/>
              <w:bottom w:val="single" w:sz="4" w:space="0" w:color="auto"/>
              <w:right w:val="single" w:sz="4" w:space="0" w:color="auto"/>
            </w:tcBorders>
          </w:tcPr>
          <w:p w:rsidR="00432F52" w:rsidRDefault="00432F52" w:rsidP="00A95F0F">
            <w:pPr>
              <w:pStyle w:val="af4"/>
            </w:pPr>
            <w:r>
              <w:rPr>
                <w:rFonts w:hint="eastAsia"/>
              </w:rPr>
              <w:t>|</w:t>
            </w:r>
            <w:r w:rsidRPr="00432F52">
              <w:t>β</w:t>
            </w:r>
            <w:r>
              <w:rPr>
                <w:rFonts w:hint="eastAsia"/>
              </w:rPr>
              <w:t>|&lt;</w:t>
            </w:r>
            <w:r>
              <w:t>15°</w:t>
            </w:r>
            <w:r>
              <w:rPr>
                <w:rFonts w:hint="eastAsia"/>
              </w:rPr>
              <w:t>在地影区继续观测</w:t>
            </w:r>
          </w:p>
        </w:tc>
        <w:tc>
          <w:tcPr>
            <w:tcW w:w="1801" w:type="dxa"/>
            <w:tcBorders>
              <w:left w:val="single" w:sz="4" w:space="0" w:color="auto"/>
              <w:bottom w:val="single" w:sz="4" w:space="0" w:color="auto"/>
              <w:right w:val="single" w:sz="4" w:space="0" w:color="auto"/>
            </w:tcBorders>
          </w:tcPr>
          <w:p w:rsidR="00432F52" w:rsidRDefault="00432F52" w:rsidP="00A95F0F">
            <w:pPr>
              <w:pStyle w:val="af4"/>
            </w:pPr>
            <w:r>
              <w:rPr>
                <w:rFonts w:hint="eastAsia"/>
              </w:rPr>
              <w:t>|</w:t>
            </w:r>
            <w:r w:rsidRPr="00432F52">
              <w:t>β</w:t>
            </w:r>
            <w:r>
              <w:rPr>
                <w:rFonts w:hint="eastAsia"/>
              </w:rPr>
              <w:t>|&lt;</w:t>
            </w:r>
            <w:r>
              <w:t>15°</w:t>
            </w:r>
            <w:r>
              <w:rPr>
                <w:rFonts w:hint="eastAsia"/>
              </w:rPr>
              <w:t>在地影区继续观测</w:t>
            </w:r>
          </w:p>
        </w:tc>
      </w:tr>
      <w:tr w:rsidR="00432F52" w:rsidTr="00A95F0F">
        <w:tc>
          <w:tcPr>
            <w:tcW w:w="1800" w:type="dxa"/>
            <w:gridSpan w:val="2"/>
            <w:tcBorders>
              <w:top w:val="single" w:sz="4" w:space="0" w:color="auto"/>
              <w:left w:val="single" w:sz="4" w:space="0" w:color="auto"/>
              <w:bottom w:val="single" w:sz="4" w:space="0" w:color="auto"/>
              <w:right w:val="single" w:sz="4" w:space="0" w:color="auto"/>
            </w:tcBorders>
          </w:tcPr>
          <w:p w:rsidR="00432F52" w:rsidRDefault="00432F52" w:rsidP="00A95F0F">
            <w:pPr>
              <w:pStyle w:val="af4"/>
            </w:pPr>
            <w:r>
              <w:rPr>
                <w:rFonts w:hint="eastAsia"/>
              </w:rPr>
              <w:t>完成任务所需要日历时间（年）</w:t>
            </w:r>
          </w:p>
        </w:tc>
        <w:tc>
          <w:tcPr>
            <w:tcW w:w="1800" w:type="dxa"/>
            <w:tcBorders>
              <w:top w:val="single" w:sz="4" w:space="0" w:color="auto"/>
              <w:left w:val="single" w:sz="4" w:space="0" w:color="auto"/>
              <w:bottom w:val="single" w:sz="4" w:space="0" w:color="auto"/>
              <w:right w:val="single" w:sz="4" w:space="0" w:color="auto"/>
            </w:tcBorders>
          </w:tcPr>
          <w:p w:rsidR="00432F52" w:rsidRDefault="00432F52" w:rsidP="00A95F0F">
            <w:pPr>
              <w:pStyle w:val="af4"/>
            </w:pPr>
            <w:r>
              <w:rPr>
                <w:rFonts w:hint="eastAsia"/>
              </w:rPr>
              <w:t>11.</w:t>
            </w:r>
            <w:r w:rsidR="00F31116">
              <w:rPr>
                <w:rFonts w:hint="eastAsia"/>
              </w:rPr>
              <w:t>90</w:t>
            </w:r>
          </w:p>
        </w:tc>
        <w:tc>
          <w:tcPr>
            <w:tcW w:w="1801" w:type="dxa"/>
            <w:tcBorders>
              <w:top w:val="single" w:sz="4" w:space="0" w:color="auto"/>
              <w:left w:val="single" w:sz="4" w:space="0" w:color="auto"/>
              <w:bottom w:val="single" w:sz="4" w:space="0" w:color="auto"/>
              <w:right w:val="single" w:sz="4" w:space="0" w:color="auto"/>
            </w:tcBorders>
          </w:tcPr>
          <w:p w:rsidR="00432F52" w:rsidRDefault="00F31116" w:rsidP="00A95F0F">
            <w:pPr>
              <w:pStyle w:val="af4"/>
            </w:pPr>
            <w:r>
              <w:rPr>
                <w:rFonts w:hint="eastAsia"/>
              </w:rPr>
              <w:t>10.66</w:t>
            </w:r>
          </w:p>
        </w:tc>
        <w:tc>
          <w:tcPr>
            <w:tcW w:w="1801" w:type="dxa"/>
            <w:tcBorders>
              <w:top w:val="single" w:sz="4" w:space="0" w:color="auto"/>
              <w:left w:val="single" w:sz="4" w:space="0" w:color="auto"/>
              <w:bottom w:val="single" w:sz="4" w:space="0" w:color="auto"/>
              <w:right w:val="single" w:sz="4" w:space="0" w:color="auto"/>
            </w:tcBorders>
          </w:tcPr>
          <w:p w:rsidR="00432F52" w:rsidRDefault="00432F52" w:rsidP="00A95F0F">
            <w:pPr>
              <w:pStyle w:val="af4"/>
            </w:pPr>
            <w:r>
              <w:rPr>
                <w:rFonts w:hint="eastAsia"/>
              </w:rPr>
              <w:t>9.</w:t>
            </w:r>
            <w:r w:rsidR="00E850F3">
              <w:rPr>
                <w:rFonts w:hint="eastAsia"/>
              </w:rPr>
              <w:t>78</w:t>
            </w:r>
          </w:p>
        </w:tc>
        <w:tc>
          <w:tcPr>
            <w:tcW w:w="1801" w:type="dxa"/>
            <w:tcBorders>
              <w:top w:val="single" w:sz="4" w:space="0" w:color="auto"/>
              <w:left w:val="single" w:sz="4" w:space="0" w:color="auto"/>
              <w:bottom w:val="single" w:sz="4" w:space="0" w:color="auto"/>
              <w:right w:val="single" w:sz="4" w:space="0" w:color="auto"/>
            </w:tcBorders>
          </w:tcPr>
          <w:p w:rsidR="00432F52" w:rsidRDefault="00432F52" w:rsidP="00A95F0F">
            <w:pPr>
              <w:pStyle w:val="af4"/>
            </w:pPr>
            <w:r>
              <w:rPr>
                <w:rFonts w:hint="eastAsia"/>
              </w:rPr>
              <w:t>8.</w:t>
            </w:r>
            <w:r w:rsidR="00A95F0F">
              <w:rPr>
                <w:rFonts w:hint="eastAsia"/>
              </w:rPr>
              <w:t>86</w:t>
            </w:r>
          </w:p>
        </w:tc>
      </w:tr>
      <w:tr w:rsidR="00432F52" w:rsidTr="00A95F0F">
        <w:tc>
          <w:tcPr>
            <w:tcW w:w="1800" w:type="dxa"/>
            <w:gridSpan w:val="2"/>
            <w:tcBorders>
              <w:top w:val="single" w:sz="4" w:space="0" w:color="auto"/>
              <w:left w:val="single" w:sz="4" w:space="0" w:color="auto"/>
              <w:bottom w:val="single" w:sz="4" w:space="0" w:color="auto"/>
              <w:right w:val="single" w:sz="4" w:space="0" w:color="auto"/>
            </w:tcBorders>
          </w:tcPr>
          <w:p w:rsidR="00F31116" w:rsidRDefault="00432F52" w:rsidP="00A95F0F">
            <w:pPr>
              <w:pStyle w:val="af4"/>
            </w:pPr>
            <w:r>
              <w:rPr>
                <w:rFonts w:hint="eastAsia"/>
              </w:rPr>
              <w:t>曝光次数</w:t>
            </w:r>
          </w:p>
          <w:p w:rsidR="00432F52" w:rsidRDefault="00F31116" w:rsidP="00A95F0F">
            <w:pPr>
              <w:pStyle w:val="af4"/>
            </w:pPr>
            <w:r>
              <w:rPr>
                <w:rFonts w:hint="eastAsia"/>
              </w:rPr>
              <w:t>（万次）</w:t>
            </w:r>
          </w:p>
        </w:tc>
        <w:tc>
          <w:tcPr>
            <w:tcW w:w="1800" w:type="dxa"/>
            <w:tcBorders>
              <w:top w:val="single" w:sz="4" w:space="0" w:color="auto"/>
              <w:left w:val="single" w:sz="4" w:space="0" w:color="auto"/>
              <w:bottom w:val="single" w:sz="4" w:space="0" w:color="auto"/>
              <w:right w:val="single" w:sz="4" w:space="0" w:color="auto"/>
            </w:tcBorders>
          </w:tcPr>
          <w:p w:rsidR="00432F52" w:rsidRDefault="00F31116" w:rsidP="00A95F0F">
            <w:pPr>
              <w:pStyle w:val="af4"/>
            </w:pPr>
            <w:r>
              <w:rPr>
                <w:rFonts w:hint="eastAsia"/>
              </w:rPr>
              <w:t>66</w:t>
            </w:r>
            <w:r w:rsidR="00432F52">
              <w:rPr>
                <w:rFonts w:hint="eastAsia"/>
              </w:rPr>
              <w:t>.</w:t>
            </w:r>
            <w:r>
              <w:rPr>
                <w:rFonts w:hint="eastAsia"/>
              </w:rPr>
              <w:t>7</w:t>
            </w:r>
          </w:p>
        </w:tc>
        <w:tc>
          <w:tcPr>
            <w:tcW w:w="1801" w:type="dxa"/>
            <w:tcBorders>
              <w:top w:val="single" w:sz="4" w:space="0" w:color="auto"/>
              <w:left w:val="single" w:sz="4" w:space="0" w:color="auto"/>
              <w:bottom w:val="single" w:sz="4" w:space="0" w:color="auto"/>
              <w:right w:val="single" w:sz="4" w:space="0" w:color="auto"/>
            </w:tcBorders>
          </w:tcPr>
          <w:p w:rsidR="00432F52" w:rsidRDefault="00432F52" w:rsidP="00A95F0F">
            <w:pPr>
              <w:pStyle w:val="af4"/>
            </w:pPr>
            <w:r>
              <w:rPr>
                <w:rFonts w:hint="eastAsia"/>
              </w:rPr>
              <w:t>6</w:t>
            </w:r>
            <w:r w:rsidR="00F31116">
              <w:rPr>
                <w:rFonts w:hint="eastAsia"/>
              </w:rPr>
              <w:t>6.7</w:t>
            </w:r>
          </w:p>
        </w:tc>
        <w:tc>
          <w:tcPr>
            <w:tcW w:w="1801" w:type="dxa"/>
            <w:tcBorders>
              <w:top w:val="single" w:sz="4" w:space="0" w:color="auto"/>
              <w:left w:val="single" w:sz="4" w:space="0" w:color="auto"/>
              <w:bottom w:val="single" w:sz="4" w:space="0" w:color="auto"/>
              <w:right w:val="single" w:sz="4" w:space="0" w:color="auto"/>
            </w:tcBorders>
          </w:tcPr>
          <w:p w:rsidR="00432F52" w:rsidRDefault="00432F52" w:rsidP="00A95F0F">
            <w:pPr>
              <w:pStyle w:val="af4"/>
            </w:pPr>
            <w:r>
              <w:rPr>
                <w:rFonts w:hint="eastAsia"/>
              </w:rPr>
              <w:t>6</w:t>
            </w:r>
            <w:r w:rsidR="00A95F0F">
              <w:rPr>
                <w:rFonts w:hint="eastAsia"/>
              </w:rPr>
              <w:t>6.7</w:t>
            </w:r>
          </w:p>
        </w:tc>
        <w:tc>
          <w:tcPr>
            <w:tcW w:w="1801" w:type="dxa"/>
            <w:tcBorders>
              <w:top w:val="single" w:sz="4" w:space="0" w:color="auto"/>
              <w:left w:val="single" w:sz="4" w:space="0" w:color="auto"/>
              <w:bottom w:val="single" w:sz="4" w:space="0" w:color="auto"/>
              <w:right w:val="single" w:sz="4" w:space="0" w:color="auto"/>
            </w:tcBorders>
          </w:tcPr>
          <w:p w:rsidR="00432F52" w:rsidRDefault="00A95F0F" w:rsidP="00A95F0F">
            <w:pPr>
              <w:pStyle w:val="af4"/>
            </w:pPr>
            <w:r>
              <w:rPr>
                <w:rFonts w:hint="eastAsia"/>
              </w:rPr>
              <w:t>66.7</w:t>
            </w:r>
          </w:p>
        </w:tc>
      </w:tr>
      <w:tr w:rsidR="00432F52" w:rsidTr="00A95F0F">
        <w:tc>
          <w:tcPr>
            <w:tcW w:w="1800" w:type="dxa"/>
            <w:gridSpan w:val="2"/>
            <w:tcBorders>
              <w:top w:val="single" w:sz="4" w:space="0" w:color="auto"/>
              <w:left w:val="single" w:sz="4" w:space="0" w:color="auto"/>
              <w:bottom w:val="single" w:sz="4" w:space="0" w:color="auto"/>
              <w:right w:val="single" w:sz="4" w:space="0" w:color="auto"/>
            </w:tcBorders>
          </w:tcPr>
          <w:p w:rsidR="00432F52" w:rsidRDefault="00432F52" w:rsidP="00A95F0F">
            <w:pPr>
              <w:pStyle w:val="af4"/>
            </w:pPr>
            <w:r>
              <w:rPr>
                <w:rFonts w:hint="eastAsia"/>
              </w:rPr>
              <w:t>深度多色成像巡天（无缝光谱巡天）曝光次数</w:t>
            </w:r>
            <w:r w:rsidR="00F31116">
              <w:rPr>
                <w:rFonts w:hint="eastAsia"/>
              </w:rPr>
              <w:t>（万次）</w:t>
            </w:r>
          </w:p>
        </w:tc>
        <w:tc>
          <w:tcPr>
            <w:tcW w:w="1800" w:type="dxa"/>
            <w:tcBorders>
              <w:top w:val="single" w:sz="4" w:space="0" w:color="auto"/>
              <w:left w:val="single" w:sz="4" w:space="0" w:color="auto"/>
              <w:bottom w:val="single" w:sz="4" w:space="0" w:color="auto"/>
              <w:right w:val="single" w:sz="4" w:space="0" w:color="auto"/>
            </w:tcBorders>
          </w:tcPr>
          <w:p w:rsidR="00432F52" w:rsidRDefault="00F31116" w:rsidP="00A95F0F">
            <w:pPr>
              <w:pStyle w:val="af4"/>
            </w:pPr>
            <w:r>
              <w:rPr>
                <w:rFonts w:hint="eastAsia"/>
              </w:rPr>
              <w:t>59.6</w:t>
            </w:r>
          </w:p>
        </w:tc>
        <w:tc>
          <w:tcPr>
            <w:tcW w:w="1801" w:type="dxa"/>
            <w:tcBorders>
              <w:top w:val="single" w:sz="4" w:space="0" w:color="auto"/>
              <w:left w:val="single" w:sz="4" w:space="0" w:color="auto"/>
              <w:bottom w:val="single" w:sz="4" w:space="0" w:color="auto"/>
              <w:right w:val="single" w:sz="4" w:space="0" w:color="auto"/>
            </w:tcBorders>
          </w:tcPr>
          <w:p w:rsidR="00432F52" w:rsidRDefault="00F31116" w:rsidP="00A95F0F">
            <w:pPr>
              <w:pStyle w:val="af4"/>
            </w:pPr>
            <w:r>
              <w:rPr>
                <w:rFonts w:hint="eastAsia"/>
              </w:rPr>
              <w:t>59.6</w:t>
            </w:r>
          </w:p>
        </w:tc>
        <w:tc>
          <w:tcPr>
            <w:tcW w:w="1801" w:type="dxa"/>
            <w:tcBorders>
              <w:top w:val="single" w:sz="4" w:space="0" w:color="auto"/>
              <w:left w:val="single" w:sz="4" w:space="0" w:color="auto"/>
              <w:bottom w:val="single" w:sz="4" w:space="0" w:color="auto"/>
              <w:right w:val="single" w:sz="4" w:space="0" w:color="auto"/>
            </w:tcBorders>
          </w:tcPr>
          <w:p w:rsidR="00432F52" w:rsidRDefault="00A95F0F" w:rsidP="00A95F0F">
            <w:pPr>
              <w:pStyle w:val="af4"/>
            </w:pPr>
            <w:r>
              <w:rPr>
                <w:rFonts w:hint="eastAsia"/>
              </w:rPr>
              <w:t>59.6</w:t>
            </w:r>
          </w:p>
        </w:tc>
        <w:tc>
          <w:tcPr>
            <w:tcW w:w="1801" w:type="dxa"/>
            <w:tcBorders>
              <w:top w:val="single" w:sz="4" w:space="0" w:color="auto"/>
              <w:left w:val="single" w:sz="4" w:space="0" w:color="auto"/>
              <w:bottom w:val="single" w:sz="4" w:space="0" w:color="auto"/>
              <w:right w:val="single" w:sz="4" w:space="0" w:color="auto"/>
            </w:tcBorders>
          </w:tcPr>
          <w:p w:rsidR="00432F52" w:rsidRDefault="00A95F0F" w:rsidP="00A95F0F">
            <w:pPr>
              <w:pStyle w:val="af4"/>
            </w:pPr>
            <w:r>
              <w:rPr>
                <w:rFonts w:hint="eastAsia"/>
              </w:rPr>
              <w:t>59.6</w:t>
            </w:r>
          </w:p>
        </w:tc>
      </w:tr>
      <w:tr w:rsidR="00432F52" w:rsidTr="00A95F0F">
        <w:tc>
          <w:tcPr>
            <w:tcW w:w="1800" w:type="dxa"/>
            <w:gridSpan w:val="2"/>
            <w:tcBorders>
              <w:top w:val="single" w:sz="4" w:space="0" w:color="auto"/>
              <w:left w:val="single" w:sz="4" w:space="0" w:color="auto"/>
              <w:bottom w:val="single" w:sz="4" w:space="0" w:color="auto"/>
              <w:right w:val="single" w:sz="4" w:space="0" w:color="auto"/>
            </w:tcBorders>
          </w:tcPr>
          <w:p w:rsidR="00432F52" w:rsidRDefault="00432F52" w:rsidP="00A95F0F">
            <w:pPr>
              <w:pStyle w:val="af4"/>
            </w:pPr>
            <w:r>
              <w:rPr>
                <w:rFonts w:hint="eastAsia"/>
              </w:rPr>
              <w:t>极深度多色成像巡天曝光次数</w:t>
            </w:r>
            <w:r w:rsidR="00F31116">
              <w:rPr>
                <w:rFonts w:hint="eastAsia"/>
              </w:rPr>
              <w:t>（万次）</w:t>
            </w:r>
          </w:p>
        </w:tc>
        <w:tc>
          <w:tcPr>
            <w:tcW w:w="1800" w:type="dxa"/>
            <w:tcBorders>
              <w:top w:val="single" w:sz="4" w:space="0" w:color="auto"/>
              <w:left w:val="single" w:sz="4" w:space="0" w:color="auto"/>
              <w:bottom w:val="single" w:sz="4" w:space="0" w:color="auto"/>
              <w:right w:val="single" w:sz="4" w:space="0" w:color="auto"/>
            </w:tcBorders>
          </w:tcPr>
          <w:p w:rsidR="00432F52" w:rsidRDefault="00F31116" w:rsidP="00A95F0F">
            <w:pPr>
              <w:pStyle w:val="af4"/>
            </w:pPr>
            <w:r>
              <w:rPr>
                <w:rFonts w:hint="eastAsia"/>
              </w:rPr>
              <w:t>7.1</w:t>
            </w:r>
          </w:p>
        </w:tc>
        <w:tc>
          <w:tcPr>
            <w:tcW w:w="1801" w:type="dxa"/>
            <w:tcBorders>
              <w:top w:val="single" w:sz="4" w:space="0" w:color="auto"/>
              <w:left w:val="single" w:sz="4" w:space="0" w:color="auto"/>
              <w:bottom w:val="single" w:sz="4" w:space="0" w:color="auto"/>
              <w:right w:val="single" w:sz="4" w:space="0" w:color="auto"/>
            </w:tcBorders>
          </w:tcPr>
          <w:p w:rsidR="00432F52" w:rsidRDefault="00F31116" w:rsidP="00A95F0F">
            <w:pPr>
              <w:pStyle w:val="af4"/>
            </w:pPr>
            <w:r>
              <w:rPr>
                <w:rFonts w:hint="eastAsia"/>
              </w:rPr>
              <w:t>7.1</w:t>
            </w:r>
          </w:p>
        </w:tc>
        <w:tc>
          <w:tcPr>
            <w:tcW w:w="1801" w:type="dxa"/>
            <w:tcBorders>
              <w:top w:val="single" w:sz="4" w:space="0" w:color="auto"/>
              <w:left w:val="single" w:sz="4" w:space="0" w:color="auto"/>
              <w:bottom w:val="single" w:sz="4" w:space="0" w:color="auto"/>
              <w:right w:val="single" w:sz="4" w:space="0" w:color="auto"/>
            </w:tcBorders>
          </w:tcPr>
          <w:p w:rsidR="00432F52" w:rsidRDefault="00A95F0F" w:rsidP="00A95F0F">
            <w:pPr>
              <w:pStyle w:val="af4"/>
            </w:pPr>
            <w:r>
              <w:rPr>
                <w:rFonts w:hint="eastAsia"/>
              </w:rPr>
              <w:t>7.</w:t>
            </w:r>
            <w:r w:rsidR="00432F52">
              <w:rPr>
                <w:rFonts w:hint="eastAsia"/>
              </w:rPr>
              <w:t>1</w:t>
            </w:r>
          </w:p>
        </w:tc>
        <w:tc>
          <w:tcPr>
            <w:tcW w:w="1801" w:type="dxa"/>
            <w:tcBorders>
              <w:top w:val="single" w:sz="4" w:space="0" w:color="auto"/>
              <w:left w:val="single" w:sz="4" w:space="0" w:color="auto"/>
              <w:bottom w:val="single" w:sz="4" w:space="0" w:color="auto"/>
              <w:right w:val="single" w:sz="4" w:space="0" w:color="auto"/>
            </w:tcBorders>
          </w:tcPr>
          <w:p w:rsidR="00432F52" w:rsidRDefault="00A95F0F" w:rsidP="00A95F0F">
            <w:pPr>
              <w:pStyle w:val="af4"/>
            </w:pPr>
            <w:r>
              <w:rPr>
                <w:rFonts w:hint="eastAsia"/>
              </w:rPr>
              <w:t>7.1</w:t>
            </w:r>
          </w:p>
        </w:tc>
      </w:tr>
    </w:tbl>
    <w:p w:rsidR="00432F52" w:rsidRPr="00291BAB" w:rsidRDefault="00A95F0F" w:rsidP="00A95F0F">
      <w:pPr>
        <w:pStyle w:val="5"/>
      </w:pPr>
      <w:r>
        <w:rPr>
          <w:rFonts w:hint="eastAsia"/>
        </w:rPr>
        <w:lastRenderedPageBreak/>
        <w:t>对比结果分析</w:t>
      </w:r>
    </w:p>
    <w:p w:rsidR="00A95F0F" w:rsidRDefault="00A95F0F" w:rsidP="00A95F0F">
      <w:pPr>
        <w:pStyle w:val="CSSC0"/>
        <w:ind w:firstLine="560"/>
      </w:pPr>
      <w:r>
        <w:rPr>
          <w:rFonts w:hint="eastAsia"/>
        </w:rPr>
        <w:t>从</w:t>
      </w:r>
      <w:r>
        <w:fldChar w:fldCharType="begin"/>
      </w:r>
      <w:r>
        <w:instrText xml:space="preserve"> REF _Ref429855859 \r \h </w:instrText>
      </w:r>
      <w:r>
        <w:fldChar w:fldCharType="separate"/>
      </w:r>
      <w:r>
        <w:t>1.3.3.6.1</w:t>
      </w:r>
      <w:r>
        <w:fldChar w:fldCharType="end"/>
      </w:r>
      <w:r>
        <w:rPr>
          <w:rFonts w:hint="eastAsia"/>
        </w:rPr>
        <w:t>节结果中可以看出，方案一用时最长，但是方案一覆盖天区的面积大并且深度深；方案二是三种方案中探测深度最浅的一种方案，但是方案二的探测面积和方案一相当；而对于方案三来说，放弃了部分探测面积（与方案一二比约</w:t>
      </w:r>
      <w:r>
        <w:rPr>
          <w:rFonts w:hint="eastAsia"/>
        </w:rPr>
        <w:t>5000</w:t>
      </w:r>
      <w:r>
        <w:rPr>
          <w:rFonts w:hint="eastAsia"/>
        </w:rPr>
        <w:t>平方度），探测深度有所增加，但是对于多色成像和无缝光谱成像的探测深度仍略低于方案一、而极深度巡天的探测深度是三个方案中最深的。</w:t>
      </w:r>
      <w:r w:rsidRPr="00A95F0F">
        <w:rPr>
          <w:rFonts w:hint="eastAsia"/>
        </w:rPr>
        <w:t>按照方案三中的方法，兼顾探测面积和探测深度，并且考虑到运行时间，这样仍超出预计的运行时间（预计</w:t>
      </w:r>
      <w:r w:rsidRPr="00A95F0F">
        <w:rPr>
          <w:rFonts w:hint="eastAsia"/>
        </w:rPr>
        <w:t>10</w:t>
      </w:r>
      <w:r w:rsidRPr="00A95F0F">
        <w:rPr>
          <w:rFonts w:hint="eastAsia"/>
        </w:rPr>
        <w:t>年）</w:t>
      </w:r>
      <w:r w:rsidR="00544ED1">
        <w:rPr>
          <w:rFonts w:hint="eastAsia"/>
        </w:rPr>
        <w:t>。</w:t>
      </w:r>
    </w:p>
    <w:p w:rsidR="00A95F0F" w:rsidRPr="00A95F0F" w:rsidRDefault="00A95F0F" w:rsidP="00A95F0F">
      <w:pPr>
        <w:pStyle w:val="CSSC0"/>
        <w:ind w:firstLine="560"/>
      </w:pPr>
      <w:r>
        <w:fldChar w:fldCharType="begin"/>
      </w:r>
      <w:r>
        <w:instrText xml:space="preserve"> </w:instrText>
      </w:r>
      <w:r>
        <w:rPr>
          <w:rFonts w:hint="eastAsia"/>
        </w:rPr>
        <w:instrText>REF _Ref429855945 \r \h</w:instrText>
      </w:r>
      <w:r>
        <w:instrText xml:space="preserve"> </w:instrText>
      </w:r>
      <w:r>
        <w:fldChar w:fldCharType="separate"/>
      </w:r>
      <w:r>
        <w:t>1.3.3.6.2</w:t>
      </w:r>
      <w:r>
        <w:fldChar w:fldCharType="end"/>
      </w:r>
      <w:r>
        <w:rPr>
          <w:rFonts w:hint="eastAsia"/>
        </w:rPr>
        <w:t>节以</w:t>
      </w:r>
      <w:r>
        <w:fldChar w:fldCharType="begin"/>
      </w:r>
      <w:r>
        <w:instrText xml:space="preserve"> </w:instrText>
      </w:r>
      <w:r>
        <w:rPr>
          <w:rFonts w:hint="eastAsia"/>
        </w:rPr>
        <w:instrText>REF _Ref429855859 \r \h</w:instrText>
      </w:r>
      <w:r>
        <w:instrText xml:space="preserve"> </w:instrText>
      </w:r>
      <w:r>
        <w:fldChar w:fldCharType="separate"/>
      </w:r>
      <w:r>
        <w:t>1.3.3.6.1</w:t>
      </w:r>
      <w:r>
        <w:fldChar w:fldCharType="end"/>
      </w:r>
      <w:r>
        <w:rPr>
          <w:rFonts w:hint="eastAsia"/>
        </w:rPr>
        <w:t>节中方案三为基础将指向与地球亮边夹角条件在观测信噪比基本不变的前提下进行适当放宽，另外还考虑了利用</w:t>
      </w:r>
      <w:r w:rsidRPr="00291BAB">
        <w:t>β</w:t>
      </w:r>
      <w:r w:rsidRPr="00A95F0F">
        <w:rPr>
          <w:rFonts w:hint="eastAsia"/>
        </w:rPr>
        <w:t>角</w:t>
      </w:r>
      <w:r>
        <w:rPr>
          <w:rFonts w:hint="eastAsia"/>
        </w:rPr>
        <w:t>小于</w:t>
      </w:r>
      <w:r>
        <w:rPr>
          <w:rFonts w:hint="eastAsia"/>
        </w:rPr>
        <w:t>15</w:t>
      </w:r>
      <w:r>
        <w:rPr>
          <w:rFonts w:hint="eastAsia"/>
        </w:rPr>
        <w:t>°的部分对天文有利的观测时间。从该节中的</w:t>
      </w:r>
      <w:r>
        <w:rPr>
          <w:rFonts w:hint="eastAsia"/>
        </w:rPr>
        <w:t>4</w:t>
      </w:r>
      <w:r>
        <w:rPr>
          <w:rFonts w:hint="eastAsia"/>
        </w:rPr>
        <w:t>个策略的对比结果可以看出</w:t>
      </w:r>
      <w:r w:rsidR="00544ED1">
        <w:rPr>
          <w:rFonts w:hint="eastAsia"/>
        </w:rPr>
        <w:t>如果同时放宽这两个条件，那么</w:t>
      </w:r>
      <w:r w:rsidR="00544ED1">
        <w:rPr>
          <w:rFonts w:hint="eastAsia"/>
        </w:rPr>
        <w:t>10</w:t>
      </w:r>
      <w:r w:rsidR="00544ED1">
        <w:rPr>
          <w:rFonts w:hint="eastAsia"/>
        </w:rPr>
        <w:t>年内能够完成任务；如果只放宽一个条件，加上在轨测试、通信等时间，</w:t>
      </w:r>
      <w:r w:rsidR="00544ED1">
        <w:rPr>
          <w:rFonts w:hint="eastAsia"/>
        </w:rPr>
        <w:t>10</w:t>
      </w:r>
      <w:r w:rsidR="00544ED1">
        <w:rPr>
          <w:rFonts w:hint="eastAsia"/>
        </w:rPr>
        <w:t>年内很难完成任务。另外，飞行器停靠、轨道维持的时间</w:t>
      </w:r>
      <w:r w:rsidR="00544ED1">
        <w:rPr>
          <w:rFonts w:hint="eastAsia"/>
        </w:rPr>
        <w:t>10</w:t>
      </w:r>
      <w:r w:rsidR="00544ED1">
        <w:rPr>
          <w:rFonts w:hint="eastAsia"/>
        </w:rPr>
        <w:t>年内达到了</w:t>
      </w:r>
      <w:r w:rsidR="00544ED1">
        <w:rPr>
          <w:rFonts w:hint="eastAsia"/>
        </w:rPr>
        <w:t>1.6</w:t>
      </w:r>
      <w:r w:rsidR="00544ED1">
        <w:rPr>
          <w:rFonts w:hint="eastAsia"/>
        </w:rPr>
        <w:t>年，这个时间也是超过预期</w:t>
      </w:r>
      <w:r w:rsidR="00544ED1">
        <w:rPr>
          <w:rFonts w:hint="eastAsia"/>
        </w:rPr>
        <w:t>1</w:t>
      </w:r>
      <w:r w:rsidR="00544ED1">
        <w:rPr>
          <w:rFonts w:hint="eastAsia"/>
        </w:rPr>
        <w:t>年的时间。如果要在</w:t>
      </w:r>
      <w:r w:rsidR="00544ED1">
        <w:rPr>
          <w:rFonts w:hint="eastAsia"/>
        </w:rPr>
        <w:t>10</w:t>
      </w:r>
      <w:r w:rsidR="00544ED1">
        <w:rPr>
          <w:rFonts w:hint="eastAsia"/>
        </w:rPr>
        <w:t>年内完成任务还需要从多方面综合考虑来增加巡天效率。</w:t>
      </w:r>
    </w:p>
    <w:p w:rsidR="00C8451E" w:rsidRPr="00A95F0F" w:rsidRDefault="00C8451E" w:rsidP="00C8451E">
      <w:pPr>
        <w:pStyle w:val="CSSC0"/>
        <w:ind w:firstLine="560"/>
      </w:pPr>
    </w:p>
    <w:sectPr w:rsidR="00C8451E" w:rsidRPr="00A95F0F" w:rsidSect="00A71BE9">
      <w:headerReference w:type="default" r:id="rId24"/>
      <w:footerReference w:type="default" r:id="rId25"/>
      <w:pgSz w:w="11906" w:h="16838"/>
      <w:pgMar w:top="1418" w:right="141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836" w:rsidRDefault="00616836">
      <w:r>
        <w:separator/>
      </w:r>
    </w:p>
  </w:endnote>
  <w:endnote w:type="continuationSeparator" w:id="0">
    <w:p w:rsidR="00616836" w:rsidRDefault="00616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FangSong_GB2312">
    <w:altName w:val="Arial Unicode MS"/>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36" w:rsidRDefault="0061683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36" w:rsidRDefault="00616836" w:rsidP="00A82FDD">
    <w:pPr>
      <w:pStyle w:val="a6"/>
      <w:jc w:val="center"/>
    </w:pPr>
    <w:r>
      <w:fldChar w:fldCharType="begin"/>
    </w:r>
    <w:r>
      <w:instrText xml:space="preserve"> PAGE   \* MERGEFORMAT </w:instrText>
    </w:r>
    <w:r>
      <w:fldChar w:fldCharType="separate"/>
    </w:r>
    <w:r>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36" w:rsidRDefault="00616836">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36" w:rsidRDefault="00616836" w:rsidP="00A82FDD">
    <w:pPr>
      <w:pStyle w:val="a6"/>
      <w:jc w:val="center"/>
    </w:pPr>
    <w:r>
      <w:fldChar w:fldCharType="begin"/>
    </w:r>
    <w:r>
      <w:instrText xml:space="preserve"> PAGE   \* MERGEFORMAT </w:instrText>
    </w:r>
    <w:r>
      <w:fldChar w:fldCharType="separate"/>
    </w:r>
    <w:r w:rsidR="00F769BB">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836" w:rsidRDefault="00616836">
      <w:r>
        <w:separator/>
      </w:r>
    </w:p>
  </w:footnote>
  <w:footnote w:type="continuationSeparator" w:id="0">
    <w:p w:rsidR="00616836" w:rsidRDefault="00616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36" w:rsidRDefault="00616836">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36" w:rsidRDefault="00616836" w:rsidP="00534944">
    <w:pPr>
      <w:pStyle w:val="ac"/>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36" w:rsidRDefault="00616836">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36" w:rsidRDefault="00616836" w:rsidP="00534944">
    <w:pPr>
      <w:pStyle w:val="ac"/>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816"/>
    <w:multiLevelType w:val="hybridMultilevel"/>
    <w:tmpl w:val="7B5E5F42"/>
    <w:lvl w:ilvl="0" w:tplc="D1DC5B08">
      <w:start w:val="1"/>
      <w:numFmt w:val="bullet"/>
      <w:pStyle w:val="CSSC"/>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2916003"/>
    <w:multiLevelType w:val="multilevel"/>
    <w:tmpl w:val="A6603D4E"/>
    <w:lvl w:ilvl="0">
      <w:start w:val="1"/>
      <w:numFmt w:val="decimal"/>
      <w:pStyle w:val="1"/>
      <w:lvlText w:val="%1"/>
      <w:lvlJc w:val="left"/>
      <w:pPr>
        <w:tabs>
          <w:tab w:val="num" w:pos="425"/>
        </w:tabs>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pStyle w:val="5"/>
      <w:suff w:val="space"/>
      <w:lvlText w:val="%1.%2.%3.%4.%5"/>
      <w:lvlJc w:val="left"/>
      <w:pPr>
        <w:ind w:left="425" w:hanging="425"/>
      </w:pPr>
      <w:rPr>
        <w:rFonts w:hint="eastAsia"/>
      </w:rPr>
    </w:lvl>
    <w:lvl w:ilvl="5">
      <w:start w:val="1"/>
      <w:numFmt w:val="decimal"/>
      <w:pStyle w:val="6"/>
      <w:suff w:val="space"/>
      <w:lvlText w:val="%1.%2.%3.%4.%5.%6"/>
      <w:lvlJc w:val="left"/>
      <w:pPr>
        <w:ind w:left="425" w:hanging="425"/>
      </w:pPr>
      <w:rPr>
        <w:rFonts w:hint="eastAsia"/>
      </w:rPr>
    </w:lvl>
    <w:lvl w:ilvl="6">
      <w:start w:val="1"/>
      <w:numFmt w:val="decimal"/>
      <w:lvlText w:val="%1.%2.%3.%4.%5.%6.%7"/>
      <w:lvlJc w:val="left"/>
      <w:pPr>
        <w:tabs>
          <w:tab w:val="num" w:pos="2976"/>
        </w:tabs>
        <w:ind w:left="2976" w:hanging="1276"/>
      </w:pPr>
      <w:rPr>
        <w:rFonts w:hint="eastAsia"/>
      </w:rPr>
    </w:lvl>
    <w:lvl w:ilvl="7">
      <w:start w:val="1"/>
      <w:numFmt w:val="decimal"/>
      <w:lvlText w:val="%1.%2.%3.%4.%5.%6.%7.%8"/>
      <w:lvlJc w:val="left"/>
      <w:pPr>
        <w:tabs>
          <w:tab w:val="num" w:pos="3543"/>
        </w:tabs>
        <w:ind w:left="3543" w:hanging="1418"/>
      </w:pPr>
      <w:rPr>
        <w:rFonts w:hint="eastAsia"/>
      </w:rPr>
    </w:lvl>
    <w:lvl w:ilvl="8">
      <w:start w:val="1"/>
      <w:numFmt w:val="decimal"/>
      <w:lvlText w:val="%1.%2.%3.%4.%5.%6.%7.%8.%9"/>
      <w:lvlJc w:val="left"/>
      <w:pPr>
        <w:tabs>
          <w:tab w:val="num" w:pos="4251"/>
        </w:tabs>
        <w:ind w:left="4251" w:hanging="1700"/>
      </w:pPr>
      <w:rPr>
        <w:rFonts w:hint="eastAsia"/>
      </w:rPr>
    </w:lvl>
  </w:abstractNum>
  <w:abstractNum w:abstractNumId="2">
    <w:nsid w:val="5B213C71"/>
    <w:multiLevelType w:val="multilevel"/>
    <w:tmpl w:val="E604D888"/>
    <w:lvl w:ilvl="0">
      <w:start w:val="1"/>
      <w:numFmt w:val="chineseCountingThousand"/>
      <w:pStyle w:val="10"/>
      <w:suff w:val="space"/>
      <w:lvlText w:val="(%1)"/>
      <w:lvlJc w:val="left"/>
      <w:pPr>
        <w:ind w:left="420" w:hanging="420"/>
      </w:pPr>
      <w:rPr>
        <w:rFonts w:hint="eastAsia"/>
      </w:rPr>
    </w:lvl>
    <w:lvl w:ilvl="1">
      <w:start w:val="1"/>
      <w:numFmt w:val="decimal"/>
      <w:pStyle w:val="20"/>
      <w:suff w:val="space"/>
      <w:lvlText w:val="(%2)"/>
      <w:lvlJc w:val="left"/>
      <w:pPr>
        <w:ind w:left="840" w:hanging="420"/>
      </w:pPr>
      <w:rPr>
        <w:rFonts w:hint="eastAsia"/>
      </w:rPr>
    </w:lvl>
    <w:lvl w:ilvl="2">
      <w:start w:val="1"/>
      <w:numFmt w:val="lowerLetter"/>
      <w:pStyle w:val="30"/>
      <w:suff w:val="space"/>
      <w:lvlText w:val="%3."/>
      <w:lvlJc w:val="left"/>
      <w:pPr>
        <w:ind w:left="1260" w:hanging="420"/>
      </w:pPr>
      <w:rPr>
        <w:rFonts w:hint="eastAsia"/>
      </w:rPr>
    </w:lvl>
    <w:lvl w:ilvl="3">
      <w:start w:val="1"/>
      <w:numFmt w:val="decimalEnclosedCircle"/>
      <w:suff w:val="space"/>
      <w:lvlText w:val="%4."/>
      <w:lvlJc w:val="left"/>
      <w:pPr>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
    <w:nsid w:val="5D0839F4"/>
    <w:multiLevelType w:val="hybridMultilevel"/>
    <w:tmpl w:val="0E18F97C"/>
    <w:lvl w:ilvl="0" w:tplc="4894B2A8">
      <w:start w:val="1"/>
      <w:numFmt w:val="decimal"/>
      <w:pStyle w:val="a"/>
      <w:lvlText w:val="%1"/>
      <w:lvlJc w:val="center"/>
      <w:pPr>
        <w:ind w:left="420" w:hanging="420"/>
      </w:pPr>
      <w:rPr>
        <w:rFonts w:hint="eastAsia"/>
      </w:rPr>
    </w:lvl>
    <w:lvl w:ilvl="1" w:tplc="51882B70" w:tentative="1">
      <w:start w:val="1"/>
      <w:numFmt w:val="lowerLetter"/>
      <w:lvlText w:val="%2)"/>
      <w:lvlJc w:val="left"/>
      <w:pPr>
        <w:ind w:left="840" w:hanging="420"/>
      </w:pPr>
    </w:lvl>
    <w:lvl w:ilvl="2" w:tplc="B2BC6CD4" w:tentative="1">
      <w:start w:val="1"/>
      <w:numFmt w:val="lowerRoman"/>
      <w:lvlText w:val="%3."/>
      <w:lvlJc w:val="right"/>
      <w:pPr>
        <w:ind w:left="1260" w:hanging="420"/>
      </w:pPr>
    </w:lvl>
    <w:lvl w:ilvl="3" w:tplc="57BC1D88" w:tentative="1">
      <w:start w:val="1"/>
      <w:numFmt w:val="decimal"/>
      <w:lvlText w:val="%4."/>
      <w:lvlJc w:val="left"/>
      <w:pPr>
        <w:ind w:left="1680" w:hanging="420"/>
      </w:pPr>
    </w:lvl>
    <w:lvl w:ilvl="4" w:tplc="6C08FCDA" w:tentative="1">
      <w:start w:val="1"/>
      <w:numFmt w:val="lowerLetter"/>
      <w:lvlText w:val="%5)"/>
      <w:lvlJc w:val="left"/>
      <w:pPr>
        <w:ind w:left="2100" w:hanging="420"/>
      </w:pPr>
    </w:lvl>
    <w:lvl w:ilvl="5" w:tplc="D22C7826" w:tentative="1">
      <w:start w:val="1"/>
      <w:numFmt w:val="lowerRoman"/>
      <w:lvlText w:val="%6."/>
      <w:lvlJc w:val="right"/>
      <w:pPr>
        <w:ind w:left="2520" w:hanging="420"/>
      </w:pPr>
    </w:lvl>
    <w:lvl w:ilvl="6" w:tplc="CE9A936E" w:tentative="1">
      <w:start w:val="1"/>
      <w:numFmt w:val="decimal"/>
      <w:lvlText w:val="%7."/>
      <w:lvlJc w:val="left"/>
      <w:pPr>
        <w:ind w:left="2940" w:hanging="420"/>
      </w:pPr>
    </w:lvl>
    <w:lvl w:ilvl="7" w:tplc="7476359C" w:tentative="1">
      <w:start w:val="1"/>
      <w:numFmt w:val="lowerLetter"/>
      <w:lvlText w:val="%8)"/>
      <w:lvlJc w:val="left"/>
      <w:pPr>
        <w:ind w:left="3360" w:hanging="420"/>
      </w:pPr>
    </w:lvl>
    <w:lvl w:ilvl="8" w:tplc="296EB8B6"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defaultTabStop w:val="50"/>
  <w:drawingGridHorizontalSpacing w:val="140"/>
  <w:drawingGridVerticalSpacing w:val="381"/>
  <w:displayHorizontalDrawingGridEvery w:val="0"/>
  <w:characterSpacingControl w:val="compressPunctuation"/>
  <w:hdrShapeDefaults>
    <o:shapedefaults v:ext="edit" spidmax="665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3FE6"/>
    <w:rsid w:val="00017E90"/>
    <w:rsid w:val="00022F5F"/>
    <w:rsid w:val="00023484"/>
    <w:rsid w:val="0004124E"/>
    <w:rsid w:val="000412E4"/>
    <w:rsid w:val="00044D68"/>
    <w:rsid w:val="000500F7"/>
    <w:rsid w:val="00051B77"/>
    <w:rsid w:val="00053FE6"/>
    <w:rsid w:val="0005762B"/>
    <w:rsid w:val="00063D20"/>
    <w:rsid w:val="00064AA7"/>
    <w:rsid w:val="00065CE3"/>
    <w:rsid w:val="000671BE"/>
    <w:rsid w:val="00070BB4"/>
    <w:rsid w:val="000722AA"/>
    <w:rsid w:val="00072A94"/>
    <w:rsid w:val="000852CC"/>
    <w:rsid w:val="00085770"/>
    <w:rsid w:val="00087FF5"/>
    <w:rsid w:val="00095433"/>
    <w:rsid w:val="00097993"/>
    <w:rsid w:val="000A2650"/>
    <w:rsid w:val="000A2EDF"/>
    <w:rsid w:val="000A35AD"/>
    <w:rsid w:val="000A7963"/>
    <w:rsid w:val="000B1F31"/>
    <w:rsid w:val="000B2462"/>
    <w:rsid w:val="000B503B"/>
    <w:rsid w:val="000B652C"/>
    <w:rsid w:val="000D2B8E"/>
    <w:rsid w:val="000E7E1B"/>
    <w:rsid w:val="000F0697"/>
    <w:rsid w:val="000F2807"/>
    <w:rsid w:val="000F6434"/>
    <w:rsid w:val="00102FE8"/>
    <w:rsid w:val="001101A7"/>
    <w:rsid w:val="00111091"/>
    <w:rsid w:val="00124AB4"/>
    <w:rsid w:val="0012632B"/>
    <w:rsid w:val="00132BF9"/>
    <w:rsid w:val="00136FED"/>
    <w:rsid w:val="00140275"/>
    <w:rsid w:val="00146FDF"/>
    <w:rsid w:val="00150C18"/>
    <w:rsid w:val="0016156B"/>
    <w:rsid w:val="001752F0"/>
    <w:rsid w:val="001822E9"/>
    <w:rsid w:val="00190C3B"/>
    <w:rsid w:val="00192E38"/>
    <w:rsid w:val="00196B58"/>
    <w:rsid w:val="001A361B"/>
    <w:rsid w:val="001A39C9"/>
    <w:rsid w:val="001B242F"/>
    <w:rsid w:val="001B3979"/>
    <w:rsid w:val="001C48A3"/>
    <w:rsid w:val="001C49D0"/>
    <w:rsid w:val="001E0579"/>
    <w:rsid w:val="001E0D14"/>
    <w:rsid w:val="002116EF"/>
    <w:rsid w:val="00216EDC"/>
    <w:rsid w:val="00217AEB"/>
    <w:rsid w:val="0022381E"/>
    <w:rsid w:val="002377A4"/>
    <w:rsid w:val="00245D51"/>
    <w:rsid w:val="00245F05"/>
    <w:rsid w:val="002476B3"/>
    <w:rsid w:val="00261B8E"/>
    <w:rsid w:val="00261DDA"/>
    <w:rsid w:val="00264F9E"/>
    <w:rsid w:val="00267A2F"/>
    <w:rsid w:val="00267EC6"/>
    <w:rsid w:val="00271B4C"/>
    <w:rsid w:val="00274A4A"/>
    <w:rsid w:val="00280278"/>
    <w:rsid w:val="00280EA2"/>
    <w:rsid w:val="00284D81"/>
    <w:rsid w:val="0029040B"/>
    <w:rsid w:val="00291BAB"/>
    <w:rsid w:val="0029516C"/>
    <w:rsid w:val="002A3EB1"/>
    <w:rsid w:val="002A7A85"/>
    <w:rsid w:val="002B00FC"/>
    <w:rsid w:val="002B22DE"/>
    <w:rsid w:val="002B4212"/>
    <w:rsid w:val="002B4776"/>
    <w:rsid w:val="002C1585"/>
    <w:rsid w:val="002D3202"/>
    <w:rsid w:val="002D602F"/>
    <w:rsid w:val="002E0EA0"/>
    <w:rsid w:val="002E339A"/>
    <w:rsid w:val="002E5047"/>
    <w:rsid w:val="002F2C00"/>
    <w:rsid w:val="002F2CF7"/>
    <w:rsid w:val="002F52B9"/>
    <w:rsid w:val="002F6169"/>
    <w:rsid w:val="00301988"/>
    <w:rsid w:val="0031446C"/>
    <w:rsid w:val="00316987"/>
    <w:rsid w:val="003272FB"/>
    <w:rsid w:val="00336207"/>
    <w:rsid w:val="00342A06"/>
    <w:rsid w:val="003431EA"/>
    <w:rsid w:val="00343C2E"/>
    <w:rsid w:val="003504F8"/>
    <w:rsid w:val="0035086A"/>
    <w:rsid w:val="00357F20"/>
    <w:rsid w:val="00360060"/>
    <w:rsid w:val="00360642"/>
    <w:rsid w:val="003703E9"/>
    <w:rsid w:val="00370A70"/>
    <w:rsid w:val="00370A80"/>
    <w:rsid w:val="00372C18"/>
    <w:rsid w:val="00374466"/>
    <w:rsid w:val="00377F5E"/>
    <w:rsid w:val="00381E1D"/>
    <w:rsid w:val="003823F5"/>
    <w:rsid w:val="00384DE6"/>
    <w:rsid w:val="003873FF"/>
    <w:rsid w:val="00387978"/>
    <w:rsid w:val="003A2037"/>
    <w:rsid w:val="003A41C7"/>
    <w:rsid w:val="003A6DB9"/>
    <w:rsid w:val="003B5188"/>
    <w:rsid w:val="003B5586"/>
    <w:rsid w:val="003D4484"/>
    <w:rsid w:val="003F39B3"/>
    <w:rsid w:val="003F5DE3"/>
    <w:rsid w:val="00400727"/>
    <w:rsid w:val="0041199F"/>
    <w:rsid w:val="0041498A"/>
    <w:rsid w:val="00414D40"/>
    <w:rsid w:val="00421954"/>
    <w:rsid w:val="0042226C"/>
    <w:rsid w:val="0042445C"/>
    <w:rsid w:val="004269BA"/>
    <w:rsid w:val="00432F52"/>
    <w:rsid w:val="0043580F"/>
    <w:rsid w:val="004466DF"/>
    <w:rsid w:val="00453EB7"/>
    <w:rsid w:val="00455731"/>
    <w:rsid w:val="00456CB6"/>
    <w:rsid w:val="004601B0"/>
    <w:rsid w:val="00484769"/>
    <w:rsid w:val="004851A7"/>
    <w:rsid w:val="00485673"/>
    <w:rsid w:val="00493123"/>
    <w:rsid w:val="004A133C"/>
    <w:rsid w:val="004A6544"/>
    <w:rsid w:val="004B4629"/>
    <w:rsid w:val="004B5B15"/>
    <w:rsid w:val="004C5330"/>
    <w:rsid w:val="004C536B"/>
    <w:rsid w:val="004C58BB"/>
    <w:rsid w:val="004D264F"/>
    <w:rsid w:val="004D3E1E"/>
    <w:rsid w:val="004E004B"/>
    <w:rsid w:val="004E3FE8"/>
    <w:rsid w:val="004F0761"/>
    <w:rsid w:val="004F0C68"/>
    <w:rsid w:val="004F452A"/>
    <w:rsid w:val="00500350"/>
    <w:rsid w:val="00513D72"/>
    <w:rsid w:val="0052698B"/>
    <w:rsid w:val="0053434D"/>
    <w:rsid w:val="00534944"/>
    <w:rsid w:val="00535825"/>
    <w:rsid w:val="0054259D"/>
    <w:rsid w:val="00544621"/>
    <w:rsid w:val="00544ED1"/>
    <w:rsid w:val="00547363"/>
    <w:rsid w:val="00560133"/>
    <w:rsid w:val="005722CC"/>
    <w:rsid w:val="00572B2F"/>
    <w:rsid w:val="00574047"/>
    <w:rsid w:val="00577459"/>
    <w:rsid w:val="0057750F"/>
    <w:rsid w:val="00592690"/>
    <w:rsid w:val="005A5267"/>
    <w:rsid w:val="005A70E6"/>
    <w:rsid w:val="005A79BF"/>
    <w:rsid w:val="005B0D15"/>
    <w:rsid w:val="005B426B"/>
    <w:rsid w:val="005B63A5"/>
    <w:rsid w:val="005B69A4"/>
    <w:rsid w:val="005C7992"/>
    <w:rsid w:val="005E1D75"/>
    <w:rsid w:val="005E44C6"/>
    <w:rsid w:val="005E5E81"/>
    <w:rsid w:val="005E63A5"/>
    <w:rsid w:val="005F3D31"/>
    <w:rsid w:val="00610D46"/>
    <w:rsid w:val="00612E66"/>
    <w:rsid w:val="00613659"/>
    <w:rsid w:val="00616836"/>
    <w:rsid w:val="00623072"/>
    <w:rsid w:val="006246E7"/>
    <w:rsid w:val="00624A79"/>
    <w:rsid w:val="00624BB8"/>
    <w:rsid w:val="00625057"/>
    <w:rsid w:val="00630A13"/>
    <w:rsid w:val="006317B3"/>
    <w:rsid w:val="00632E9E"/>
    <w:rsid w:val="00636A3D"/>
    <w:rsid w:val="00637D5D"/>
    <w:rsid w:val="00640DA0"/>
    <w:rsid w:val="0064157B"/>
    <w:rsid w:val="00643CE9"/>
    <w:rsid w:val="006507CC"/>
    <w:rsid w:val="006528E2"/>
    <w:rsid w:val="00654A09"/>
    <w:rsid w:val="00666B61"/>
    <w:rsid w:val="006759A0"/>
    <w:rsid w:val="006841DC"/>
    <w:rsid w:val="006858A0"/>
    <w:rsid w:val="00691766"/>
    <w:rsid w:val="00694F61"/>
    <w:rsid w:val="006A7FDB"/>
    <w:rsid w:val="006B28D3"/>
    <w:rsid w:val="006B354C"/>
    <w:rsid w:val="006C1833"/>
    <w:rsid w:val="006D16C5"/>
    <w:rsid w:val="006D703E"/>
    <w:rsid w:val="006E0C45"/>
    <w:rsid w:val="006E1059"/>
    <w:rsid w:val="006E70FC"/>
    <w:rsid w:val="006F0808"/>
    <w:rsid w:val="006F6058"/>
    <w:rsid w:val="00706ED6"/>
    <w:rsid w:val="007114A4"/>
    <w:rsid w:val="007172B2"/>
    <w:rsid w:val="007229A0"/>
    <w:rsid w:val="00723CB5"/>
    <w:rsid w:val="00725DEE"/>
    <w:rsid w:val="00730581"/>
    <w:rsid w:val="007344CF"/>
    <w:rsid w:val="00735106"/>
    <w:rsid w:val="00740318"/>
    <w:rsid w:val="00745CFD"/>
    <w:rsid w:val="00772F84"/>
    <w:rsid w:val="00774942"/>
    <w:rsid w:val="007756D1"/>
    <w:rsid w:val="00783D8B"/>
    <w:rsid w:val="007B0215"/>
    <w:rsid w:val="007B4A22"/>
    <w:rsid w:val="007B6ACE"/>
    <w:rsid w:val="007C5C43"/>
    <w:rsid w:val="007D0E66"/>
    <w:rsid w:val="007D16B0"/>
    <w:rsid w:val="007D1893"/>
    <w:rsid w:val="007D49F9"/>
    <w:rsid w:val="007E0D2D"/>
    <w:rsid w:val="007F1E8C"/>
    <w:rsid w:val="007F2CDF"/>
    <w:rsid w:val="0080016E"/>
    <w:rsid w:val="00800498"/>
    <w:rsid w:val="00805936"/>
    <w:rsid w:val="00812B98"/>
    <w:rsid w:val="00813158"/>
    <w:rsid w:val="00824D1E"/>
    <w:rsid w:val="008263D9"/>
    <w:rsid w:val="00826A06"/>
    <w:rsid w:val="00833D24"/>
    <w:rsid w:val="00836445"/>
    <w:rsid w:val="00851AF9"/>
    <w:rsid w:val="0085249B"/>
    <w:rsid w:val="00856D68"/>
    <w:rsid w:val="008578BD"/>
    <w:rsid w:val="00866E78"/>
    <w:rsid w:val="00880995"/>
    <w:rsid w:val="008836BA"/>
    <w:rsid w:val="00886B43"/>
    <w:rsid w:val="0089002B"/>
    <w:rsid w:val="008919E2"/>
    <w:rsid w:val="008A65C3"/>
    <w:rsid w:val="008B3D95"/>
    <w:rsid w:val="008C0DD9"/>
    <w:rsid w:val="008C56B9"/>
    <w:rsid w:val="008D1652"/>
    <w:rsid w:val="008D48CD"/>
    <w:rsid w:val="008D63E7"/>
    <w:rsid w:val="008E05FB"/>
    <w:rsid w:val="008E5770"/>
    <w:rsid w:val="008F1A78"/>
    <w:rsid w:val="00906AC2"/>
    <w:rsid w:val="00907914"/>
    <w:rsid w:val="00921FF2"/>
    <w:rsid w:val="00924C33"/>
    <w:rsid w:val="0093241C"/>
    <w:rsid w:val="0096505D"/>
    <w:rsid w:val="00966F50"/>
    <w:rsid w:val="00977F29"/>
    <w:rsid w:val="0098132D"/>
    <w:rsid w:val="00983D81"/>
    <w:rsid w:val="009907ED"/>
    <w:rsid w:val="00993E8B"/>
    <w:rsid w:val="009957C6"/>
    <w:rsid w:val="009971CB"/>
    <w:rsid w:val="009A78E1"/>
    <w:rsid w:val="009B07A1"/>
    <w:rsid w:val="009B25DD"/>
    <w:rsid w:val="009B27E2"/>
    <w:rsid w:val="009B3B07"/>
    <w:rsid w:val="009C34D7"/>
    <w:rsid w:val="009C4BAD"/>
    <w:rsid w:val="009C4EEA"/>
    <w:rsid w:val="009D5D5F"/>
    <w:rsid w:val="009E30C6"/>
    <w:rsid w:val="009E6BE2"/>
    <w:rsid w:val="009F2B49"/>
    <w:rsid w:val="009F5E3D"/>
    <w:rsid w:val="00A00190"/>
    <w:rsid w:val="00A023A9"/>
    <w:rsid w:val="00A052FC"/>
    <w:rsid w:val="00A07EBB"/>
    <w:rsid w:val="00A12312"/>
    <w:rsid w:val="00A264A7"/>
    <w:rsid w:val="00A372B9"/>
    <w:rsid w:val="00A45B02"/>
    <w:rsid w:val="00A50F29"/>
    <w:rsid w:val="00A61B9F"/>
    <w:rsid w:val="00A66898"/>
    <w:rsid w:val="00A710E2"/>
    <w:rsid w:val="00A71BE9"/>
    <w:rsid w:val="00A752CD"/>
    <w:rsid w:val="00A82FDD"/>
    <w:rsid w:val="00A85886"/>
    <w:rsid w:val="00A85C84"/>
    <w:rsid w:val="00A95F0F"/>
    <w:rsid w:val="00A97FFC"/>
    <w:rsid w:val="00AA1FDE"/>
    <w:rsid w:val="00AB6E5E"/>
    <w:rsid w:val="00AC2778"/>
    <w:rsid w:val="00AC5567"/>
    <w:rsid w:val="00AD6366"/>
    <w:rsid w:val="00AE5B49"/>
    <w:rsid w:val="00AE5D9F"/>
    <w:rsid w:val="00AF123A"/>
    <w:rsid w:val="00AF26D2"/>
    <w:rsid w:val="00AF2A41"/>
    <w:rsid w:val="00B01E5A"/>
    <w:rsid w:val="00B03A0C"/>
    <w:rsid w:val="00B10BF6"/>
    <w:rsid w:val="00B14CCA"/>
    <w:rsid w:val="00B165F1"/>
    <w:rsid w:val="00B24993"/>
    <w:rsid w:val="00B2596A"/>
    <w:rsid w:val="00B27C0E"/>
    <w:rsid w:val="00B304F6"/>
    <w:rsid w:val="00B325FE"/>
    <w:rsid w:val="00B43BA5"/>
    <w:rsid w:val="00B45C5E"/>
    <w:rsid w:val="00B52127"/>
    <w:rsid w:val="00B61D8E"/>
    <w:rsid w:val="00B631B6"/>
    <w:rsid w:val="00B64083"/>
    <w:rsid w:val="00B65086"/>
    <w:rsid w:val="00B72436"/>
    <w:rsid w:val="00B750AB"/>
    <w:rsid w:val="00B75152"/>
    <w:rsid w:val="00B8233C"/>
    <w:rsid w:val="00BA0665"/>
    <w:rsid w:val="00BA3194"/>
    <w:rsid w:val="00BA3986"/>
    <w:rsid w:val="00BA6EFE"/>
    <w:rsid w:val="00BB2D1E"/>
    <w:rsid w:val="00BB3184"/>
    <w:rsid w:val="00BB3CDB"/>
    <w:rsid w:val="00BB6F2E"/>
    <w:rsid w:val="00BB7292"/>
    <w:rsid w:val="00BB7D6D"/>
    <w:rsid w:val="00BC5AA1"/>
    <w:rsid w:val="00BC7DB4"/>
    <w:rsid w:val="00BD361C"/>
    <w:rsid w:val="00BE06D9"/>
    <w:rsid w:val="00BE4062"/>
    <w:rsid w:val="00BF1B50"/>
    <w:rsid w:val="00BF5D38"/>
    <w:rsid w:val="00BF7644"/>
    <w:rsid w:val="00C0054A"/>
    <w:rsid w:val="00C00CE1"/>
    <w:rsid w:val="00C026C8"/>
    <w:rsid w:val="00C03BD3"/>
    <w:rsid w:val="00C0407C"/>
    <w:rsid w:val="00C04EDE"/>
    <w:rsid w:val="00C06214"/>
    <w:rsid w:val="00C10D23"/>
    <w:rsid w:val="00C15446"/>
    <w:rsid w:val="00C17C13"/>
    <w:rsid w:val="00C24FA1"/>
    <w:rsid w:val="00C268E9"/>
    <w:rsid w:val="00C30BED"/>
    <w:rsid w:val="00C357D9"/>
    <w:rsid w:val="00C360A7"/>
    <w:rsid w:val="00C476CA"/>
    <w:rsid w:val="00C5694E"/>
    <w:rsid w:val="00C63D6C"/>
    <w:rsid w:val="00C646C9"/>
    <w:rsid w:val="00C67ECE"/>
    <w:rsid w:val="00C73479"/>
    <w:rsid w:val="00C813E9"/>
    <w:rsid w:val="00C8451E"/>
    <w:rsid w:val="00C84B9B"/>
    <w:rsid w:val="00C87E53"/>
    <w:rsid w:val="00C95732"/>
    <w:rsid w:val="00CA34A9"/>
    <w:rsid w:val="00CB6DBE"/>
    <w:rsid w:val="00CC11F6"/>
    <w:rsid w:val="00CD08B3"/>
    <w:rsid w:val="00CD49E4"/>
    <w:rsid w:val="00CD6C9E"/>
    <w:rsid w:val="00CE28DF"/>
    <w:rsid w:val="00CF4786"/>
    <w:rsid w:val="00CF4D89"/>
    <w:rsid w:val="00D006FE"/>
    <w:rsid w:val="00D077C3"/>
    <w:rsid w:val="00D15DC4"/>
    <w:rsid w:val="00D171DF"/>
    <w:rsid w:val="00D251F0"/>
    <w:rsid w:val="00D25323"/>
    <w:rsid w:val="00D35968"/>
    <w:rsid w:val="00D36D16"/>
    <w:rsid w:val="00D41951"/>
    <w:rsid w:val="00D4381B"/>
    <w:rsid w:val="00D456ED"/>
    <w:rsid w:val="00D46868"/>
    <w:rsid w:val="00D63262"/>
    <w:rsid w:val="00D7087C"/>
    <w:rsid w:val="00D70FAC"/>
    <w:rsid w:val="00D75262"/>
    <w:rsid w:val="00D86657"/>
    <w:rsid w:val="00D9743D"/>
    <w:rsid w:val="00D97B5E"/>
    <w:rsid w:val="00DA227C"/>
    <w:rsid w:val="00DA3580"/>
    <w:rsid w:val="00DB05E7"/>
    <w:rsid w:val="00DD1114"/>
    <w:rsid w:val="00DD4C55"/>
    <w:rsid w:val="00DD7A81"/>
    <w:rsid w:val="00DE1AE2"/>
    <w:rsid w:val="00DE2E73"/>
    <w:rsid w:val="00DF0341"/>
    <w:rsid w:val="00DF260F"/>
    <w:rsid w:val="00E03362"/>
    <w:rsid w:val="00E0395D"/>
    <w:rsid w:val="00E0401F"/>
    <w:rsid w:val="00E10EDA"/>
    <w:rsid w:val="00E12F42"/>
    <w:rsid w:val="00E13A67"/>
    <w:rsid w:val="00E14EC7"/>
    <w:rsid w:val="00E20735"/>
    <w:rsid w:val="00E2372D"/>
    <w:rsid w:val="00E27514"/>
    <w:rsid w:val="00E33347"/>
    <w:rsid w:val="00E4307C"/>
    <w:rsid w:val="00E4721C"/>
    <w:rsid w:val="00E5171F"/>
    <w:rsid w:val="00E572DF"/>
    <w:rsid w:val="00E6082B"/>
    <w:rsid w:val="00E63034"/>
    <w:rsid w:val="00E72BB1"/>
    <w:rsid w:val="00E73C6B"/>
    <w:rsid w:val="00E74CF8"/>
    <w:rsid w:val="00E81CDA"/>
    <w:rsid w:val="00E82A1D"/>
    <w:rsid w:val="00E83C72"/>
    <w:rsid w:val="00E84BDF"/>
    <w:rsid w:val="00E850F3"/>
    <w:rsid w:val="00E9302B"/>
    <w:rsid w:val="00E9693A"/>
    <w:rsid w:val="00EA14B5"/>
    <w:rsid w:val="00EA20A3"/>
    <w:rsid w:val="00EA3039"/>
    <w:rsid w:val="00EA718D"/>
    <w:rsid w:val="00EA7CAF"/>
    <w:rsid w:val="00EB1A4D"/>
    <w:rsid w:val="00EC5460"/>
    <w:rsid w:val="00EC5CFA"/>
    <w:rsid w:val="00ED0817"/>
    <w:rsid w:val="00ED211C"/>
    <w:rsid w:val="00ED4628"/>
    <w:rsid w:val="00EE6AB2"/>
    <w:rsid w:val="00EE7980"/>
    <w:rsid w:val="00EF48E2"/>
    <w:rsid w:val="00EF658B"/>
    <w:rsid w:val="00F019B8"/>
    <w:rsid w:val="00F06690"/>
    <w:rsid w:val="00F20ACC"/>
    <w:rsid w:val="00F22DE9"/>
    <w:rsid w:val="00F30013"/>
    <w:rsid w:val="00F31116"/>
    <w:rsid w:val="00F43422"/>
    <w:rsid w:val="00F44579"/>
    <w:rsid w:val="00F46BC5"/>
    <w:rsid w:val="00F505EB"/>
    <w:rsid w:val="00F52588"/>
    <w:rsid w:val="00F530E3"/>
    <w:rsid w:val="00F602B8"/>
    <w:rsid w:val="00F61830"/>
    <w:rsid w:val="00F63942"/>
    <w:rsid w:val="00F64AE5"/>
    <w:rsid w:val="00F769BB"/>
    <w:rsid w:val="00F8221E"/>
    <w:rsid w:val="00F82F90"/>
    <w:rsid w:val="00F87836"/>
    <w:rsid w:val="00F963DC"/>
    <w:rsid w:val="00FB23A5"/>
    <w:rsid w:val="00FB78A9"/>
    <w:rsid w:val="00FC6666"/>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zh-CN"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semiHidden="1" w:uiPriority="9" w:unhideWhenUsed="1" w:qFormat="1"/>
    <w:lsdException w:name="heading 6" w:locked="0" w:semiHidden="1" w:uiPriority="9"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toc 1" w:locked="0" w:uiPriority="39"/>
    <w:lsdException w:name="toc 2" w:locked="0" w:uiPriority="39"/>
    <w:lsdException w:name="toc 3" w:locked="0" w:uiPriority="39"/>
    <w:lsdException w:name="footnote text" w:locked="0"/>
    <w:lsdException w:name="annotation text" w:locked="0"/>
    <w:lsdException w:name="header" w:locked="0" w:uiPriority="99"/>
    <w:lsdException w:name="footer" w:locked="0" w:uiPriority="99"/>
    <w:lsdException w:name="caption" w:locked="0" w:qFormat="1"/>
    <w:lsdException w:name="table of figures" w:locked="0" w:uiPriority="99"/>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macro" w:locked="0"/>
    <w:lsdException w:name="Title" w:locked="0"/>
    <w:lsdException w:name="Default Paragraph Font" w:locked="0"/>
    <w:lsdException w:name="Subtitle" w:qFormat="1"/>
    <w:lsdException w:name="Body Text First Indent" w:locked="0"/>
    <w:lsdException w:name="Hyperlink" w:locked="0" w:uiPriority="99"/>
    <w:lsdException w:name="FollowedHyperlink" w:locked="0"/>
    <w:lsdException w:name="Strong" w:qFormat="1"/>
    <w:lsdException w:name="Emphasis" w:qFormat="1"/>
    <w:lsdException w:name="Document Map" w:locked="0"/>
    <w:lsdException w:name="HTML Top of Form" w:locked="0"/>
    <w:lsdException w:name="HTML Bottom of Form" w:locked="0"/>
    <w:lsdException w:name="Normal Table" w:locked="0"/>
    <w:lsdException w:name="annotation subject" w:locked="0"/>
    <w:lsdException w:name="No List" w:locked="0" w:uiPriority="99"/>
    <w:lsdException w:name="Outline List 3" w:locked="0"/>
    <w:lsdException w:name="Balloon Text" w:locked="0"/>
    <w:lsdException w:name="Table Theme" w:locked="0"/>
    <w:lsdException w:name="Placeholder Text" w:locked="0"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0" w:semiHidden="1" w:uiPriority="37" w:unhideWhenUsed="1"/>
    <w:lsdException w:name="TOC Heading" w:locked="0" w:semiHidden="1" w:uiPriority="39" w:unhideWhenUsed="1" w:qFormat="1"/>
  </w:latentStyles>
  <w:style w:type="paragraph" w:default="1" w:styleId="a0">
    <w:name w:val="Normal"/>
    <w:qFormat/>
    <w:rsid w:val="00CC11F6"/>
    <w:pPr>
      <w:widowControl w:val="0"/>
      <w:adjustRightInd w:val="0"/>
      <w:snapToGrid w:val="0"/>
      <w:spacing w:before="20" w:after="20" w:line="440" w:lineRule="atLeast"/>
      <w:jc w:val="both"/>
    </w:pPr>
    <w:rPr>
      <w:sz w:val="28"/>
    </w:rPr>
  </w:style>
  <w:style w:type="paragraph" w:styleId="1">
    <w:name w:val="heading 1"/>
    <w:basedOn w:val="a0"/>
    <w:next w:val="CSSC0"/>
    <w:link w:val="1Char"/>
    <w:qFormat/>
    <w:rsid w:val="00C0407C"/>
    <w:pPr>
      <w:pageBreakBefore/>
      <w:numPr>
        <w:numId w:val="1"/>
      </w:numPr>
      <w:spacing w:before="240" w:after="240"/>
      <w:ind w:left="-1" w:hangingChars="152" w:hanging="152"/>
      <w:outlineLvl w:val="0"/>
    </w:pPr>
    <w:rPr>
      <w:rFonts w:eastAsia="SimHei"/>
      <w:bCs/>
      <w:kern w:val="44"/>
      <w:sz w:val="32"/>
      <w:szCs w:val="44"/>
    </w:rPr>
  </w:style>
  <w:style w:type="paragraph" w:styleId="2">
    <w:name w:val="heading 2"/>
    <w:basedOn w:val="a0"/>
    <w:next w:val="CSSC0"/>
    <w:link w:val="2Char"/>
    <w:qFormat/>
    <w:rsid w:val="005F3D31"/>
    <w:pPr>
      <w:keepNext/>
      <w:keepLines/>
      <w:numPr>
        <w:ilvl w:val="1"/>
        <w:numId w:val="1"/>
      </w:numPr>
      <w:spacing w:before="120" w:after="120"/>
      <w:outlineLvl w:val="1"/>
    </w:pPr>
    <w:rPr>
      <w:rFonts w:eastAsia="SimHei"/>
      <w:bCs/>
      <w:sz w:val="32"/>
      <w:szCs w:val="30"/>
    </w:rPr>
  </w:style>
  <w:style w:type="paragraph" w:styleId="3">
    <w:name w:val="heading 3"/>
    <w:basedOn w:val="a0"/>
    <w:next w:val="CSSC0"/>
    <w:link w:val="3Char"/>
    <w:qFormat/>
    <w:rsid w:val="00A372B9"/>
    <w:pPr>
      <w:numPr>
        <w:ilvl w:val="2"/>
        <w:numId w:val="1"/>
      </w:numPr>
      <w:outlineLvl w:val="2"/>
    </w:pPr>
    <w:rPr>
      <w:rFonts w:eastAsia="SimHei"/>
      <w:sz w:val="30"/>
    </w:rPr>
  </w:style>
  <w:style w:type="paragraph" w:styleId="4">
    <w:name w:val="heading 4"/>
    <w:basedOn w:val="a0"/>
    <w:next w:val="CSSC0"/>
    <w:link w:val="4Char"/>
    <w:qFormat/>
    <w:rsid w:val="00A372B9"/>
    <w:pPr>
      <w:keepNext/>
      <w:keepLines/>
      <w:numPr>
        <w:ilvl w:val="3"/>
        <w:numId w:val="1"/>
      </w:numPr>
      <w:spacing w:beforeLines="50" w:afterLines="50"/>
      <w:outlineLvl w:val="3"/>
    </w:pPr>
    <w:rPr>
      <w:rFonts w:eastAsia="SimHei"/>
      <w:bCs/>
      <w:szCs w:val="28"/>
    </w:rPr>
  </w:style>
  <w:style w:type="paragraph" w:styleId="5">
    <w:name w:val="heading 5"/>
    <w:basedOn w:val="a0"/>
    <w:next w:val="CSSC0"/>
    <w:link w:val="5Char"/>
    <w:uiPriority w:val="9"/>
    <w:qFormat/>
    <w:rsid w:val="00A372B9"/>
    <w:pPr>
      <w:keepNext/>
      <w:keepLines/>
      <w:numPr>
        <w:ilvl w:val="4"/>
        <w:numId w:val="1"/>
      </w:numPr>
      <w:spacing w:before="280" w:after="290" w:line="376" w:lineRule="atLeast"/>
      <w:outlineLvl w:val="4"/>
    </w:pPr>
    <w:rPr>
      <w:b/>
      <w:bCs/>
      <w:szCs w:val="28"/>
    </w:rPr>
  </w:style>
  <w:style w:type="paragraph" w:styleId="6">
    <w:name w:val="heading 6"/>
    <w:basedOn w:val="a0"/>
    <w:next w:val="CSSC0"/>
    <w:link w:val="6Char"/>
    <w:uiPriority w:val="9"/>
    <w:qFormat/>
    <w:rsid w:val="00A372B9"/>
    <w:pPr>
      <w:keepNext/>
      <w:keepLines/>
      <w:numPr>
        <w:ilvl w:val="5"/>
        <w:numId w:val="1"/>
      </w:numPr>
      <w:spacing w:before="240" w:after="64" w:line="320" w:lineRule="atLeast"/>
      <w:outlineLvl w:val="5"/>
    </w:pPr>
    <w:rPr>
      <w:rFonts w:asciiTheme="majorHAnsi" w:eastAsiaTheme="majorEastAsia" w:hAnsiTheme="majorHAnsi" w:cstheme="majorBidi"/>
      <w:b/>
      <w:bCs/>
      <w:sz w:val="24"/>
    </w:rPr>
  </w:style>
  <w:style w:type="paragraph" w:styleId="9">
    <w:name w:val="heading 9"/>
    <w:basedOn w:val="a0"/>
    <w:next w:val="a0"/>
    <w:link w:val="9Char"/>
    <w:semiHidden/>
    <w:unhideWhenUsed/>
    <w:qFormat/>
    <w:rsid w:val="0042226C"/>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SSC0">
    <w:name w:val="CSSC正文"/>
    <w:basedOn w:val="a0"/>
    <w:qFormat/>
    <w:rsid w:val="004269BA"/>
    <w:pPr>
      <w:ind w:firstLineChars="200" w:firstLine="200"/>
    </w:pPr>
  </w:style>
  <w:style w:type="character" w:customStyle="1" w:styleId="1Char">
    <w:name w:val="标题 1 Char"/>
    <w:basedOn w:val="a1"/>
    <w:link w:val="1"/>
    <w:rsid w:val="00C0407C"/>
    <w:rPr>
      <w:rFonts w:eastAsia="SimHei"/>
      <w:bCs/>
      <w:kern w:val="44"/>
      <w:sz w:val="32"/>
      <w:szCs w:val="44"/>
    </w:rPr>
  </w:style>
  <w:style w:type="character" w:customStyle="1" w:styleId="2Char">
    <w:name w:val="标题 2 Char"/>
    <w:basedOn w:val="a1"/>
    <w:link w:val="2"/>
    <w:rsid w:val="00217AEB"/>
    <w:rPr>
      <w:rFonts w:eastAsia="SimHei"/>
      <w:bCs/>
      <w:sz w:val="32"/>
      <w:szCs w:val="30"/>
    </w:rPr>
  </w:style>
  <w:style w:type="character" w:customStyle="1" w:styleId="3Char">
    <w:name w:val="标题 3 Char"/>
    <w:link w:val="3"/>
    <w:rsid w:val="00A372B9"/>
    <w:rPr>
      <w:rFonts w:eastAsia="SimHei"/>
      <w:sz w:val="30"/>
    </w:rPr>
  </w:style>
  <w:style w:type="character" w:customStyle="1" w:styleId="4Char">
    <w:name w:val="标题 4 Char"/>
    <w:basedOn w:val="a1"/>
    <w:link w:val="4"/>
    <w:rsid w:val="00217AEB"/>
    <w:rPr>
      <w:rFonts w:eastAsia="SimHei"/>
      <w:bCs/>
      <w:sz w:val="28"/>
      <w:szCs w:val="28"/>
    </w:rPr>
  </w:style>
  <w:style w:type="character" w:customStyle="1" w:styleId="5Char">
    <w:name w:val="标题 5 Char"/>
    <w:basedOn w:val="a1"/>
    <w:link w:val="5"/>
    <w:uiPriority w:val="9"/>
    <w:rsid w:val="00D86657"/>
    <w:rPr>
      <w:b/>
      <w:bCs/>
      <w:sz w:val="28"/>
      <w:szCs w:val="28"/>
    </w:rPr>
  </w:style>
  <w:style w:type="character" w:customStyle="1" w:styleId="6Char">
    <w:name w:val="标题 6 Char"/>
    <w:basedOn w:val="a1"/>
    <w:link w:val="6"/>
    <w:uiPriority w:val="9"/>
    <w:rsid w:val="00D86657"/>
    <w:rPr>
      <w:rFonts w:asciiTheme="majorHAnsi" w:eastAsiaTheme="majorEastAsia" w:hAnsiTheme="majorHAnsi" w:cstheme="majorBidi"/>
      <w:b/>
      <w:bCs/>
    </w:rPr>
  </w:style>
  <w:style w:type="character" w:customStyle="1" w:styleId="9Char">
    <w:name w:val="标题 9 Char"/>
    <w:basedOn w:val="a1"/>
    <w:link w:val="9"/>
    <w:rsid w:val="0042226C"/>
    <w:rPr>
      <w:rFonts w:asciiTheme="majorHAnsi" w:eastAsiaTheme="majorEastAsia" w:hAnsiTheme="majorHAnsi" w:cstheme="majorBidi"/>
      <w:sz w:val="21"/>
      <w:szCs w:val="21"/>
    </w:rPr>
  </w:style>
  <w:style w:type="table" w:customStyle="1" w:styleId="CSSC1">
    <w:name w:val="CSSC表格"/>
    <w:basedOn w:val="a2"/>
    <w:rsid w:val="00B10BF6"/>
    <w:pPr>
      <w:widowControl w:val="0"/>
      <w:adjustRightInd w:val="0"/>
      <w:snapToGrid w:val="0"/>
      <w:spacing w:before="20" w:after="20"/>
      <w:jc w:val="both"/>
    </w:pPr>
    <w:rPr>
      <w:rFonts w:eastAsiaTheme="minorEastAsia"/>
    </w:rPr>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57" w:type="dxa"/>
        <w:bottom w:w="0" w:type="dxa"/>
        <w:right w:w="57" w:type="dxa"/>
      </w:tblCellMar>
    </w:tblPr>
    <w:trPr>
      <w:tblHeader/>
      <w:jc w:val="center"/>
    </w:trPr>
    <w:tcPr>
      <w:tcMar>
        <w:left w:w="28" w:type="dxa"/>
        <w:right w:w="28" w:type="dxa"/>
      </w:tcMar>
      <w:vAlign w:val="center"/>
    </w:tcPr>
    <w:tblStylePr w:type="firstRow">
      <w:pPr>
        <w:wordWrap/>
        <w:jc w:val="center"/>
      </w:pPr>
      <w:rPr>
        <w:rFonts w:ascii="Arial" w:eastAsia="SimSun" w:hAnsi="Arial"/>
        <w:sz w:val="24"/>
      </w:rPr>
    </w:tblStylePr>
    <w:tblStylePr w:type="firstCol">
      <w:pPr>
        <w:wordWrap/>
        <w:jc w:val="center"/>
      </w:pPr>
    </w:tblStylePr>
  </w:style>
  <w:style w:type="paragraph" w:styleId="a4">
    <w:name w:val="caption"/>
    <w:aliases w:val=" Char,表题注,题注 Char1 Char,题注 Char Char Char,图注 Char Char Char,图注 Char1 Char,Caption Char,36题注（图、表题）,Char Char Char1 Char Char,题注 Char1 Char Char Char,题注 Char Char Char Char Char,Char Char Char Char Char,题注-QBPT, Cha,题注 Char2 Char Char Char C"/>
    <w:basedOn w:val="a0"/>
    <w:next w:val="CSSC0"/>
    <w:qFormat/>
    <w:rsid w:val="005F3D31"/>
    <w:pPr>
      <w:spacing w:line="240" w:lineRule="auto"/>
      <w:jc w:val="center"/>
    </w:pPr>
    <w:rPr>
      <w:rFonts w:eastAsia="SimHei" w:cs="Arial"/>
      <w:sz w:val="21"/>
    </w:rPr>
  </w:style>
  <w:style w:type="paragraph" w:customStyle="1" w:styleId="a5">
    <w:name w:val="附录"/>
    <w:basedOn w:val="a0"/>
    <w:rsid w:val="00826A06"/>
    <w:pPr>
      <w:spacing w:beforeLines="50" w:afterLines="50"/>
      <w:ind w:firstLineChars="200" w:firstLine="200"/>
      <w:outlineLvl w:val="0"/>
    </w:pPr>
    <w:rPr>
      <w:rFonts w:eastAsia="SimHei" w:cs="Arial"/>
      <w:b/>
      <w:sz w:val="32"/>
    </w:rPr>
  </w:style>
  <w:style w:type="paragraph" w:styleId="a6">
    <w:name w:val="footer"/>
    <w:basedOn w:val="a0"/>
    <w:link w:val="Char"/>
    <w:uiPriority w:val="99"/>
    <w:rsid w:val="00C357D9"/>
    <w:pPr>
      <w:tabs>
        <w:tab w:val="center" w:pos="4153"/>
        <w:tab w:val="right" w:pos="8306"/>
      </w:tabs>
      <w:jc w:val="left"/>
    </w:pPr>
    <w:rPr>
      <w:sz w:val="18"/>
      <w:szCs w:val="18"/>
    </w:rPr>
  </w:style>
  <w:style w:type="character" w:customStyle="1" w:styleId="Char">
    <w:name w:val="页脚 Char"/>
    <w:basedOn w:val="a1"/>
    <w:link w:val="a6"/>
    <w:uiPriority w:val="99"/>
    <w:rsid w:val="00A71BE9"/>
    <w:rPr>
      <w:sz w:val="18"/>
      <w:szCs w:val="18"/>
    </w:rPr>
  </w:style>
  <w:style w:type="character" w:styleId="a7">
    <w:name w:val="page number"/>
    <w:basedOn w:val="a1"/>
    <w:rsid w:val="00C357D9"/>
  </w:style>
  <w:style w:type="paragraph" w:styleId="11">
    <w:name w:val="toc 1"/>
    <w:basedOn w:val="a0"/>
    <w:next w:val="a0"/>
    <w:autoRedefine/>
    <w:uiPriority w:val="39"/>
    <w:rsid w:val="00E83C72"/>
    <w:pPr>
      <w:tabs>
        <w:tab w:val="left" w:pos="400"/>
        <w:tab w:val="right" w:leader="dot" w:pos="8777"/>
      </w:tabs>
      <w:kinsoku w:val="0"/>
      <w:overflowPunct w:val="0"/>
      <w:autoSpaceDE w:val="0"/>
      <w:autoSpaceDN w:val="0"/>
      <w:spacing w:line="400" w:lineRule="atLeast"/>
      <w:ind w:firstLineChars="1" w:firstLine="1"/>
      <w:jc w:val="left"/>
    </w:pPr>
    <w:rPr>
      <w:rFonts w:eastAsiaTheme="minorEastAsia"/>
      <w:b/>
      <w:sz w:val="21"/>
    </w:rPr>
  </w:style>
  <w:style w:type="paragraph" w:styleId="21">
    <w:name w:val="toc 2"/>
    <w:basedOn w:val="a0"/>
    <w:next w:val="a0"/>
    <w:autoRedefine/>
    <w:uiPriority w:val="39"/>
    <w:rsid w:val="00E83C72"/>
    <w:pPr>
      <w:spacing w:line="360" w:lineRule="atLeast"/>
      <w:ind w:leftChars="200" w:left="200"/>
      <w:jc w:val="left"/>
    </w:pPr>
    <w:rPr>
      <w:rFonts w:eastAsiaTheme="minorEastAsia"/>
      <w:sz w:val="21"/>
    </w:rPr>
  </w:style>
  <w:style w:type="character" w:styleId="a8">
    <w:name w:val="Hyperlink"/>
    <w:uiPriority w:val="99"/>
    <w:rsid w:val="0029040B"/>
    <w:rPr>
      <w:color w:val="0000FF"/>
      <w:u w:val="single"/>
    </w:rPr>
  </w:style>
  <w:style w:type="paragraph" w:customStyle="1" w:styleId="10">
    <w:name w:val="编号1"/>
    <w:basedOn w:val="a0"/>
    <w:rsid w:val="00AD6366"/>
    <w:pPr>
      <w:numPr>
        <w:numId w:val="2"/>
      </w:numPr>
    </w:pPr>
  </w:style>
  <w:style w:type="paragraph" w:styleId="31">
    <w:name w:val="toc 3"/>
    <w:basedOn w:val="a0"/>
    <w:next w:val="a0"/>
    <w:autoRedefine/>
    <w:uiPriority w:val="39"/>
    <w:rsid w:val="00E83C72"/>
    <w:pPr>
      <w:spacing w:line="360" w:lineRule="atLeast"/>
      <w:ind w:leftChars="400" w:left="400"/>
    </w:pPr>
    <w:rPr>
      <w:rFonts w:eastAsiaTheme="minorEastAsia"/>
      <w:sz w:val="21"/>
    </w:rPr>
  </w:style>
  <w:style w:type="paragraph" w:customStyle="1" w:styleId="20">
    <w:name w:val="编号2"/>
    <w:basedOn w:val="a0"/>
    <w:rsid w:val="00D86657"/>
    <w:pPr>
      <w:numPr>
        <w:ilvl w:val="1"/>
        <w:numId w:val="2"/>
      </w:numPr>
    </w:pPr>
    <w:rPr>
      <w:rFonts w:cs="Arial"/>
    </w:rPr>
  </w:style>
  <w:style w:type="paragraph" w:styleId="a9">
    <w:name w:val="Document Map"/>
    <w:basedOn w:val="a0"/>
    <w:semiHidden/>
    <w:rsid w:val="0042445C"/>
    <w:pPr>
      <w:shd w:val="clear" w:color="auto" w:fill="000080"/>
    </w:pPr>
    <w:rPr>
      <w:sz w:val="21"/>
    </w:rPr>
  </w:style>
  <w:style w:type="table" w:styleId="aa">
    <w:name w:val="Table Grid"/>
    <w:basedOn w:val="a2"/>
    <w:locked/>
    <w:rsid w:val="00264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0"/>
    <w:link w:val="Char0"/>
    <w:rsid w:val="00C813E9"/>
    <w:rPr>
      <w:sz w:val="18"/>
      <w:szCs w:val="18"/>
    </w:rPr>
  </w:style>
  <w:style w:type="character" w:customStyle="1" w:styleId="Char0">
    <w:name w:val="批注框文本 Char"/>
    <w:basedOn w:val="a1"/>
    <w:link w:val="ab"/>
    <w:rsid w:val="00C813E9"/>
    <w:rPr>
      <w:rFonts w:eastAsia="仿宋"/>
      <w:kern w:val="2"/>
      <w:sz w:val="18"/>
      <w:szCs w:val="18"/>
    </w:rPr>
  </w:style>
  <w:style w:type="paragraph" w:styleId="ac">
    <w:name w:val="header"/>
    <w:basedOn w:val="a0"/>
    <w:link w:val="Char1"/>
    <w:uiPriority w:val="99"/>
    <w:rsid w:val="00A82FDD"/>
    <w:pPr>
      <w:pBdr>
        <w:bottom w:val="single" w:sz="6" w:space="1" w:color="auto"/>
      </w:pBdr>
      <w:tabs>
        <w:tab w:val="center" w:pos="4153"/>
        <w:tab w:val="right" w:pos="8306"/>
      </w:tabs>
      <w:jc w:val="center"/>
    </w:pPr>
    <w:rPr>
      <w:sz w:val="18"/>
      <w:szCs w:val="18"/>
    </w:rPr>
  </w:style>
  <w:style w:type="character" w:customStyle="1" w:styleId="Char1">
    <w:name w:val="页眉 Char"/>
    <w:basedOn w:val="a1"/>
    <w:link w:val="ac"/>
    <w:rsid w:val="00A82FDD"/>
    <w:rPr>
      <w:rFonts w:eastAsia="仿宋"/>
      <w:kern w:val="2"/>
      <w:sz w:val="18"/>
      <w:szCs w:val="18"/>
    </w:rPr>
  </w:style>
  <w:style w:type="paragraph" w:customStyle="1" w:styleId="30">
    <w:name w:val="编号3"/>
    <w:basedOn w:val="a0"/>
    <w:qFormat/>
    <w:rsid w:val="00AD6366"/>
    <w:pPr>
      <w:numPr>
        <w:ilvl w:val="2"/>
        <w:numId w:val="2"/>
      </w:numPr>
    </w:pPr>
    <w:rPr>
      <w:rFonts w:cs="Arial"/>
    </w:rPr>
  </w:style>
  <w:style w:type="paragraph" w:customStyle="1" w:styleId="ad">
    <w:name w:val="封面编号栏项目"/>
    <w:basedOn w:val="a0"/>
    <w:rsid w:val="006B354C"/>
    <w:pPr>
      <w:jc w:val="distribute"/>
    </w:pPr>
    <w:rPr>
      <w:rFonts w:ascii="SimHei" w:eastAsia="SimHei" w:hAnsi="SimHei" w:cs="SimSun"/>
      <w:sz w:val="30"/>
    </w:rPr>
  </w:style>
  <w:style w:type="paragraph" w:customStyle="1" w:styleId="ae">
    <w:name w:val="封面签署栏项目"/>
    <w:basedOn w:val="a0"/>
    <w:rsid w:val="00381E1D"/>
    <w:pPr>
      <w:jc w:val="distribute"/>
    </w:pPr>
    <w:rPr>
      <w:rFonts w:ascii="SimHei" w:eastAsia="SimHei" w:hAnsi="SimHei" w:cs="SimSun"/>
      <w:sz w:val="30"/>
    </w:rPr>
  </w:style>
  <w:style w:type="paragraph" w:customStyle="1" w:styleId="af">
    <w:name w:val="封面签署栏内容"/>
    <w:basedOn w:val="a0"/>
    <w:rsid w:val="00381E1D"/>
    <w:pPr>
      <w:spacing w:beforeLines="50"/>
    </w:pPr>
    <w:rPr>
      <w:rFonts w:cs="SimSun"/>
      <w:sz w:val="30"/>
    </w:rPr>
  </w:style>
  <w:style w:type="paragraph" w:customStyle="1" w:styleId="af0">
    <w:name w:val="封面编号栏内容"/>
    <w:basedOn w:val="a0"/>
    <w:rsid w:val="006B354C"/>
    <w:pPr>
      <w:jc w:val="center"/>
    </w:pPr>
    <w:rPr>
      <w:rFonts w:ascii="Arial" w:hAnsi="Arial" w:cs="SimSun"/>
    </w:rPr>
  </w:style>
  <w:style w:type="character" w:customStyle="1" w:styleId="af1">
    <w:name w:val="封面标题名称"/>
    <w:basedOn w:val="a1"/>
    <w:rsid w:val="008E5770"/>
    <w:rPr>
      <w:rFonts w:eastAsia="SimHei"/>
      <w:b/>
      <w:bCs/>
      <w:sz w:val="44"/>
    </w:rPr>
  </w:style>
  <w:style w:type="paragraph" w:customStyle="1" w:styleId="af2">
    <w:name w:val="封面标题"/>
    <w:basedOn w:val="a0"/>
    <w:rsid w:val="008E5770"/>
    <w:pPr>
      <w:jc w:val="center"/>
    </w:pPr>
    <w:rPr>
      <w:rFonts w:eastAsia="SimHei" w:cs="SimSun"/>
      <w:b/>
      <w:bCs/>
      <w:sz w:val="44"/>
    </w:rPr>
  </w:style>
  <w:style w:type="paragraph" w:customStyle="1" w:styleId="CSSC2">
    <w:name w:val="CSSC正文首行无缩进"/>
    <w:basedOn w:val="a0"/>
    <w:qFormat/>
    <w:rsid w:val="00826A06"/>
  </w:style>
  <w:style w:type="paragraph" w:customStyle="1" w:styleId="af3">
    <w:name w:val="表格内容左对齐"/>
    <w:basedOn w:val="a0"/>
    <w:qFormat/>
    <w:rsid w:val="00D86657"/>
    <w:pPr>
      <w:spacing w:line="240" w:lineRule="auto"/>
      <w:jc w:val="left"/>
    </w:pPr>
    <w:rPr>
      <w:rFonts w:ascii="Arial" w:hAnsi="Arial"/>
      <w:sz w:val="24"/>
    </w:rPr>
  </w:style>
  <w:style w:type="paragraph" w:customStyle="1" w:styleId="af4">
    <w:name w:val="表格内容居中"/>
    <w:basedOn w:val="af3"/>
    <w:qFormat/>
    <w:rsid w:val="00C00CE1"/>
    <w:pPr>
      <w:jc w:val="center"/>
    </w:pPr>
  </w:style>
  <w:style w:type="paragraph" w:customStyle="1" w:styleId="af5">
    <w:name w:val="表格内容右对齐"/>
    <w:basedOn w:val="af3"/>
    <w:qFormat/>
    <w:rsid w:val="00C00CE1"/>
    <w:pPr>
      <w:jc w:val="right"/>
    </w:pPr>
  </w:style>
  <w:style w:type="paragraph" w:styleId="af6">
    <w:name w:val="List Paragraph"/>
    <w:basedOn w:val="a0"/>
    <w:uiPriority w:val="34"/>
    <w:qFormat/>
    <w:locked/>
    <w:rsid w:val="00966F50"/>
    <w:pPr>
      <w:ind w:firstLineChars="200" w:firstLine="420"/>
    </w:pPr>
  </w:style>
  <w:style w:type="paragraph" w:customStyle="1" w:styleId="a">
    <w:name w:val="表格序号"/>
    <w:basedOn w:val="af3"/>
    <w:qFormat/>
    <w:rsid w:val="00D86657"/>
    <w:pPr>
      <w:numPr>
        <w:numId w:val="3"/>
      </w:numPr>
      <w:kinsoku w:val="0"/>
      <w:overflowPunct w:val="0"/>
      <w:autoSpaceDE w:val="0"/>
      <w:autoSpaceDN w:val="0"/>
      <w:ind w:left="0" w:firstLine="0"/>
      <w:jc w:val="center"/>
    </w:pPr>
  </w:style>
  <w:style w:type="character" w:customStyle="1" w:styleId="CSSC3">
    <w:name w:val="CSSC上标"/>
    <w:basedOn w:val="a1"/>
    <w:qFormat/>
    <w:rsid w:val="00836445"/>
    <w:rPr>
      <w:vertAlign w:val="superscript"/>
    </w:rPr>
  </w:style>
  <w:style w:type="character" w:customStyle="1" w:styleId="CSSC4">
    <w:name w:val="CSSC下标"/>
    <w:basedOn w:val="a1"/>
    <w:uiPriority w:val="1"/>
    <w:qFormat/>
    <w:rsid w:val="00826A06"/>
    <w:rPr>
      <w:kern w:val="2"/>
      <w:sz w:val="28"/>
      <w:vertAlign w:val="subscript"/>
    </w:rPr>
  </w:style>
  <w:style w:type="paragraph" w:customStyle="1" w:styleId="af7">
    <w:name w:val="表注"/>
    <w:basedOn w:val="a4"/>
    <w:qFormat/>
    <w:rsid w:val="00836445"/>
    <w:pPr>
      <w:keepNext/>
      <w:spacing w:before="120"/>
    </w:pPr>
  </w:style>
  <w:style w:type="paragraph" w:customStyle="1" w:styleId="af8">
    <w:name w:val="图注"/>
    <w:basedOn w:val="a4"/>
    <w:next w:val="CSSC2"/>
    <w:qFormat/>
    <w:rsid w:val="00836445"/>
    <w:pPr>
      <w:spacing w:after="120"/>
    </w:pPr>
  </w:style>
  <w:style w:type="paragraph" w:customStyle="1" w:styleId="af9">
    <w:name w:val="图"/>
    <w:basedOn w:val="a0"/>
    <w:next w:val="af8"/>
    <w:qFormat/>
    <w:rsid w:val="005F3D31"/>
    <w:pPr>
      <w:keepNext/>
      <w:spacing w:before="240" w:after="0" w:line="240" w:lineRule="auto"/>
      <w:jc w:val="center"/>
    </w:pPr>
    <w:rPr>
      <w:noProof/>
    </w:rPr>
  </w:style>
  <w:style w:type="paragraph" w:customStyle="1" w:styleId="CSSC">
    <w:name w:val="CSSC项目符号"/>
    <w:basedOn w:val="a0"/>
    <w:qFormat/>
    <w:rsid w:val="004269BA"/>
    <w:pPr>
      <w:numPr>
        <w:numId w:val="4"/>
      </w:numPr>
      <w:ind w:left="0" w:hangingChars="200" w:hanging="200"/>
    </w:pPr>
  </w:style>
  <w:style w:type="character" w:customStyle="1" w:styleId="CSSC5">
    <w:name w:val="CSSC正文加粗"/>
    <w:basedOn w:val="a1"/>
    <w:uiPriority w:val="1"/>
    <w:qFormat/>
    <w:rsid w:val="00B75152"/>
    <w:rPr>
      <w:b/>
      <w:szCs w:val="28"/>
    </w:rPr>
  </w:style>
  <w:style w:type="character" w:customStyle="1" w:styleId="CSSC6">
    <w:name w:val="CSSC正文红色"/>
    <w:basedOn w:val="a1"/>
    <w:uiPriority w:val="1"/>
    <w:qFormat/>
    <w:rsid w:val="00B75152"/>
    <w:rPr>
      <w:color w:val="FF0000"/>
      <w:szCs w:val="28"/>
    </w:rPr>
  </w:style>
  <w:style w:type="character" w:customStyle="1" w:styleId="CSSC7">
    <w:name w:val="CSSC正文斜体"/>
    <w:basedOn w:val="a1"/>
    <w:uiPriority w:val="1"/>
    <w:qFormat/>
    <w:rsid w:val="00B75152"/>
    <w:rPr>
      <w:i/>
      <w:szCs w:val="28"/>
    </w:rPr>
  </w:style>
  <w:style w:type="table" w:styleId="afa">
    <w:name w:val="Table Theme"/>
    <w:basedOn w:val="a2"/>
    <w:rsid w:val="00C00CE1"/>
    <w:pPr>
      <w:widowControl w:val="0"/>
      <w:adjustRightInd w:val="0"/>
      <w:snapToGrid w:val="0"/>
      <w:spacing w:line="4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Body Text"/>
    <w:basedOn w:val="a0"/>
    <w:link w:val="Char2"/>
    <w:locked/>
    <w:rsid w:val="00E73C6B"/>
    <w:pPr>
      <w:spacing w:after="120"/>
    </w:pPr>
  </w:style>
  <w:style w:type="character" w:customStyle="1" w:styleId="Char2">
    <w:name w:val="正文文本 Char"/>
    <w:basedOn w:val="a1"/>
    <w:link w:val="afb"/>
    <w:rsid w:val="00E73C6B"/>
    <w:rPr>
      <w:kern w:val="2"/>
      <w:sz w:val="28"/>
    </w:rPr>
  </w:style>
  <w:style w:type="paragraph" w:styleId="afc">
    <w:name w:val="Body Text First Indent"/>
    <w:basedOn w:val="a0"/>
    <w:link w:val="Char3"/>
    <w:rsid w:val="00E73C6B"/>
    <w:pPr>
      <w:ind w:firstLineChars="200" w:firstLine="200"/>
    </w:pPr>
  </w:style>
  <w:style w:type="character" w:customStyle="1" w:styleId="Char3">
    <w:name w:val="正文首行缩进 Char"/>
    <w:basedOn w:val="Char2"/>
    <w:link w:val="afc"/>
    <w:rsid w:val="00A372B9"/>
    <w:rPr>
      <w:kern w:val="2"/>
      <w:sz w:val="28"/>
    </w:rPr>
  </w:style>
  <w:style w:type="paragraph" w:styleId="afd">
    <w:name w:val="table of figures"/>
    <w:basedOn w:val="a0"/>
    <w:next w:val="a0"/>
    <w:uiPriority w:val="99"/>
    <w:rsid w:val="00E83C72"/>
    <w:pPr>
      <w:spacing w:line="360" w:lineRule="atLeast"/>
      <w:ind w:hangingChars="200" w:hanging="198"/>
    </w:pPr>
    <w:rPr>
      <w:sz w:val="21"/>
    </w:rPr>
  </w:style>
  <w:style w:type="paragraph" w:styleId="afe">
    <w:name w:val="Title"/>
    <w:basedOn w:val="a0"/>
    <w:next w:val="a0"/>
    <w:link w:val="Char4"/>
    <w:rsid w:val="00B01E5A"/>
    <w:pPr>
      <w:spacing w:before="240" w:after="60"/>
      <w:jc w:val="center"/>
      <w:outlineLvl w:val="0"/>
    </w:pPr>
    <w:rPr>
      <w:rFonts w:asciiTheme="majorHAnsi" w:hAnsiTheme="majorHAnsi" w:cstheme="majorBidi"/>
      <w:b/>
      <w:bCs/>
      <w:sz w:val="44"/>
      <w:szCs w:val="32"/>
    </w:rPr>
  </w:style>
  <w:style w:type="character" w:customStyle="1" w:styleId="Char4">
    <w:name w:val="标题 Char"/>
    <w:basedOn w:val="a1"/>
    <w:link w:val="afe"/>
    <w:rsid w:val="00B01E5A"/>
    <w:rPr>
      <w:rFonts w:asciiTheme="majorHAnsi" w:hAnsiTheme="majorHAnsi" w:cstheme="majorBidi"/>
      <w:b/>
      <w:bCs/>
      <w:sz w:val="44"/>
      <w:szCs w:val="32"/>
    </w:rPr>
  </w:style>
  <w:style w:type="character" w:styleId="aff">
    <w:name w:val="annotation reference"/>
    <w:basedOn w:val="a1"/>
    <w:rsid w:val="0016156B"/>
    <w:rPr>
      <w:sz w:val="21"/>
      <w:szCs w:val="21"/>
    </w:rPr>
  </w:style>
  <w:style w:type="paragraph" w:styleId="aff0">
    <w:name w:val="annotation text"/>
    <w:basedOn w:val="a0"/>
    <w:link w:val="Char5"/>
    <w:rsid w:val="0016156B"/>
    <w:pPr>
      <w:spacing w:before="0" w:after="0" w:line="240" w:lineRule="auto"/>
      <w:jc w:val="left"/>
    </w:pPr>
    <w:rPr>
      <w:kern w:val="2"/>
      <w:sz w:val="24"/>
      <w:szCs w:val="20"/>
    </w:rPr>
  </w:style>
  <w:style w:type="character" w:customStyle="1" w:styleId="Char5">
    <w:name w:val="批注文字 Char"/>
    <w:basedOn w:val="a1"/>
    <w:link w:val="aff0"/>
    <w:rsid w:val="0016156B"/>
    <w:rPr>
      <w:kern w:val="2"/>
      <w:szCs w:val="20"/>
    </w:rPr>
  </w:style>
  <w:style w:type="paragraph" w:styleId="aff1">
    <w:name w:val="annotation subject"/>
    <w:basedOn w:val="aff0"/>
    <w:next w:val="aff0"/>
    <w:link w:val="Char6"/>
    <w:rsid w:val="0016156B"/>
    <w:rPr>
      <w:b/>
      <w:bCs/>
    </w:rPr>
  </w:style>
  <w:style w:type="character" w:customStyle="1" w:styleId="Char6">
    <w:name w:val="批注主题 Char"/>
    <w:basedOn w:val="Char5"/>
    <w:link w:val="aff1"/>
    <w:rsid w:val="0016156B"/>
    <w:rPr>
      <w:b/>
      <w:bCs/>
      <w:kern w:val="2"/>
      <w:szCs w:val="20"/>
    </w:rPr>
  </w:style>
  <w:style w:type="paragraph" w:styleId="aff2">
    <w:name w:val="Revision"/>
    <w:hidden/>
    <w:uiPriority w:val="99"/>
    <w:semiHidden/>
    <w:rsid w:val="0016156B"/>
    <w:rPr>
      <w:kern w:val="2"/>
      <w:szCs w:val="20"/>
    </w:rPr>
  </w:style>
  <w:style w:type="character" w:styleId="aff3">
    <w:name w:val="Placeholder Text"/>
    <w:basedOn w:val="a1"/>
    <w:uiPriority w:val="99"/>
    <w:semiHidden/>
    <w:rsid w:val="000576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0F612-14F8-42D3-AED8-2B86A5DB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19</Pages>
  <Words>1811</Words>
  <Characters>10325</Characters>
  <Application>Microsoft Office Word</Application>
  <DocSecurity>0</DocSecurity>
  <Lines>86</Lines>
  <Paragraphs>24</Paragraphs>
  <ScaleCrop>false</ScaleCrop>
  <Company>NAOC</Company>
  <LinksUpToDate>false</LinksUpToDate>
  <CharactersWithSpaces>12112</CharactersWithSpaces>
  <SharedDoc>false</SharedDoc>
  <HLinks>
    <vt:vector size="24" baseType="variant">
      <vt:variant>
        <vt:i4>1179700</vt:i4>
      </vt:variant>
      <vt:variant>
        <vt:i4>23</vt:i4>
      </vt:variant>
      <vt:variant>
        <vt:i4>0</vt:i4>
      </vt:variant>
      <vt:variant>
        <vt:i4>5</vt:i4>
      </vt:variant>
      <vt:variant>
        <vt:lpwstr/>
      </vt:variant>
      <vt:variant>
        <vt:lpwstr>_Toc244057766</vt:lpwstr>
      </vt:variant>
      <vt:variant>
        <vt:i4>1179700</vt:i4>
      </vt:variant>
      <vt:variant>
        <vt:i4>17</vt:i4>
      </vt:variant>
      <vt:variant>
        <vt:i4>0</vt:i4>
      </vt:variant>
      <vt:variant>
        <vt:i4>5</vt:i4>
      </vt:variant>
      <vt:variant>
        <vt:lpwstr/>
      </vt:variant>
      <vt:variant>
        <vt:lpwstr>_Toc244057765</vt:lpwstr>
      </vt:variant>
      <vt:variant>
        <vt:i4>1179700</vt:i4>
      </vt:variant>
      <vt:variant>
        <vt:i4>11</vt:i4>
      </vt:variant>
      <vt:variant>
        <vt:i4>0</vt:i4>
      </vt:variant>
      <vt:variant>
        <vt:i4>5</vt:i4>
      </vt:variant>
      <vt:variant>
        <vt:lpwstr/>
      </vt:variant>
      <vt:variant>
        <vt:lpwstr>_Toc244057764</vt:lpwstr>
      </vt:variant>
      <vt:variant>
        <vt:i4>1179700</vt:i4>
      </vt:variant>
      <vt:variant>
        <vt:i4>5</vt:i4>
      </vt:variant>
      <vt:variant>
        <vt:i4>0</vt:i4>
      </vt:variant>
      <vt:variant>
        <vt:i4>5</vt:i4>
      </vt:variant>
      <vt:variant>
        <vt:lpwstr/>
      </vt:variant>
      <vt:variant>
        <vt:lpwstr>_Toc244057763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CSSC</dc:title>
  <dc:creator>zhan</dc:creator>
  <cp:lastModifiedBy>zhangxin</cp:lastModifiedBy>
  <cp:revision>23</cp:revision>
  <cp:lastPrinted>1900-12-31T16:00:00Z</cp:lastPrinted>
  <dcterms:created xsi:type="dcterms:W3CDTF">2015-09-11T17:00:00Z</dcterms:created>
  <dcterms:modified xsi:type="dcterms:W3CDTF">2015-12-17T09:57:00Z</dcterms:modified>
</cp:coreProperties>
</file>