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7F8B" w:rsidRPr="00637F8B" w:rsidRDefault="00637F8B" w:rsidP="00637F8B">
      <w:pPr>
        <w:rPr>
          <w:rStyle w:val="af3"/>
        </w:rPr>
      </w:pPr>
      <w:r w:rsidRPr="00826A06">
        <w:tab/>
      </w:r>
    </w:p>
    <w:tbl>
      <w:tblPr>
        <w:tblpPr w:leftFromText="180" w:rightFromText="180" w:vertAnchor="text" w:tblpXSpec="right" w:tblpY="1"/>
        <w:tblOverlap w:val="never"/>
        <w:tblW w:w="0" w:type="auto"/>
        <w:tblLayout w:type="fixed"/>
        <w:tblLook w:val="01E0"/>
      </w:tblPr>
      <w:tblGrid>
        <w:gridCol w:w="1587"/>
        <w:gridCol w:w="1928"/>
        <w:gridCol w:w="236"/>
      </w:tblGrid>
      <w:tr w:rsidR="00637F8B" w:rsidRPr="0012632B" w:rsidTr="00FB1888">
        <w:trPr>
          <w:trHeight w:hRule="exact" w:val="539"/>
        </w:trPr>
        <w:tc>
          <w:tcPr>
            <w:tcW w:w="1587" w:type="dxa"/>
            <w:tcBorders>
              <w:top w:val="nil"/>
              <w:bottom w:val="nil"/>
              <w:right w:val="nil"/>
            </w:tcBorders>
            <w:shd w:val="clear" w:color="auto" w:fill="auto"/>
            <w:tcMar>
              <w:left w:w="142" w:type="dxa"/>
              <w:right w:w="142" w:type="dxa"/>
            </w:tcMar>
            <w:vAlign w:val="bottom"/>
          </w:tcPr>
          <w:p w:rsidR="00637F8B" w:rsidRPr="00637F8B" w:rsidRDefault="00637F8B" w:rsidP="00637F8B">
            <w:pPr>
              <w:pStyle w:val="af"/>
            </w:pPr>
            <w:r w:rsidRPr="006B28D3">
              <w:t>编号</w:t>
            </w:r>
          </w:p>
        </w:tc>
        <w:tc>
          <w:tcPr>
            <w:tcW w:w="1928" w:type="dxa"/>
            <w:tcBorders>
              <w:top w:val="nil"/>
              <w:left w:val="nil"/>
              <w:bottom w:val="single" w:sz="4" w:space="0" w:color="auto"/>
              <w:right w:val="nil"/>
            </w:tcBorders>
            <w:shd w:val="clear" w:color="auto" w:fill="auto"/>
            <w:tcMar>
              <w:bottom w:w="0" w:type="dxa"/>
            </w:tcMar>
            <w:vAlign w:val="bottom"/>
          </w:tcPr>
          <w:p w:rsidR="00637F8B" w:rsidRPr="0012632B" w:rsidRDefault="00637F8B" w:rsidP="00637F8B">
            <w:pPr>
              <w:pStyle w:val="af2"/>
            </w:pPr>
          </w:p>
        </w:tc>
        <w:tc>
          <w:tcPr>
            <w:tcW w:w="236" w:type="dxa"/>
            <w:tcBorders>
              <w:top w:val="nil"/>
              <w:left w:val="nil"/>
              <w:bottom w:val="nil"/>
            </w:tcBorders>
            <w:shd w:val="clear" w:color="auto" w:fill="auto"/>
          </w:tcPr>
          <w:p w:rsidR="00637F8B" w:rsidRPr="00637F8B" w:rsidRDefault="00637F8B" w:rsidP="00637F8B"/>
        </w:tc>
      </w:tr>
      <w:tr w:rsidR="00637F8B" w:rsidRPr="0012632B" w:rsidTr="00FB1888">
        <w:trPr>
          <w:trHeight w:hRule="exact" w:val="539"/>
        </w:trPr>
        <w:tc>
          <w:tcPr>
            <w:tcW w:w="1587" w:type="dxa"/>
            <w:tcBorders>
              <w:top w:val="nil"/>
              <w:bottom w:val="nil"/>
              <w:right w:val="nil"/>
            </w:tcBorders>
            <w:shd w:val="clear" w:color="auto" w:fill="auto"/>
            <w:tcMar>
              <w:left w:w="142" w:type="dxa"/>
              <w:right w:w="142" w:type="dxa"/>
            </w:tcMar>
            <w:vAlign w:val="bottom"/>
          </w:tcPr>
          <w:p w:rsidR="00637F8B" w:rsidRPr="00637F8B" w:rsidRDefault="00637F8B" w:rsidP="00637F8B">
            <w:pPr>
              <w:pStyle w:val="af"/>
            </w:pPr>
            <w:r w:rsidRPr="006B28D3">
              <w:rPr>
                <w:rFonts w:hint="eastAsia"/>
              </w:rPr>
              <w:t>密级</w:t>
            </w:r>
          </w:p>
        </w:tc>
        <w:tc>
          <w:tcPr>
            <w:tcW w:w="1928" w:type="dxa"/>
            <w:tcBorders>
              <w:top w:val="single" w:sz="4" w:space="0" w:color="auto"/>
              <w:left w:val="nil"/>
              <w:bottom w:val="single" w:sz="4" w:space="0" w:color="auto"/>
              <w:right w:val="nil"/>
            </w:tcBorders>
            <w:shd w:val="clear" w:color="auto" w:fill="auto"/>
            <w:tcMar>
              <w:bottom w:w="0" w:type="dxa"/>
            </w:tcMar>
            <w:vAlign w:val="bottom"/>
          </w:tcPr>
          <w:p w:rsidR="00637F8B" w:rsidRPr="0012632B" w:rsidRDefault="00637F8B" w:rsidP="00637F8B">
            <w:pPr>
              <w:pStyle w:val="af2"/>
            </w:pPr>
          </w:p>
        </w:tc>
        <w:tc>
          <w:tcPr>
            <w:tcW w:w="236" w:type="dxa"/>
            <w:tcBorders>
              <w:top w:val="nil"/>
              <w:left w:val="nil"/>
              <w:bottom w:val="nil"/>
            </w:tcBorders>
            <w:shd w:val="clear" w:color="auto" w:fill="auto"/>
          </w:tcPr>
          <w:p w:rsidR="00637F8B" w:rsidRPr="00637F8B" w:rsidRDefault="00637F8B" w:rsidP="00637F8B"/>
        </w:tc>
      </w:tr>
      <w:tr w:rsidR="00637F8B" w:rsidRPr="0012632B" w:rsidTr="00FB1888">
        <w:trPr>
          <w:trHeight w:hRule="exact" w:val="539"/>
        </w:trPr>
        <w:tc>
          <w:tcPr>
            <w:tcW w:w="1587" w:type="dxa"/>
            <w:tcBorders>
              <w:top w:val="nil"/>
              <w:bottom w:val="nil"/>
              <w:right w:val="nil"/>
            </w:tcBorders>
            <w:shd w:val="clear" w:color="auto" w:fill="auto"/>
            <w:tcMar>
              <w:left w:w="142" w:type="dxa"/>
              <w:right w:w="142" w:type="dxa"/>
            </w:tcMar>
            <w:vAlign w:val="bottom"/>
          </w:tcPr>
          <w:p w:rsidR="00637F8B" w:rsidRPr="00637F8B" w:rsidRDefault="00637F8B" w:rsidP="00637F8B">
            <w:pPr>
              <w:pStyle w:val="af"/>
            </w:pPr>
            <w:r w:rsidRPr="006B28D3">
              <w:t>阶段标记</w:t>
            </w:r>
          </w:p>
        </w:tc>
        <w:tc>
          <w:tcPr>
            <w:tcW w:w="1928" w:type="dxa"/>
            <w:tcBorders>
              <w:top w:val="single" w:sz="4" w:space="0" w:color="auto"/>
              <w:left w:val="nil"/>
              <w:bottom w:val="single" w:sz="4" w:space="0" w:color="auto"/>
              <w:right w:val="nil"/>
            </w:tcBorders>
            <w:shd w:val="clear" w:color="auto" w:fill="auto"/>
            <w:tcMar>
              <w:bottom w:w="0" w:type="dxa"/>
            </w:tcMar>
            <w:vAlign w:val="bottom"/>
          </w:tcPr>
          <w:p w:rsidR="00637F8B" w:rsidRPr="0012632B" w:rsidRDefault="00637F8B" w:rsidP="00637F8B">
            <w:pPr>
              <w:pStyle w:val="af2"/>
            </w:pPr>
          </w:p>
        </w:tc>
        <w:tc>
          <w:tcPr>
            <w:tcW w:w="236" w:type="dxa"/>
            <w:tcBorders>
              <w:top w:val="nil"/>
              <w:left w:val="nil"/>
              <w:bottom w:val="nil"/>
            </w:tcBorders>
            <w:shd w:val="clear" w:color="auto" w:fill="auto"/>
          </w:tcPr>
          <w:p w:rsidR="00637F8B" w:rsidRPr="00637F8B" w:rsidRDefault="00637F8B" w:rsidP="00637F8B"/>
        </w:tc>
      </w:tr>
      <w:tr w:rsidR="00637F8B" w:rsidRPr="0012632B" w:rsidTr="00FB1888">
        <w:trPr>
          <w:trHeight w:hRule="exact" w:val="539"/>
        </w:trPr>
        <w:tc>
          <w:tcPr>
            <w:tcW w:w="1587" w:type="dxa"/>
            <w:tcBorders>
              <w:top w:val="nil"/>
              <w:bottom w:val="nil"/>
              <w:right w:val="nil"/>
            </w:tcBorders>
            <w:shd w:val="clear" w:color="auto" w:fill="auto"/>
            <w:tcMar>
              <w:left w:w="142" w:type="dxa"/>
              <w:right w:w="142" w:type="dxa"/>
            </w:tcMar>
            <w:vAlign w:val="bottom"/>
          </w:tcPr>
          <w:p w:rsidR="00637F8B" w:rsidRPr="00637F8B" w:rsidRDefault="00637F8B" w:rsidP="00637F8B">
            <w:pPr>
              <w:pStyle w:val="af"/>
            </w:pPr>
            <w:r w:rsidRPr="006B28D3">
              <w:t>页数</w:t>
            </w:r>
          </w:p>
        </w:tc>
        <w:tc>
          <w:tcPr>
            <w:tcW w:w="1928" w:type="dxa"/>
            <w:tcBorders>
              <w:top w:val="single" w:sz="4" w:space="0" w:color="auto"/>
              <w:left w:val="nil"/>
              <w:bottom w:val="single" w:sz="4" w:space="0" w:color="auto"/>
              <w:right w:val="nil"/>
            </w:tcBorders>
            <w:shd w:val="clear" w:color="auto" w:fill="auto"/>
            <w:tcMar>
              <w:bottom w:w="0" w:type="dxa"/>
            </w:tcMar>
            <w:vAlign w:val="bottom"/>
          </w:tcPr>
          <w:p w:rsidR="00637F8B" w:rsidRPr="00637F8B" w:rsidRDefault="00AB5FFD" w:rsidP="00637F8B">
            <w:pPr>
              <w:pStyle w:val="af2"/>
            </w:pPr>
            <w:fldSimple w:instr=" NUMPAGES   \* MERGEFORMAT ">
              <w:r w:rsidR="00640102">
                <w:rPr>
                  <w:noProof/>
                </w:rPr>
                <w:t>3</w:t>
              </w:r>
            </w:fldSimple>
          </w:p>
        </w:tc>
        <w:tc>
          <w:tcPr>
            <w:tcW w:w="236" w:type="dxa"/>
            <w:tcBorders>
              <w:top w:val="nil"/>
              <w:left w:val="nil"/>
              <w:bottom w:val="nil"/>
            </w:tcBorders>
            <w:shd w:val="clear" w:color="auto" w:fill="auto"/>
          </w:tcPr>
          <w:p w:rsidR="00637F8B" w:rsidRPr="00637F8B" w:rsidRDefault="00637F8B" w:rsidP="00637F8B"/>
        </w:tc>
      </w:tr>
    </w:tbl>
    <w:p w:rsidR="00637F8B" w:rsidRPr="00637F8B" w:rsidRDefault="00637F8B" w:rsidP="00637F8B">
      <w:pPr>
        <w:rPr>
          <w:rStyle w:val="af3"/>
        </w:rPr>
      </w:pPr>
      <w:r>
        <w:rPr>
          <w:rStyle w:val="af3"/>
        </w:rPr>
        <w:br w:type="textWrapping" w:clear="all"/>
      </w:r>
    </w:p>
    <w:p w:rsidR="00637F8B" w:rsidRPr="00B2596A" w:rsidRDefault="00637F8B" w:rsidP="00637F8B">
      <w:pPr>
        <w:rPr>
          <w:rStyle w:val="af3"/>
        </w:rPr>
      </w:pPr>
    </w:p>
    <w:tbl>
      <w:tblPr>
        <w:tblW w:w="0" w:type="auto"/>
        <w:jc w:val="center"/>
        <w:tblLayout w:type="fixed"/>
        <w:tblCellMar>
          <w:left w:w="28" w:type="dxa"/>
          <w:right w:w="28" w:type="dxa"/>
        </w:tblCellMar>
        <w:tblLook w:val="01E0"/>
      </w:tblPr>
      <w:tblGrid>
        <w:gridCol w:w="1440"/>
        <w:gridCol w:w="5960"/>
      </w:tblGrid>
      <w:tr w:rsidR="00637F8B" w:rsidRPr="0012632B" w:rsidTr="00FB1888">
        <w:trPr>
          <w:trHeight w:hRule="exact" w:val="737"/>
          <w:jc w:val="center"/>
        </w:trPr>
        <w:tc>
          <w:tcPr>
            <w:tcW w:w="1440" w:type="dxa"/>
            <w:shd w:val="clear" w:color="auto" w:fill="auto"/>
            <w:vAlign w:val="center"/>
          </w:tcPr>
          <w:p w:rsidR="00637F8B" w:rsidRPr="00637F8B" w:rsidRDefault="00637F8B" w:rsidP="00637F8B">
            <w:pPr>
              <w:rPr>
                <w:rStyle w:val="af3"/>
              </w:rPr>
            </w:pPr>
            <w:r w:rsidRPr="00A61B9F">
              <w:rPr>
                <w:rStyle w:val="af3"/>
              </w:rPr>
              <w:t>名称</w:t>
            </w:r>
          </w:p>
        </w:tc>
        <w:tc>
          <w:tcPr>
            <w:tcW w:w="5960" w:type="dxa"/>
            <w:tcBorders>
              <w:bottom w:val="single" w:sz="4" w:space="0" w:color="auto"/>
            </w:tcBorders>
            <w:shd w:val="clear" w:color="auto" w:fill="auto"/>
            <w:tcMar>
              <w:top w:w="113" w:type="dxa"/>
              <w:left w:w="113" w:type="dxa"/>
              <w:bottom w:w="113" w:type="dxa"/>
              <w:right w:w="113" w:type="dxa"/>
            </w:tcMar>
            <w:vAlign w:val="center"/>
          </w:tcPr>
          <w:p w:rsidR="00637F8B" w:rsidRPr="00637F8B" w:rsidRDefault="00637F8B" w:rsidP="00637F8B">
            <w:pPr>
              <w:pStyle w:val="af4"/>
            </w:pPr>
          </w:p>
        </w:tc>
      </w:tr>
      <w:tr w:rsidR="00637F8B" w:rsidRPr="0012632B" w:rsidTr="00FB1888">
        <w:trPr>
          <w:trHeight w:val="794"/>
          <w:jc w:val="center"/>
        </w:trPr>
        <w:tc>
          <w:tcPr>
            <w:tcW w:w="7400" w:type="dxa"/>
            <w:gridSpan w:val="2"/>
            <w:tcBorders>
              <w:bottom w:val="single" w:sz="4" w:space="0" w:color="auto"/>
            </w:tcBorders>
            <w:shd w:val="clear" w:color="auto" w:fill="auto"/>
            <w:vAlign w:val="center"/>
          </w:tcPr>
          <w:p w:rsidR="00637F8B" w:rsidRPr="009B3B07" w:rsidRDefault="00637F8B" w:rsidP="00637F8B">
            <w:pPr>
              <w:pStyle w:val="af4"/>
            </w:pPr>
          </w:p>
        </w:tc>
      </w:tr>
    </w:tbl>
    <w:tbl>
      <w:tblPr>
        <w:tblpPr w:leftFromText="180" w:rightFromText="180" w:vertAnchor="text" w:horzAnchor="page" w:tblpX="1" w:tblpY="1912"/>
        <w:tblW w:w="0" w:type="auto"/>
        <w:tblBorders>
          <w:top w:val="single" w:sz="4" w:space="0" w:color="FF0000"/>
          <w:bottom w:val="single" w:sz="4" w:space="0" w:color="FF0000"/>
          <w:insideH w:val="single" w:sz="4" w:space="0" w:color="FF0000"/>
          <w:insideV w:val="single" w:sz="4" w:space="0" w:color="auto"/>
        </w:tblBorders>
        <w:tblLayout w:type="fixed"/>
        <w:tblLook w:val="0000"/>
      </w:tblPr>
      <w:tblGrid>
        <w:gridCol w:w="964"/>
        <w:gridCol w:w="8"/>
        <w:gridCol w:w="712"/>
        <w:gridCol w:w="8"/>
      </w:tblGrid>
      <w:tr w:rsidR="00637F8B" w:rsidRPr="004A133C" w:rsidTr="00FB1888">
        <w:trPr>
          <w:cantSplit/>
          <w:trHeight w:val="567"/>
        </w:trPr>
        <w:tc>
          <w:tcPr>
            <w:tcW w:w="1692" w:type="dxa"/>
            <w:gridSpan w:val="4"/>
            <w:tcBorders>
              <w:top w:val="single" w:sz="12" w:space="0" w:color="FF0000"/>
            </w:tcBorders>
            <w:vAlign w:val="center"/>
          </w:tcPr>
          <w:p w:rsidR="00637F8B" w:rsidRPr="00637F8B" w:rsidRDefault="00637F8B" w:rsidP="00637F8B">
            <w:pPr>
              <w:pStyle w:val="af1"/>
              <w:spacing w:before="163"/>
            </w:pPr>
            <w:r w:rsidRPr="004A133C">
              <w:rPr>
                <w:rFonts w:hint="eastAsia"/>
              </w:rPr>
              <w:t>会签</w:t>
            </w:r>
          </w:p>
        </w:tc>
      </w:tr>
      <w:tr w:rsidR="00637F8B" w:rsidRPr="004A133C" w:rsidTr="00FB1888">
        <w:trPr>
          <w:cantSplit/>
          <w:trHeight w:val="567"/>
        </w:trPr>
        <w:tc>
          <w:tcPr>
            <w:tcW w:w="1692" w:type="dxa"/>
            <w:gridSpan w:val="4"/>
            <w:vAlign w:val="center"/>
          </w:tcPr>
          <w:p w:rsidR="00637F8B" w:rsidRPr="00637F8B" w:rsidRDefault="00637F8B" w:rsidP="00637F8B">
            <w:pPr>
              <w:pStyle w:val="af1"/>
              <w:spacing w:before="163"/>
            </w:pPr>
          </w:p>
        </w:tc>
      </w:tr>
      <w:tr w:rsidR="00637F8B" w:rsidRPr="004A133C" w:rsidTr="00FB1888">
        <w:trPr>
          <w:gridAfter w:val="1"/>
          <w:wAfter w:w="8" w:type="dxa"/>
          <w:trHeight w:val="567"/>
        </w:trPr>
        <w:tc>
          <w:tcPr>
            <w:tcW w:w="964" w:type="dxa"/>
            <w:tcBorders>
              <w:right w:val="single" w:sz="4" w:space="0" w:color="FF0000"/>
            </w:tcBorders>
            <w:vAlign w:val="center"/>
          </w:tcPr>
          <w:p w:rsidR="00637F8B" w:rsidRPr="00637F8B" w:rsidRDefault="00637F8B" w:rsidP="00637F8B">
            <w:pPr>
              <w:pStyle w:val="af1"/>
              <w:spacing w:before="163"/>
            </w:pPr>
          </w:p>
        </w:tc>
        <w:tc>
          <w:tcPr>
            <w:tcW w:w="720" w:type="dxa"/>
            <w:gridSpan w:val="2"/>
            <w:tcBorders>
              <w:left w:val="single" w:sz="4" w:space="0" w:color="FF0000"/>
            </w:tcBorders>
            <w:vAlign w:val="center"/>
          </w:tcPr>
          <w:p w:rsidR="00637F8B" w:rsidRPr="00637F8B" w:rsidRDefault="00637F8B" w:rsidP="00637F8B">
            <w:pPr>
              <w:pStyle w:val="af1"/>
              <w:spacing w:before="163"/>
            </w:pPr>
          </w:p>
        </w:tc>
      </w:tr>
      <w:tr w:rsidR="00637F8B" w:rsidRPr="004A133C" w:rsidTr="00FB1888">
        <w:trPr>
          <w:cantSplit/>
          <w:trHeight w:val="567"/>
        </w:trPr>
        <w:tc>
          <w:tcPr>
            <w:tcW w:w="1692" w:type="dxa"/>
            <w:gridSpan w:val="4"/>
            <w:vAlign w:val="center"/>
          </w:tcPr>
          <w:p w:rsidR="00637F8B" w:rsidRPr="00637F8B" w:rsidRDefault="00637F8B" w:rsidP="00637F8B">
            <w:pPr>
              <w:pStyle w:val="af1"/>
              <w:spacing w:before="163"/>
            </w:pPr>
          </w:p>
        </w:tc>
      </w:tr>
      <w:tr w:rsidR="00637F8B" w:rsidRPr="004A133C" w:rsidTr="00FB1888">
        <w:trPr>
          <w:trHeight w:val="567"/>
        </w:trPr>
        <w:tc>
          <w:tcPr>
            <w:tcW w:w="972" w:type="dxa"/>
            <w:gridSpan w:val="2"/>
            <w:tcBorders>
              <w:right w:val="single" w:sz="4" w:space="0" w:color="FF0000"/>
            </w:tcBorders>
            <w:vAlign w:val="center"/>
          </w:tcPr>
          <w:p w:rsidR="00637F8B" w:rsidRPr="00637F8B" w:rsidRDefault="00637F8B" w:rsidP="00637F8B">
            <w:pPr>
              <w:pStyle w:val="af1"/>
              <w:spacing w:before="163"/>
            </w:pPr>
          </w:p>
        </w:tc>
        <w:tc>
          <w:tcPr>
            <w:tcW w:w="720" w:type="dxa"/>
            <w:gridSpan w:val="2"/>
            <w:tcBorders>
              <w:left w:val="single" w:sz="4" w:space="0" w:color="FF0000"/>
            </w:tcBorders>
            <w:vAlign w:val="center"/>
          </w:tcPr>
          <w:p w:rsidR="00637F8B" w:rsidRPr="00637F8B" w:rsidRDefault="00637F8B" w:rsidP="00637F8B">
            <w:pPr>
              <w:pStyle w:val="af1"/>
              <w:spacing w:before="163"/>
            </w:pPr>
          </w:p>
        </w:tc>
      </w:tr>
      <w:tr w:rsidR="00637F8B" w:rsidRPr="004A133C" w:rsidTr="00FB1888">
        <w:trPr>
          <w:trHeight w:val="567"/>
        </w:trPr>
        <w:tc>
          <w:tcPr>
            <w:tcW w:w="1692" w:type="dxa"/>
            <w:gridSpan w:val="4"/>
            <w:tcBorders>
              <w:bottom w:val="single" w:sz="4" w:space="0" w:color="FF0000"/>
            </w:tcBorders>
            <w:vAlign w:val="center"/>
          </w:tcPr>
          <w:p w:rsidR="00637F8B" w:rsidRPr="00637F8B" w:rsidRDefault="00637F8B" w:rsidP="00637F8B">
            <w:pPr>
              <w:pStyle w:val="af1"/>
              <w:spacing w:before="163"/>
            </w:pPr>
          </w:p>
        </w:tc>
      </w:tr>
      <w:tr w:rsidR="00637F8B" w:rsidRPr="004A133C" w:rsidTr="00FB1888">
        <w:trPr>
          <w:trHeight w:val="567"/>
        </w:trPr>
        <w:tc>
          <w:tcPr>
            <w:tcW w:w="972" w:type="dxa"/>
            <w:gridSpan w:val="2"/>
            <w:tcBorders>
              <w:bottom w:val="single" w:sz="12" w:space="0" w:color="FF0000"/>
              <w:right w:val="single" w:sz="4" w:space="0" w:color="FF0000"/>
            </w:tcBorders>
            <w:vAlign w:val="center"/>
          </w:tcPr>
          <w:p w:rsidR="00637F8B" w:rsidRPr="00637F8B" w:rsidRDefault="00637F8B" w:rsidP="00637F8B">
            <w:pPr>
              <w:pStyle w:val="af1"/>
              <w:spacing w:before="163"/>
            </w:pPr>
          </w:p>
        </w:tc>
        <w:tc>
          <w:tcPr>
            <w:tcW w:w="720" w:type="dxa"/>
            <w:gridSpan w:val="2"/>
            <w:tcBorders>
              <w:left w:val="single" w:sz="4" w:space="0" w:color="FF0000"/>
              <w:bottom w:val="single" w:sz="12" w:space="0" w:color="FF0000"/>
            </w:tcBorders>
            <w:vAlign w:val="center"/>
          </w:tcPr>
          <w:p w:rsidR="00637F8B" w:rsidRPr="00637F8B" w:rsidRDefault="00637F8B" w:rsidP="00637F8B">
            <w:pPr>
              <w:pStyle w:val="af1"/>
              <w:spacing w:before="163"/>
            </w:pPr>
          </w:p>
        </w:tc>
      </w:tr>
    </w:tbl>
    <w:p w:rsidR="00637F8B" w:rsidRPr="00B2596A" w:rsidRDefault="00637F8B" w:rsidP="00637F8B">
      <w:pPr>
        <w:rPr>
          <w:rStyle w:val="af3"/>
        </w:rPr>
      </w:pPr>
    </w:p>
    <w:p w:rsidR="00637F8B" w:rsidRDefault="00637F8B" w:rsidP="00637F8B">
      <w:pPr>
        <w:rPr>
          <w:rStyle w:val="af3"/>
        </w:rPr>
      </w:pPr>
    </w:p>
    <w:p w:rsidR="00637F8B" w:rsidRPr="00A61B9F" w:rsidRDefault="00637F8B" w:rsidP="00637F8B">
      <w:pPr>
        <w:rPr>
          <w:rStyle w:val="af3"/>
        </w:rPr>
      </w:pPr>
    </w:p>
    <w:tbl>
      <w:tblPr>
        <w:tblW w:w="0" w:type="auto"/>
        <w:jc w:val="center"/>
        <w:tblCellMar>
          <w:left w:w="142" w:type="dxa"/>
          <w:right w:w="142" w:type="dxa"/>
        </w:tblCellMar>
        <w:tblLook w:val="01E0"/>
      </w:tblPr>
      <w:tblGrid>
        <w:gridCol w:w="1701"/>
        <w:gridCol w:w="3774"/>
      </w:tblGrid>
      <w:tr w:rsidR="00637F8B" w:rsidRPr="0012632B" w:rsidTr="00637F8B">
        <w:trPr>
          <w:trHeight w:val="567"/>
          <w:jc w:val="center"/>
        </w:trPr>
        <w:tc>
          <w:tcPr>
            <w:tcW w:w="1701" w:type="dxa"/>
            <w:shd w:val="clear" w:color="auto" w:fill="auto"/>
            <w:vAlign w:val="bottom"/>
          </w:tcPr>
          <w:p w:rsidR="00637F8B" w:rsidRPr="00637F8B" w:rsidRDefault="00637F8B" w:rsidP="00637F8B">
            <w:pPr>
              <w:pStyle w:val="af0"/>
            </w:pPr>
            <w:r w:rsidRPr="006B28D3">
              <w:t>单位</w:t>
            </w:r>
          </w:p>
        </w:tc>
        <w:tc>
          <w:tcPr>
            <w:tcW w:w="3774" w:type="dxa"/>
            <w:tcBorders>
              <w:bottom w:val="single" w:sz="8" w:space="0" w:color="auto"/>
            </w:tcBorders>
            <w:shd w:val="clear" w:color="auto" w:fill="auto"/>
            <w:vAlign w:val="bottom"/>
          </w:tcPr>
          <w:p w:rsidR="00637F8B" w:rsidRPr="00637F8B" w:rsidRDefault="00637F8B" w:rsidP="00637F8B">
            <w:pPr>
              <w:pStyle w:val="af1"/>
              <w:spacing w:before="163"/>
            </w:pPr>
            <w:r w:rsidRPr="006B28D3">
              <w:t>中国科学院国家天文台</w:t>
            </w:r>
          </w:p>
        </w:tc>
      </w:tr>
      <w:tr w:rsidR="00637F8B" w:rsidRPr="0012632B" w:rsidTr="00637F8B">
        <w:trPr>
          <w:trHeight w:val="567"/>
          <w:jc w:val="center"/>
        </w:trPr>
        <w:tc>
          <w:tcPr>
            <w:tcW w:w="1701" w:type="dxa"/>
            <w:shd w:val="clear" w:color="auto" w:fill="auto"/>
            <w:vAlign w:val="bottom"/>
          </w:tcPr>
          <w:p w:rsidR="00637F8B" w:rsidRPr="006B28D3" w:rsidRDefault="00637F8B" w:rsidP="00637F8B">
            <w:pPr>
              <w:pStyle w:val="af0"/>
            </w:pPr>
          </w:p>
        </w:tc>
        <w:tc>
          <w:tcPr>
            <w:tcW w:w="3774" w:type="dxa"/>
            <w:tcBorders>
              <w:bottom w:val="single" w:sz="8" w:space="0" w:color="auto"/>
            </w:tcBorders>
            <w:shd w:val="clear" w:color="auto" w:fill="auto"/>
            <w:vAlign w:val="bottom"/>
          </w:tcPr>
          <w:p w:rsidR="00637F8B" w:rsidRPr="006B28D3" w:rsidRDefault="00637F8B" w:rsidP="00637F8B">
            <w:pPr>
              <w:pStyle w:val="af1"/>
              <w:spacing w:before="163"/>
            </w:pPr>
          </w:p>
        </w:tc>
      </w:tr>
      <w:tr w:rsidR="00637F8B" w:rsidRPr="0012632B" w:rsidTr="00637F8B">
        <w:trPr>
          <w:trHeight w:val="567"/>
          <w:jc w:val="center"/>
        </w:trPr>
        <w:tc>
          <w:tcPr>
            <w:tcW w:w="1701" w:type="dxa"/>
            <w:shd w:val="clear" w:color="auto" w:fill="auto"/>
            <w:vAlign w:val="bottom"/>
          </w:tcPr>
          <w:p w:rsidR="00637F8B" w:rsidRPr="00637F8B" w:rsidRDefault="00637F8B" w:rsidP="00637F8B">
            <w:pPr>
              <w:pStyle w:val="af0"/>
            </w:pPr>
            <w:r w:rsidRPr="006B28D3">
              <w:t>编写</w:t>
            </w:r>
          </w:p>
        </w:tc>
        <w:tc>
          <w:tcPr>
            <w:tcW w:w="3774" w:type="dxa"/>
            <w:tcBorders>
              <w:top w:val="single" w:sz="8" w:space="0" w:color="auto"/>
              <w:bottom w:val="single" w:sz="8" w:space="0" w:color="auto"/>
            </w:tcBorders>
            <w:shd w:val="clear" w:color="auto" w:fill="auto"/>
            <w:vAlign w:val="bottom"/>
          </w:tcPr>
          <w:p w:rsidR="00637F8B" w:rsidRPr="00637F8B" w:rsidRDefault="00637F8B" w:rsidP="00637F8B">
            <w:pPr>
              <w:pStyle w:val="af1"/>
              <w:spacing w:before="163"/>
            </w:pPr>
          </w:p>
        </w:tc>
      </w:tr>
      <w:tr w:rsidR="00637F8B" w:rsidRPr="0012632B" w:rsidTr="00637F8B">
        <w:trPr>
          <w:trHeight w:val="567"/>
          <w:jc w:val="center"/>
        </w:trPr>
        <w:tc>
          <w:tcPr>
            <w:tcW w:w="1701" w:type="dxa"/>
            <w:shd w:val="clear" w:color="auto" w:fill="auto"/>
            <w:vAlign w:val="bottom"/>
          </w:tcPr>
          <w:p w:rsidR="00637F8B" w:rsidRPr="00637F8B" w:rsidRDefault="00637F8B" w:rsidP="00637F8B">
            <w:pPr>
              <w:pStyle w:val="af0"/>
            </w:pPr>
            <w:r w:rsidRPr="006B28D3">
              <w:rPr>
                <w:rFonts w:hint="eastAsia"/>
              </w:rPr>
              <w:t>校对</w:t>
            </w:r>
          </w:p>
        </w:tc>
        <w:tc>
          <w:tcPr>
            <w:tcW w:w="3774" w:type="dxa"/>
            <w:tcBorders>
              <w:top w:val="single" w:sz="8" w:space="0" w:color="auto"/>
              <w:bottom w:val="single" w:sz="8" w:space="0" w:color="auto"/>
            </w:tcBorders>
            <w:shd w:val="clear" w:color="auto" w:fill="auto"/>
            <w:vAlign w:val="bottom"/>
          </w:tcPr>
          <w:p w:rsidR="00637F8B" w:rsidRPr="00637F8B" w:rsidRDefault="00637F8B" w:rsidP="00637F8B">
            <w:pPr>
              <w:pStyle w:val="af1"/>
              <w:spacing w:before="163"/>
            </w:pPr>
          </w:p>
        </w:tc>
      </w:tr>
      <w:tr w:rsidR="00637F8B" w:rsidRPr="0012632B" w:rsidTr="00637F8B">
        <w:trPr>
          <w:trHeight w:val="567"/>
          <w:jc w:val="center"/>
        </w:trPr>
        <w:tc>
          <w:tcPr>
            <w:tcW w:w="1701" w:type="dxa"/>
            <w:shd w:val="clear" w:color="auto" w:fill="auto"/>
            <w:vAlign w:val="bottom"/>
          </w:tcPr>
          <w:p w:rsidR="00637F8B" w:rsidRPr="00637F8B" w:rsidRDefault="00637F8B" w:rsidP="00637F8B">
            <w:pPr>
              <w:pStyle w:val="af0"/>
            </w:pPr>
            <w:r w:rsidRPr="006B28D3">
              <w:t>审核</w:t>
            </w:r>
          </w:p>
        </w:tc>
        <w:tc>
          <w:tcPr>
            <w:tcW w:w="3774" w:type="dxa"/>
            <w:tcBorders>
              <w:top w:val="single" w:sz="8" w:space="0" w:color="auto"/>
              <w:bottom w:val="single" w:sz="8" w:space="0" w:color="auto"/>
            </w:tcBorders>
            <w:shd w:val="clear" w:color="auto" w:fill="auto"/>
            <w:vAlign w:val="bottom"/>
          </w:tcPr>
          <w:p w:rsidR="00637F8B" w:rsidRPr="00637F8B" w:rsidRDefault="00637F8B" w:rsidP="00637F8B">
            <w:pPr>
              <w:pStyle w:val="af1"/>
              <w:spacing w:before="163"/>
            </w:pPr>
          </w:p>
        </w:tc>
      </w:tr>
      <w:tr w:rsidR="00637F8B" w:rsidRPr="0012632B" w:rsidTr="00637F8B">
        <w:trPr>
          <w:trHeight w:val="567"/>
          <w:jc w:val="center"/>
        </w:trPr>
        <w:tc>
          <w:tcPr>
            <w:tcW w:w="1701" w:type="dxa"/>
            <w:shd w:val="clear" w:color="auto" w:fill="auto"/>
            <w:vAlign w:val="bottom"/>
          </w:tcPr>
          <w:p w:rsidR="00637F8B" w:rsidRPr="00637F8B" w:rsidRDefault="00637F8B" w:rsidP="00637F8B">
            <w:pPr>
              <w:pStyle w:val="af0"/>
            </w:pPr>
            <w:proofErr w:type="gramStart"/>
            <w:r w:rsidRPr="006B28D3">
              <w:rPr>
                <w:rFonts w:hint="eastAsia"/>
              </w:rPr>
              <w:t>标审</w:t>
            </w:r>
            <w:proofErr w:type="gramEnd"/>
          </w:p>
        </w:tc>
        <w:tc>
          <w:tcPr>
            <w:tcW w:w="3774" w:type="dxa"/>
            <w:tcBorders>
              <w:top w:val="single" w:sz="8" w:space="0" w:color="auto"/>
              <w:bottom w:val="single" w:sz="8" w:space="0" w:color="auto"/>
            </w:tcBorders>
            <w:shd w:val="clear" w:color="auto" w:fill="auto"/>
            <w:vAlign w:val="bottom"/>
          </w:tcPr>
          <w:p w:rsidR="00637F8B" w:rsidRPr="00637F8B" w:rsidRDefault="00637F8B" w:rsidP="00637F8B">
            <w:pPr>
              <w:pStyle w:val="af1"/>
              <w:spacing w:before="163"/>
            </w:pPr>
          </w:p>
        </w:tc>
      </w:tr>
      <w:tr w:rsidR="00637F8B" w:rsidRPr="0012632B" w:rsidTr="00637F8B">
        <w:trPr>
          <w:trHeight w:val="567"/>
          <w:jc w:val="center"/>
        </w:trPr>
        <w:tc>
          <w:tcPr>
            <w:tcW w:w="1701" w:type="dxa"/>
            <w:shd w:val="clear" w:color="auto" w:fill="auto"/>
            <w:vAlign w:val="bottom"/>
          </w:tcPr>
          <w:p w:rsidR="00637F8B" w:rsidRPr="00637F8B" w:rsidRDefault="00637F8B" w:rsidP="00637F8B">
            <w:pPr>
              <w:pStyle w:val="af0"/>
            </w:pPr>
            <w:r w:rsidRPr="006B28D3">
              <w:t>批准</w:t>
            </w:r>
          </w:p>
        </w:tc>
        <w:tc>
          <w:tcPr>
            <w:tcW w:w="3774" w:type="dxa"/>
            <w:tcBorders>
              <w:top w:val="single" w:sz="8" w:space="0" w:color="auto"/>
              <w:bottom w:val="single" w:sz="8" w:space="0" w:color="auto"/>
            </w:tcBorders>
            <w:shd w:val="clear" w:color="auto" w:fill="auto"/>
            <w:vAlign w:val="bottom"/>
          </w:tcPr>
          <w:p w:rsidR="00637F8B" w:rsidRPr="00637F8B" w:rsidRDefault="00637F8B" w:rsidP="00637F8B">
            <w:pPr>
              <w:pStyle w:val="af1"/>
              <w:spacing w:before="163"/>
            </w:pPr>
          </w:p>
        </w:tc>
      </w:tr>
    </w:tbl>
    <w:p w:rsidR="00637F8B" w:rsidRPr="00E9693A" w:rsidRDefault="00637F8B" w:rsidP="00637F8B">
      <w:pPr>
        <w:pStyle w:val="af"/>
        <w:rPr>
          <w:rStyle w:val="af3"/>
        </w:rPr>
      </w:pPr>
    </w:p>
    <w:p w:rsidR="00637F8B" w:rsidRPr="00637F8B" w:rsidRDefault="00637F8B" w:rsidP="00637F8B">
      <w:pPr>
        <w:pStyle w:val="af1"/>
        <w:spacing w:before="163"/>
        <w:rPr>
          <w:rStyle w:val="af3"/>
        </w:rPr>
      </w:pPr>
      <w:r w:rsidRPr="004A6544">
        <w:rPr>
          <w:rStyle w:val="af3"/>
          <w:rFonts w:hint="eastAsia"/>
        </w:rPr>
        <w:t>中国科学院空间科学与应用总体部</w:t>
      </w:r>
    </w:p>
    <w:p w:rsidR="00637F8B" w:rsidRPr="00637F8B" w:rsidRDefault="00637F8B" w:rsidP="00637F8B">
      <w:pPr>
        <w:pStyle w:val="af1"/>
        <w:spacing w:before="163"/>
      </w:pPr>
      <w:r w:rsidRPr="00C06214">
        <w:rPr>
          <w:rFonts w:hint="eastAsia"/>
        </w:rPr>
        <w:t>年</w:t>
      </w:r>
      <w:r w:rsidRPr="00637F8B">
        <w:rPr>
          <w:rFonts w:hint="eastAsia"/>
        </w:rPr>
        <w:t>月日</w:t>
      </w:r>
    </w:p>
    <w:p w:rsidR="00637F8B" w:rsidRPr="00C06214" w:rsidRDefault="00637F8B" w:rsidP="00637F8B">
      <w:pPr>
        <w:pStyle w:val="af2"/>
      </w:pPr>
    </w:p>
    <w:p w:rsidR="00637F8B" w:rsidRPr="00637F8B" w:rsidRDefault="00637F8B" w:rsidP="00640102">
      <w:pPr>
        <w:pStyle w:val="af1"/>
        <w:spacing w:before="163"/>
        <w:rPr>
          <w:rStyle w:val="af3"/>
        </w:rPr>
      </w:pPr>
      <w:r w:rsidRPr="00E9693A">
        <w:br w:type="page"/>
      </w:r>
      <w:r w:rsidRPr="00637F8B">
        <w:rPr>
          <w:rStyle w:val="af3"/>
        </w:rPr>
        <w:lastRenderedPageBreak/>
        <w:t>目录</w:t>
      </w:r>
    </w:p>
    <w:p w:rsidR="00637F8B" w:rsidRPr="0042226C" w:rsidRDefault="00637F8B" w:rsidP="00637F8B"/>
    <w:p w:rsidR="00DA0F62" w:rsidRDefault="00AB5FFD" w:rsidP="00DA0F62">
      <w:pPr>
        <w:pStyle w:val="11"/>
        <w:ind w:firstLine="2"/>
        <w:rPr>
          <w:rFonts w:asciiTheme="minorHAnsi" w:hAnsiTheme="minorHAnsi" w:cstheme="minorBidi"/>
          <w:b w:val="0"/>
          <w:noProof/>
          <w:kern w:val="2"/>
          <w:szCs w:val="22"/>
        </w:rPr>
      </w:pPr>
      <w:r>
        <w:fldChar w:fldCharType="begin"/>
      </w:r>
      <w:r w:rsidR="00637F8B">
        <w:instrText xml:space="preserve"> TOC \o "2-3" \t "</w:instrText>
      </w:r>
      <w:r w:rsidR="00637F8B">
        <w:instrText>标题</w:instrText>
      </w:r>
      <w:r w:rsidR="00637F8B">
        <w:instrText xml:space="preserve"> 1,1,</w:instrText>
      </w:r>
      <w:r w:rsidR="00637F8B">
        <w:instrText>附录</w:instrText>
      </w:r>
      <w:r w:rsidR="00637F8B">
        <w:instrText xml:space="preserve">,1" </w:instrText>
      </w:r>
      <w:r>
        <w:fldChar w:fldCharType="separate"/>
      </w:r>
      <w:r w:rsidR="00DA0F62">
        <w:rPr>
          <w:noProof/>
        </w:rPr>
        <w:t>1</w:t>
      </w:r>
      <w:r w:rsidR="00DA0F62">
        <w:rPr>
          <w:rFonts w:asciiTheme="minorHAnsi" w:hAnsiTheme="minorHAnsi" w:cstheme="minorBidi"/>
          <w:b w:val="0"/>
          <w:noProof/>
          <w:kern w:val="2"/>
          <w:szCs w:val="22"/>
        </w:rPr>
        <w:tab/>
      </w:r>
      <w:r w:rsidR="00DA0F62">
        <w:rPr>
          <w:rFonts w:hint="eastAsia"/>
          <w:noProof/>
        </w:rPr>
        <w:t>巡天规划任务概述</w:t>
      </w:r>
      <w:r w:rsidR="00DA0F62">
        <w:rPr>
          <w:noProof/>
        </w:rPr>
        <w:tab/>
      </w:r>
      <w:r w:rsidR="00DA0F62">
        <w:rPr>
          <w:noProof/>
        </w:rPr>
        <w:fldChar w:fldCharType="begin"/>
      </w:r>
      <w:r w:rsidR="00DA0F62">
        <w:rPr>
          <w:noProof/>
        </w:rPr>
        <w:instrText xml:space="preserve"> PAGEREF _Toc447746213 \h </w:instrText>
      </w:r>
      <w:r w:rsidR="00DA0F62">
        <w:rPr>
          <w:noProof/>
        </w:rPr>
      </w:r>
      <w:r w:rsidR="00DA0F62">
        <w:rPr>
          <w:noProof/>
        </w:rPr>
        <w:fldChar w:fldCharType="separate"/>
      </w:r>
      <w:r w:rsidR="00DA0F62">
        <w:rPr>
          <w:noProof/>
        </w:rPr>
        <w:t>3</w:t>
      </w:r>
      <w:r w:rsidR="00DA0F62">
        <w:rPr>
          <w:noProof/>
        </w:rPr>
        <w:fldChar w:fldCharType="end"/>
      </w:r>
    </w:p>
    <w:p w:rsidR="00DA0F62" w:rsidRDefault="00DA0F62" w:rsidP="00DA0F62">
      <w:pPr>
        <w:pStyle w:val="11"/>
        <w:ind w:firstLine="2"/>
        <w:rPr>
          <w:rFonts w:asciiTheme="minorHAnsi" w:hAnsiTheme="minorHAnsi" w:cstheme="minorBidi"/>
          <w:b w:val="0"/>
          <w:noProof/>
          <w:kern w:val="2"/>
          <w:szCs w:val="22"/>
        </w:rPr>
      </w:pPr>
      <w:r>
        <w:rPr>
          <w:noProof/>
        </w:rPr>
        <w:t>2</w:t>
      </w:r>
      <w:r>
        <w:rPr>
          <w:rFonts w:asciiTheme="minorHAnsi" w:hAnsiTheme="minorHAnsi" w:cstheme="minorBidi"/>
          <w:b w:val="0"/>
          <w:noProof/>
          <w:kern w:val="2"/>
          <w:szCs w:val="22"/>
        </w:rPr>
        <w:tab/>
      </w:r>
      <w:r>
        <w:rPr>
          <w:rFonts w:hint="eastAsia"/>
          <w:noProof/>
        </w:rPr>
        <w:t>巡天规划条件</w:t>
      </w:r>
      <w:r>
        <w:rPr>
          <w:noProof/>
        </w:rPr>
        <w:tab/>
      </w:r>
      <w:r>
        <w:rPr>
          <w:noProof/>
        </w:rPr>
        <w:fldChar w:fldCharType="begin"/>
      </w:r>
      <w:r>
        <w:rPr>
          <w:noProof/>
        </w:rPr>
        <w:instrText xml:space="preserve"> PAGEREF _Toc447746214 \h </w:instrText>
      </w:r>
      <w:r>
        <w:rPr>
          <w:noProof/>
        </w:rPr>
      </w:r>
      <w:r>
        <w:rPr>
          <w:noProof/>
        </w:rPr>
        <w:fldChar w:fldCharType="separate"/>
      </w:r>
      <w:r>
        <w:rPr>
          <w:noProof/>
        </w:rPr>
        <w:t>4</w:t>
      </w:r>
      <w:r>
        <w:rPr>
          <w:noProof/>
        </w:rPr>
        <w:fldChar w:fldCharType="end"/>
      </w:r>
    </w:p>
    <w:p w:rsidR="00DA0F62" w:rsidRDefault="00DA0F62" w:rsidP="00DA0F62">
      <w:pPr>
        <w:pStyle w:val="11"/>
        <w:ind w:firstLine="2"/>
        <w:rPr>
          <w:rFonts w:asciiTheme="minorHAnsi" w:hAnsiTheme="minorHAnsi" w:cstheme="minorBidi"/>
          <w:b w:val="0"/>
          <w:noProof/>
          <w:kern w:val="2"/>
          <w:szCs w:val="22"/>
        </w:rPr>
      </w:pPr>
      <w:r>
        <w:rPr>
          <w:noProof/>
        </w:rPr>
        <w:t>3</w:t>
      </w:r>
      <w:r>
        <w:rPr>
          <w:rFonts w:asciiTheme="minorHAnsi" w:hAnsiTheme="minorHAnsi" w:cstheme="minorBidi"/>
          <w:b w:val="0"/>
          <w:noProof/>
          <w:kern w:val="2"/>
          <w:szCs w:val="22"/>
        </w:rPr>
        <w:tab/>
      </w:r>
      <w:r>
        <w:rPr>
          <w:rFonts w:hint="eastAsia"/>
          <w:noProof/>
        </w:rPr>
        <w:t>巡天规划中的方法及策略</w:t>
      </w:r>
      <w:r>
        <w:rPr>
          <w:noProof/>
        </w:rPr>
        <w:tab/>
      </w:r>
      <w:r>
        <w:rPr>
          <w:noProof/>
        </w:rPr>
        <w:fldChar w:fldCharType="begin"/>
      </w:r>
      <w:r>
        <w:rPr>
          <w:noProof/>
        </w:rPr>
        <w:instrText xml:space="preserve"> PAGEREF _Toc447746215 \h </w:instrText>
      </w:r>
      <w:r>
        <w:rPr>
          <w:noProof/>
        </w:rPr>
      </w:r>
      <w:r>
        <w:rPr>
          <w:noProof/>
        </w:rPr>
        <w:fldChar w:fldCharType="separate"/>
      </w:r>
      <w:r>
        <w:rPr>
          <w:noProof/>
        </w:rPr>
        <w:t>7</w:t>
      </w:r>
      <w:r>
        <w:rPr>
          <w:noProof/>
        </w:rPr>
        <w:fldChar w:fldCharType="end"/>
      </w:r>
    </w:p>
    <w:p w:rsidR="00DA0F62" w:rsidRDefault="00DA0F62" w:rsidP="00DA0F62">
      <w:pPr>
        <w:pStyle w:val="11"/>
        <w:ind w:firstLine="2"/>
        <w:rPr>
          <w:rFonts w:asciiTheme="minorHAnsi" w:hAnsiTheme="minorHAnsi" w:cstheme="minorBidi"/>
          <w:b w:val="0"/>
          <w:noProof/>
          <w:kern w:val="2"/>
          <w:szCs w:val="22"/>
        </w:rPr>
      </w:pPr>
      <w:r>
        <w:rPr>
          <w:noProof/>
        </w:rPr>
        <w:t>4</w:t>
      </w:r>
      <w:r>
        <w:rPr>
          <w:rFonts w:asciiTheme="minorHAnsi" w:hAnsiTheme="minorHAnsi" w:cstheme="minorBidi"/>
          <w:b w:val="0"/>
          <w:noProof/>
          <w:kern w:val="2"/>
          <w:szCs w:val="22"/>
        </w:rPr>
        <w:tab/>
      </w:r>
      <w:r>
        <w:rPr>
          <w:rFonts w:hint="eastAsia"/>
          <w:noProof/>
        </w:rPr>
        <w:t>巡天规划结果</w:t>
      </w:r>
      <w:r>
        <w:rPr>
          <w:noProof/>
        </w:rPr>
        <w:tab/>
      </w:r>
      <w:r>
        <w:rPr>
          <w:noProof/>
        </w:rPr>
        <w:fldChar w:fldCharType="begin"/>
      </w:r>
      <w:r>
        <w:rPr>
          <w:noProof/>
        </w:rPr>
        <w:instrText xml:space="preserve"> PAGEREF _Toc447746216 \h </w:instrText>
      </w:r>
      <w:r>
        <w:rPr>
          <w:noProof/>
        </w:rPr>
      </w:r>
      <w:r>
        <w:rPr>
          <w:noProof/>
        </w:rPr>
        <w:fldChar w:fldCharType="separate"/>
      </w:r>
      <w:r>
        <w:rPr>
          <w:noProof/>
        </w:rPr>
        <w:t>9</w:t>
      </w:r>
      <w:r>
        <w:rPr>
          <w:noProof/>
        </w:rPr>
        <w:fldChar w:fldCharType="end"/>
      </w:r>
    </w:p>
    <w:p w:rsidR="00DA0F62" w:rsidRDefault="00DA0F62" w:rsidP="00DA0F62">
      <w:pPr>
        <w:pStyle w:val="11"/>
        <w:ind w:firstLine="2"/>
        <w:rPr>
          <w:rFonts w:asciiTheme="minorHAnsi" w:hAnsiTheme="minorHAnsi" w:cstheme="minorBidi"/>
          <w:b w:val="0"/>
          <w:noProof/>
          <w:kern w:val="2"/>
          <w:szCs w:val="22"/>
        </w:rPr>
      </w:pPr>
      <w:r>
        <w:rPr>
          <w:noProof/>
        </w:rPr>
        <w:t>5</w:t>
      </w:r>
      <w:r>
        <w:rPr>
          <w:rFonts w:asciiTheme="minorHAnsi" w:hAnsiTheme="minorHAnsi" w:cstheme="minorBidi"/>
          <w:b w:val="0"/>
          <w:noProof/>
          <w:kern w:val="2"/>
          <w:szCs w:val="22"/>
        </w:rPr>
        <w:tab/>
      </w:r>
      <w:r>
        <w:rPr>
          <w:rFonts w:hint="eastAsia"/>
          <w:noProof/>
        </w:rPr>
        <w:t>不同巡天规划方案结果对比</w:t>
      </w:r>
      <w:r>
        <w:rPr>
          <w:noProof/>
        </w:rPr>
        <w:tab/>
      </w:r>
      <w:r>
        <w:rPr>
          <w:noProof/>
        </w:rPr>
        <w:fldChar w:fldCharType="begin"/>
      </w:r>
      <w:r>
        <w:rPr>
          <w:noProof/>
        </w:rPr>
        <w:instrText xml:space="preserve"> PAGEREF _Toc447746217 \h </w:instrText>
      </w:r>
      <w:r>
        <w:rPr>
          <w:noProof/>
        </w:rPr>
      </w:r>
      <w:r>
        <w:rPr>
          <w:noProof/>
        </w:rPr>
        <w:fldChar w:fldCharType="separate"/>
      </w:r>
      <w:r>
        <w:rPr>
          <w:noProof/>
        </w:rPr>
        <w:t>11</w:t>
      </w:r>
      <w:r>
        <w:rPr>
          <w:noProof/>
        </w:rPr>
        <w:fldChar w:fldCharType="end"/>
      </w:r>
    </w:p>
    <w:p w:rsidR="00637F8B" w:rsidRPr="00637F8B" w:rsidRDefault="00AB5FFD" w:rsidP="00637F8B">
      <w:pPr>
        <w:pStyle w:val="11"/>
        <w:ind w:firstLine="2"/>
      </w:pPr>
      <w:r>
        <w:fldChar w:fldCharType="end"/>
      </w:r>
    </w:p>
    <w:p w:rsidR="00637F8B" w:rsidRDefault="00637F8B" w:rsidP="00637F8B"/>
    <w:p w:rsidR="00637F8B" w:rsidRDefault="00637F8B" w:rsidP="00637F8B"/>
    <w:p w:rsidR="00637F8B" w:rsidRPr="00637F8B" w:rsidRDefault="00637F8B" w:rsidP="00640102">
      <w:pPr>
        <w:pStyle w:val="af1"/>
        <w:spacing w:before="163"/>
        <w:rPr>
          <w:rStyle w:val="af3"/>
        </w:rPr>
      </w:pPr>
      <w:r w:rsidRPr="00DE2E73">
        <w:rPr>
          <w:rStyle w:val="af3"/>
          <w:rFonts w:hint="eastAsia"/>
        </w:rPr>
        <w:t>图表目录</w:t>
      </w:r>
    </w:p>
    <w:p w:rsidR="00222814" w:rsidRDefault="00AB5FFD" w:rsidP="00222814">
      <w:pPr>
        <w:pStyle w:val="aff0"/>
        <w:tabs>
          <w:tab w:val="right" w:leader="dot" w:pos="8777"/>
        </w:tabs>
        <w:ind w:left="420" w:hanging="420"/>
        <w:rPr>
          <w:rFonts w:asciiTheme="minorHAnsi" w:eastAsiaTheme="minorEastAsia" w:hAnsiTheme="minorHAnsi" w:cstheme="minorBidi"/>
          <w:noProof/>
          <w:kern w:val="2"/>
          <w:szCs w:val="22"/>
        </w:rPr>
      </w:pPr>
      <w:r w:rsidRPr="00AB5FFD">
        <w:fldChar w:fldCharType="begin"/>
      </w:r>
      <w:r w:rsidR="00637F8B" w:rsidRPr="00637F8B">
        <w:rPr>
          <w:rFonts w:hint="eastAsia"/>
        </w:rPr>
        <w:instrText>TOC \h \z \c "</w:instrText>
      </w:r>
      <w:r w:rsidR="00637F8B" w:rsidRPr="00637F8B">
        <w:rPr>
          <w:rFonts w:hint="eastAsia"/>
        </w:rPr>
        <w:instrText>图</w:instrText>
      </w:r>
      <w:r w:rsidR="00637F8B" w:rsidRPr="00637F8B">
        <w:rPr>
          <w:rFonts w:hint="eastAsia"/>
        </w:rPr>
        <w:instrText>"</w:instrText>
      </w:r>
      <w:r w:rsidRPr="00AB5FFD">
        <w:fldChar w:fldCharType="separate"/>
      </w:r>
      <w:hyperlink w:anchor="_Toc447812273" w:history="1">
        <w:r w:rsidR="00222814" w:rsidRPr="001F7BA5">
          <w:rPr>
            <w:rStyle w:val="aa"/>
            <w:rFonts w:hint="eastAsia"/>
            <w:noProof/>
          </w:rPr>
          <w:t>图</w:t>
        </w:r>
        <w:r w:rsidR="00222814" w:rsidRPr="001F7BA5">
          <w:rPr>
            <w:rStyle w:val="aa"/>
            <w:noProof/>
          </w:rPr>
          <w:t xml:space="preserve"> 1</w:t>
        </w:r>
        <w:r w:rsidR="00222814" w:rsidRPr="001F7BA5">
          <w:rPr>
            <w:rStyle w:val="aa"/>
            <w:noProof/>
          </w:rPr>
          <w:noBreakHyphen/>
          <w:t>1</w:t>
        </w:r>
        <w:r w:rsidR="00222814" w:rsidRPr="001F7BA5">
          <w:rPr>
            <w:rStyle w:val="aa"/>
            <w:rFonts w:hint="eastAsia"/>
            <w:noProof/>
          </w:rPr>
          <w:t>滤光片在焦面上布局</w:t>
        </w:r>
        <w:r w:rsidR="00222814">
          <w:rPr>
            <w:noProof/>
            <w:webHidden/>
          </w:rPr>
          <w:tab/>
        </w:r>
        <w:r w:rsidR="00222814">
          <w:rPr>
            <w:noProof/>
            <w:webHidden/>
          </w:rPr>
          <w:fldChar w:fldCharType="begin"/>
        </w:r>
        <w:r w:rsidR="00222814">
          <w:rPr>
            <w:noProof/>
            <w:webHidden/>
          </w:rPr>
          <w:instrText xml:space="preserve"> PAGEREF _Toc447812273 \h </w:instrText>
        </w:r>
        <w:r w:rsidR="00222814">
          <w:rPr>
            <w:noProof/>
            <w:webHidden/>
          </w:rPr>
        </w:r>
        <w:r w:rsidR="00222814">
          <w:rPr>
            <w:noProof/>
            <w:webHidden/>
          </w:rPr>
          <w:fldChar w:fldCharType="separate"/>
        </w:r>
        <w:r w:rsidR="00222814">
          <w:rPr>
            <w:noProof/>
            <w:webHidden/>
          </w:rPr>
          <w:t>4</w:t>
        </w:r>
        <w:r w:rsidR="00222814">
          <w:rPr>
            <w:noProof/>
            <w:webHidden/>
          </w:rPr>
          <w:fldChar w:fldCharType="end"/>
        </w:r>
      </w:hyperlink>
    </w:p>
    <w:p w:rsidR="00222814" w:rsidRDefault="00222814" w:rsidP="00222814">
      <w:pPr>
        <w:pStyle w:val="aff0"/>
        <w:tabs>
          <w:tab w:val="right" w:leader="dot" w:pos="8777"/>
        </w:tabs>
        <w:ind w:left="420" w:hanging="420"/>
        <w:rPr>
          <w:rFonts w:asciiTheme="minorHAnsi" w:eastAsiaTheme="minorEastAsia" w:hAnsiTheme="minorHAnsi" w:cstheme="minorBidi"/>
          <w:noProof/>
          <w:kern w:val="2"/>
          <w:szCs w:val="22"/>
        </w:rPr>
      </w:pPr>
      <w:hyperlink w:anchor="_Toc447812274" w:history="1">
        <w:r w:rsidRPr="001F7BA5">
          <w:rPr>
            <w:rStyle w:val="aa"/>
            <w:rFonts w:hint="eastAsia"/>
            <w:noProof/>
          </w:rPr>
          <w:t>图</w:t>
        </w:r>
        <w:r w:rsidRPr="001F7BA5">
          <w:rPr>
            <w:rStyle w:val="aa"/>
            <w:noProof/>
          </w:rPr>
          <w:t xml:space="preserve"> 2</w:t>
        </w:r>
        <w:r w:rsidRPr="001F7BA5">
          <w:rPr>
            <w:rStyle w:val="aa"/>
            <w:noProof/>
          </w:rPr>
          <w:noBreakHyphen/>
          <w:t>1 SAA</w:t>
        </w:r>
        <w:r w:rsidRPr="001F7BA5">
          <w:rPr>
            <w:rStyle w:val="aa"/>
            <w:rFonts w:hint="eastAsia"/>
            <w:noProof/>
          </w:rPr>
          <w:t>影响区域示意图</w:t>
        </w:r>
        <w:r>
          <w:rPr>
            <w:noProof/>
            <w:webHidden/>
          </w:rPr>
          <w:tab/>
        </w:r>
        <w:r>
          <w:rPr>
            <w:noProof/>
            <w:webHidden/>
          </w:rPr>
          <w:fldChar w:fldCharType="begin"/>
        </w:r>
        <w:r>
          <w:rPr>
            <w:noProof/>
            <w:webHidden/>
          </w:rPr>
          <w:instrText xml:space="preserve"> PAGEREF _Toc447812274 \h </w:instrText>
        </w:r>
        <w:r>
          <w:rPr>
            <w:noProof/>
            <w:webHidden/>
          </w:rPr>
        </w:r>
        <w:r>
          <w:rPr>
            <w:noProof/>
            <w:webHidden/>
          </w:rPr>
          <w:fldChar w:fldCharType="separate"/>
        </w:r>
        <w:r>
          <w:rPr>
            <w:noProof/>
            <w:webHidden/>
          </w:rPr>
          <w:t>5</w:t>
        </w:r>
        <w:r>
          <w:rPr>
            <w:noProof/>
            <w:webHidden/>
          </w:rPr>
          <w:fldChar w:fldCharType="end"/>
        </w:r>
      </w:hyperlink>
    </w:p>
    <w:p w:rsidR="00222814" w:rsidRDefault="00222814" w:rsidP="00222814">
      <w:pPr>
        <w:pStyle w:val="aff0"/>
        <w:tabs>
          <w:tab w:val="right" w:leader="dot" w:pos="8777"/>
        </w:tabs>
        <w:ind w:left="420" w:hanging="420"/>
        <w:rPr>
          <w:rFonts w:asciiTheme="minorHAnsi" w:eastAsiaTheme="minorEastAsia" w:hAnsiTheme="minorHAnsi" w:cstheme="minorBidi"/>
          <w:noProof/>
          <w:kern w:val="2"/>
          <w:szCs w:val="22"/>
        </w:rPr>
      </w:pPr>
      <w:hyperlink w:anchor="_Toc447812275" w:history="1">
        <w:r w:rsidRPr="001F7BA5">
          <w:rPr>
            <w:rStyle w:val="aa"/>
            <w:rFonts w:hint="eastAsia"/>
            <w:noProof/>
          </w:rPr>
          <w:t>图</w:t>
        </w:r>
        <w:r w:rsidRPr="001F7BA5">
          <w:rPr>
            <w:rStyle w:val="aa"/>
            <w:noProof/>
          </w:rPr>
          <w:t xml:space="preserve"> 2</w:t>
        </w:r>
        <w:r w:rsidRPr="001F7BA5">
          <w:rPr>
            <w:rStyle w:val="aa"/>
            <w:noProof/>
          </w:rPr>
          <w:noBreakHyphen/>
          <w:t>2</w:t>
        </w:r>
        <w:r w:rsidRPr="001F7BA5">
          <w:rPr>
            <w:rStyle w:val="aa"/>
            <w:rFonts w:hint="eastAsia"/>
            <w:noProof/>
          </w:rPr>
          <w:t>焦面结构布局</w:t>
        </w:r>
        <w:r>
          <w:rPr>
            <w:noProof/>
            <w:webHidden/>
          </w:rPr>
          <w:tab/>
        </w:r>
        <w:r>
          <w:rPr>
            <w:noProof/>
            <w:webHidden/>
          </w:rPr>
          <w:fldChar w:fldCharType="begin"/>
        </w:r>
        <w:r>
          <w:rPr>
            <w:noProof/>
            <w:webHidden/>
          </w:rPr>
          <w:instrText xml:space="preserve"> PAGEREF _Toc447812275 \h </w:instrText>
        </w:r>
        <w:r>
          <w:rPr>
            <w:noProof/>
            <w:webHidden/>
          </w:rPr>
        </w:r>
        <w:r>
          <w:rPr>
            <w:noProof/>
            <w:webHidden/>
          </w:rPr>
          <w:fldChar w:fldCharType="separate"/>
        </w:r>
        <w:r>
          <w:rPr>
            <w:noProof/>
            <w:webHidden/>
          </w:rPr>
          <w:t>7</w:t>
        </w:r>
        <w:r>
          <w:rPr>
            <w:noProof/>
            <w:webHidden/>
          </w:rPr>
          <w:fldChar w:fldCharType="end"/>
        </w:r>
      </w:hyperlink>
    </w:p>
    <w:p w:rsidR="00222814" w:rsidRDefault="00222814" w:rsidP="00222814">
      <w:pPr>
        <w:pStyle w:val="aff0"/>
        <w:tabs>
          <w:tab w:val="right" w:leader="dot" w:pos="8777"/>
        </w:tabs>
        <w:ind w:left="420" w:hanging="420"/>
        <w:rPr>
          <w:rFonts w:asciiTheme="minorHAnsi" w:eastAsiaTheme="minorEastAsia" w:hAnsiTheme="minorHAnsi" w:cstheme="minorBidi"/>
          <w:noProof/>
          <w:kern w:val="2"/>
          <w:szCs w:val="22"/>
        </w:rPr>
      </w:pPr>
      <w:hyperlink w:anchor="_Toc447812276" w:history="1">
        <w:r w:rsidRPr="001F7BA5">
          <w:rPr>
            <w:rStyle w:val="aa"/>
            <w:rFonts w:hint="eastAsia"/>
            <w:noProof/>
          </w:rPr>
          <w:t>图</w:t>
        </w:r>
        <w:r w:rsidRPr="001F7BA5">
          <w:rPr>
            <w:rStyle w:val="aa"/>
            <w:noProof/>
          </w:rPr>
          <w:t xml:space="preserve"> 3</w:t>
        </w:r>
        <w:r w:rsidRPr="001F7BA5">
          <w:rPr>
            <w:rStyle w:val="aa"/>
            <w:noProof/>
          </w:rPr>
          <w:noBreakHyphen/>
          <w:t xml:space="preserve">1 </w:t>
        </w:r>
        <w:r w:rsidRPr="001F7BA5">
          <w:rPr>
            <w:rStyle w:val="aa"/>
            <w:rFonts w:hint="eastAsia"/>
            <w:noProof/>
          </w:rPr>
          <w:t>巡天规划流程图</w:t>
        </w:r>
        <w:r>
          <w:rPr>
            <w:noProof/>
            <w:webHidden/>
          </w:rPr>
          <w:tab/>
        </w:r>
        <w:r>
          <w:rPr>
            <w:noProof/>
            <w:webHidden/>
          </w:rPr>
          <w:fldChar w:fldCharType="begin"/>
        </w:r>
        <w:r>
          <w:rPr>
            <w:noProof/>
            <w:webHidden/>
          </w:rPr>
          <w:instrText xml:space="preserve"> PAGEREF _Toc447812276 \h </w:instrText>
        </w:r>
        <w:r>
          <w:rPr>
            <w:noProof/>
            <w:webHidden/>
          </w:rPr>
        </w:r>
        <w:r>
          <w:rPr>
            <w:noProof/>
            <w:webHidden/>
          </w:rPr>
          <w:fldChar w:fldCharType="separate"/>
        </w:r>
        <w:r>
          <w:rPr>
            <w:noProof/>
            <w:webHidden/>
          </w:rPr>
          <w:t>9</w:t>
        </w:r>
        <w:r>
          <w:rPr>
            <w:noProof/>
            <w:webHidden/>
          </w:rPr>
          <w:fldChar w:fldCharType="end"/>
        </w:r>
      </w:hyperlink>
    </w:p>
    <w:p w:rsidR="00222814" w:rsidRDefault="00222814" w:rsidP="00222814">
      <w:pPr>
        <w:pStyle w:val="aff0"/>
        <w:tabs>
          <w:tab w:val="right" w:leader="dot" w:pos="8777"/>
        </w:tabs>
        <w:ind w:left="420" w:hanging="420"/>
        <w:rPr>
          <w:rFonts w:asciiTheme="minorHAnsi" w:eastAsiaTheme="minorEastAsia" w:hAnsiTheme="minorHAnsi" w:cstheme="minorBidi"/>
          <w:noProof/>
          <w:kern w:val="2"/>
          <w:szCs w:val="22"/>
        </w:rPr>
      </w:pPr>
      <w:hyperlink w:anchor="_Toc447812277" w:history="1">
        <w:r w:rsidRPr="001F7BA5">
          <w:rPr>
            <w:rStyle w:val="aa"/>
            <w:rFonts w:hint="eastAsia"/>
            <w:noProof/>
          </w:rPr>
          <w:t>图</w:t>
        </w:r>
        <w:r w:rsidRPr="001F7BA5">
          <w:rPr>
            <w:rStyle w:val="aa"/>
            <w:noProof/>
          </w:rPr>
          <w:t xml:space="preserve"> 4</w:t>
        </w:r>
        <w:r w:rsidRPr="001F7BA5">
          <w:rPr>
            <w:rStyle w:val="aa"/>
            <w:noProof/>
          </w:rPr>
          <w:noBreakHyphen/>
          <w:t>1</w:t>
        </w:r>
        <w:r w:rsidRPr="001F7BA5">
          <w:rPr>
            <w:rStyle w:val="aa"/>
            <w:rFonts w:hint="eastAsia"/>
            <w:noProof/>
          </w:rPr>
          <w:t>巡天规划覆盖结果示意图</w:t>
        </w:r>
        <w:r>
          <w:rPr>
            <w:noProof/>
            <w:webHidden/>
          </w:rPr>
          <w:tab/>
        </w:r>
        <w:r>
          <w:rPr>
            <w:noProof/>
            <w:webHidden/>
          </w:rPr>
          <w:fldChar w:fldCharType="begin"/>
        </w:r>
        <w:r>
          <w:rPr>
            <w:noProof/>
            <w:webHidden/>
          </w:rPr>
          <w:instrText xml:space="preserve"> PAGEREF _Toc447812277 \h </w:instrText>
        </w:r>
        <w:r>
          <w:rPr>
            <w:noProof/>
            <w:webHidden/>
          </w:rPr>
        </w:r>
        <w:r>
          <w:rPr>
            <w:noProof/>
            <w:webHidden/>
          </w:rPr>
          <w:fldChar w:fldCharType="separate"/>
        </w:r>
        <w:r>
          <w:rPr>
            <w:noProof/>
            <w:webHidden/>
          </w:rPr>
          <w:t>10</w:t>
        </w:r>
        <w:r>
          <w:rPr>
            <w:noProof/>
            <w:webHidden/>
          </w:rPr>
          <w:fldChar w:fldCharType="end"/>
        </w:r>
      </w:hyperlink>
    </w:p>
    <w:p w:rsidR="00222814" w:rsidRDefault="00222814" w:rsidP="00222814">
      <w:pPr>
        <w:pStyle w:val="aff0"/>
        <w:tabs>
          <w:tab w:val="right" w:leader="dot" w:pos="8777"/>
        </w:tabs>
        <w:ind w:left="420" w:hanging="420"/>
        <w:rPr>
          <w:rFonts w:asciiTheme="minorHAnsi" w:eastAsiaTheme="minorEastAsia" w:hAnsiTheme="minorHAnsi" w:cstheme="minorBidi"/>
          <w:noProof/>
          <w:kern w:val="2"/>
          <w:szCs w:val="22"/>
        </w:rPr>
      </w:pPr>
      <w:hyperlink w:anchor="_Toc447812278" w:history="1">
        <w:r w:rsidRPr="001F7BA5">
          <w:rPr>
            <w:rStyle w:val="aa"/>
            <w:rFonts w:hint="eastAsia"/>
            <w:noProof/>
          </w:rPr>
          <w:t>图</w:t>
        </w:r>
        <w:r w:rsidRPr="001F7BA5">
          <w:rPr>
            <w:rStyle w:val="aa"/>
            <w:noProof/>
          </w:rPr>
          <w:t xml:space="preserve"> 4</w:t>
        </w:r>
        <w:r w:rsidRPr="001F7BA5">
          <w:rPr>
            <w:rStyle w:val="aa"/>
            <w:noProof/>
          </w:rPr>
          <w:noBreakHyphen/>
          <w:t>2</w:t>
        </w:r>
        <w:r w:rsidRPr="001F7BA5">
          <w:rPr>
            <w:rStyle w:val="aa"/>
            <w:rFonts w:hint="eastAsia"/>
            <w:noProof/>
          </w:rPr>
          <w:t>望远镜工作时间及相机曝光次数统计</w:t>
        </w:r>
        <w:r>
          <w:rPr>
            <w:noProof/>
            <w:webHidden/>
          </w:rPr>
          <w:tab/>
        </w:r>
        <w:r>
          <w:rPr>
            <w:noProof/>
            <w:webHidden/>
          </w:rPr>
          <w:fldChar w:fldCharType="begin"/>
        </w:r>
        <w:r>
          <w:rPr>
            <w:noProof/>
            <w:webHidden/>
          </w:rPr>
          <w:instrText xml:space="preserve"> PAGEREF _Toc447812278 \h </w:instrText>
        </w:r>
        <w:r>
          <w:rPr>
            <w:noProof/>
            <w:webHidden/>
          </w:rPr>
        </w:r>
        <w:r>
          <w:rPr>
            <w:noProof/>
            <w:webHidden/>
          </w:rPr>
          <w:fldChar w:fldCharType="separate"/>
        </w:r>
        <w:r>
          <w:rPr>
            <w:noProof/>
            <w:webHidden/>
          </w:rPr>
          <w:t>11</w:t>
        </w:r>
        <w:r>
          <w:rPr>
            <w:noProof/>
            <w:webHidden/>
          </w:rPr>
          <w:fldChar w:fldCharType="end"/>
        </w:r>
      </w:hyperlink>
    </w:p>
    <w:p w:rsidR="00222814" w:rsidRDefault="00222814" w:rsidP="00222814">
      <w:pPr>
        <w:pStyle w:val="aff0"/>
        <w:tabs>
          <w:tab w:val="right" w:leader="dot" w:pos="8777"/>
        </w:tabs>
        <w:ind w:left="420" w:hanging="420"/>
        <w:rPr>
          <w:rFonts w:asciiTheme="minorHAnsi" w:eastAsiaTheme="minorEastAsia" w:hAnsiTheme="minorHAnsi" w:cstheme="minorBidi"/>
          <w:noProof/>
          <w:kern w:val="2"/>
          <w:szCs w:val="22"/>
        </w:rPr>
      </w:pPr>
      <w:hyperlink w:anchor="_Toc447812279" w:history="1">
        <w:r w:rsidRPr="001F7BA5">
          <w:rPr>
            <w:rStyle w:val="aa"/>
            <w:rFonts w:hint="eastAsia"/>
            <w:noProof/>
          </w:rPr>
          <w:t>图</w:t>
        </w:r>
        <w:r w:rsidRPr="001F7BA5">
          <w:rPr>
            <w:rStyle w:val="aa"/>
            <w:noProof/>
          </w:rPr>
          <w:t xml:space="preserve"> 4</w:t>
        </w:r>
        <w:r w:rsidRPr="001F7BA5">
          <w:rPr>
            <w:rStyle w:val="aa"/>
            <w:noProof/>
          </w:rPr>
          <w:noBreakHyphen/>
          <w:t xml:space="preserve">3 </w:t>
        </w:r>
        <w:r w:rsidRPr="001F7BA5">
          <w:rPr>
            <w:rStyle w:val="aa"/>
            <w:rFonts w:hint="eastAsia"/>
            <w:noProof/>
          </w:rPr>
          <w:t>望远镜转动角度统计</w:t>
        </w:r>
        <w:r>
          <w:rPr>
            <w:noProof/>
            <w:webHidden/>
          </w:rPr>
          <w:tab/>
        </w:r>
        <w:r>
          <w:rPr>
            <w:noProof/>
            <w:webHidden/>
          </w:rPr>
          <w:fldChar w:fldCharType="begin"/>
        </w:r>
        <w:r>
          <w:rPr>
            <w:noProof/>
            <w:webHidden/>
          </w:rPr>
          <w:instrText xml:space="preserve"> PAGEREF _Toc447812279 \h </w:instrText>
        </w:r>
        <w:r>
          <w:rPr>
            <w:noProof/>
            <w:webHidden/>
          </w:rPr>
        </w:r>
        <w:r>
          <w:rPr>
            <w:noProof/>
            <w:webHidden/>
          </w:rPr>
          <w:fldChar w:fldCharType="separate"/>
        </w:r>
        <w:r>
          <w:rPr>
            <w:noProof/>
            <w:webHidden/>
          </w:rPr>
          <w:t>11</w:t>
        </w:r>
        <w:r>
          <w:rPr>
            <w:noProof/>
            <w:webHidden/>
          </w:rPr>
          <w:fldChar w:fldCharType="end"/>
        </w:r>
      </w:hyperlink>
    </w:p>
    <w:p w:rsidR="00222814" w:rsidRDefault="00AB5FFD" w:rsidP="00222814">
      <w:pPr>
        <w:pStyle w:val="aff0"/>
        <w:ind w:firstLineChars="0" w:firstLine="0"/>
      </w:pPr>
      <w:r>
        <w:fldChar w:fldCharType="end"/>
      </w:r>
    </w:p>
    <w:p w:rsidR="00222814" w:rsidRDefault="00222814" w:rsidP="00222814">
      <w:pPr>
        <w:pStyle w:val="aff0"/>
        <w:tabs>
          <w:tab w:val="right" w:leader="dot" w:pos="8777"/>
        </w:tabs>
        <w:ind w:left="420" w:hanging="420"/>
        <w:rPr>
          <w:rFonts w:asciiTheme="minorHAnsi" w:eastAsiaTheme="minorEastAsia" w:hAnsiTheme="minorHAnsi" w:cstheme="minorBidi"/>
          <w:noProof/>
          <w:kern w:val="2"/>
          <w:szCs w:val="22"/>
        </w:rPr>
      </w:pPr>
      <w:r w:rsidRPr="009D018D">
        <w:fldChar w:fldCharType="begin"/>
      </w:r>
      <w:r w:rsidRPr="00222814">
        <w:rPr>
          <w:rFonts w:hint="eastAsia"/>
        </w:rPr>
        <w:instrText>TOC \h \z \c "</w:instrText>
      </w:r>
      <w:r w:rsidRPr="00222814">
        <w:rPr>
          <w:rFonts w:hint="eastAsia"/>
        </w:rPr>
        <w:instrText>表</w:instrText>
      </w:r>
      <w:r w:rsidRPr="00222814">
        <w:rPr>
          <w:rFonts w:hint="eastAsia"/>
        </w:rPr>
        <w:instrText>"</w:instrText>
      </w:r>
      <w:r w:rsidRPr="00222814">
        <w:fldChar w:fldCharType="separate"/>
      </w:r>
      <w:hyperlink w:anchor="_Toc447812310" w:history="1">
        <w:r w:rsidRPr="0076346B">
          <w:rPr>
            <w:rStyle w:val="aa"/>
            <w:rFonts w:hint="eastAsia"/>
            <w:noProof/>
          </w:rPr>
          <w:t>表</w:t>
        </w:r>
        <w:r w:rsidRPr="0076346B">
          <w:rPr>
            <w:rStyle w:val="aa"/>
            <w:noProof/>
          </w:rPr>
          <w:t xml:space="preserve"> 5</w:t>
        </w:r>
        <w:r w:rsidRPr="0076346B">
          <w:rPr>
            <w:rStyle w:val="aa"/>
            <w:noProof/>
          </w:rPr>
          <w:noBreakHyphen/>
          <w:t>1 6</w:t>
        </w:r>
        <w:r w:rsidRPr="0076346B">
          <w:rPr>
            <w:rStyle w:val="aa"/>
            <w:rFonts w:hint="eastAsia"/>
            <w:noProof/>
          </w:rPr>
          <w:t>种规划方案条件说明</w:t>
        </w:r>
        <w:r>
          <w:rPr>
            <w:noProof/>
            <w:webHidden/>
          </w:rPr>
          <w:tab/>
        </w:r>
        <w:r>
          <w:rPr>
            <w:noProof/>
            <w:webHidden/>
          </w:rPr>
          <w:fldChar w:fldCharType="begin"/>
        </w:r>
        <w:r>
          <w:rPr>
            <w:noProof/>
            <w:webHidden/>
          </w:rPr>
          <w:instrText xml:space="preserve"> PAGEREF _Toc447812310 \h </w:instrText>
        </w:r>
        <w:r>
          <w:rPr>
            <w:noProof/>
            <w:webHidden/>
          </w:rPr>
        </w:r>
        <w:r>
          <w:rPr>
            <w:noProof/>
            <w:webHidden/>
          </w:rPr>
          <w:fldChar w:fldCharType="separate"/>
        </w:r>
        <w:r>
          <w:rPr>
            <w:noProof/>
            <w:webHidden/>
          </w:rPr>
          <w:t>13</w:t>
        </w:r>
        <w:r>
          <w:rPr>
            <w:noProof/>
            <w:webHidden/>
          </w:rPr>
          <w:fldChar w:fldCharType="end"/>
        </w:r>
      </w:hyperlink>
    </w:p>
    <w:p w:rsidR="00222814" w:rsidRDefault="00222814" w:rsidP="00222814">
      <w:pPr>
        <w:pStyle w:val="aff0"/>
        <w:tabs>
          <w:tab w:val="right" w:leader="dot" w:pos="8777"/>
        </w:tabs>
        <w:ind w:left="420" w:hanging="420"/>
        <w:rPr>
          <w:rFonts w:asciiTheme="minorHAnsi" w:eastAsiaTheme="minorEastAsia" w:hAnsiTheme="minorHAnsi" w:cstheme="minorBidi"/>
          <w:noProof/>
          <w:kern w:val="2"/>
          <w:szCs w:val="22"/>
        </w:rPr>
      </w:pPr>
      <w:hyperlink w:anchor="_Toc447812311" w:history="1">
        <w:r w:rsidRPr="0076346B">
          <w:rPr>
            <w:rStyle w:val="aa"/>
            <w:rFonts w:hint="eastAsia"/>
            <w:noProof/>
          </w:rPr>
          <w:t>表</w:t>
        </w:r>
        <w:r w:rsidRPr="0076346B">
          <w:rPr>
            <w:rStyle w:val="aa"/>
            <w:noProof/>
          </w:rPr>
          <w:t xml:space="preserve"> 5</w:t>
        </w:r>
        <w:r w:rsidRPr="0076346B">
          <w:rPr>
            <w:rStyle w:val="aa"/>
            <w:noProof/>
          </w:rPr>
          <w:noBreakHyphen/>
          <w:t xml:space="preserve">2 </w:t>
        </w:r>
        <w:r w:rsidRPr="0076346B">
          <w:rPr>
            <w:rStyle w:val="aa"/>
            <w:rFonts w:hint="eastAsia"/>
            <w:noProof/>
          </w:rPr>
          <w:t>不同方案结果对比</w:t>
        </w:r>
        <w:r>
          <w:rPr>
            <w:noProof/>
            <w:webHidden/>
          </w:rPr>
          <w:tab/>
        </w:r>
        <w:r>
          <w:rPr>
            <w:noProof/>
            <w:webHidden/>
          </w:rPr>
          <w:fldChar w:fldCharType="begin"/>
        </w:r>
        <w:r>
          <w:rPr>
            <w:noProof/>
            <w:webHidden/>
          </w:rPr>
          <w:instrText xml:space="preserve"> PAGEREF _Toc447812311 \h </w:instrText>
        </w:r>
        <w:r>
          <w:rPr>
            <w:noProof/>
            <w:webHidden/>
          </w:rPr>
        </w:r>
        <w:r>
          <w:rPr>
            <w:noProof/>
            <w:webHidden/>
          </w:rPr>
          <w:fldChar w:fldCharType="separate"/>
        </w:r>
        <w:r>
          <w:rPr>
            <w:noProof/>
            <w:webHidden/>
          </w:rPr>
          <w:t>14</w:t>
        </w:r>
        <w:r>
          <w:rPr>
            <w:noProof/>
            <w:webHidden/>
          </w:rPr>
          <w:fldChar w:fldCharType="end"/>
        </w:r>
      </w:hyperlink>
    </w:p>
    <w:p w:rsidR="00222814" w:rsidRDefault="00222814" w:rsidP="00222814">
      <w:r w:rsidRPr="00637F8B">
        <w:fldChar w:fldCharType="end"/>
      </w:r>
    </w:p>
    <w:p w:rsidR="00222814" w:rsidRPr="00637F8B" w:rsidRDefault="00222814" w:rsidP="00222814"/>
    <w:p w:rsidR="00637F8B" w:rsidRPr="00DA0F62" w:rsidRDefault="00AB5FFD" w:rsidP="00DA0F62">
      <w:pPr>
        <w:pStyle w:val="aff0"/>
        <w:tabs>
          <w:tab w:val="right" w:leader="dot" w:pos="8777"/>
        </w:tabs>
        <w:ind w:left="420" w:hanging="420"/>
      </w:pPr>
      <w:r w:rsidRPr="00AB5FFD">
        <w:fldChar w:fldCharType="begin"/>
      </w:r>
      <w:r w:rsidR="00637F8B" w:rsidRPr="00637F8B">
        <w:rPr>
          <w:rFonts w:hint="eastAsia"/>
        </w:rPr>
        <w:instrText>TOC \h \z \c "</w:instrText>
      </w:r>
      <w:r w:rsidR="00637F8B" w:rsidRPr="00637F8B">
        <w:rPr>
          <w:rFonts w:hint="eastAsia"/>
        </w:rPr>
        <w:instrText>表</w:instrText>
      </w:r>
      <w:r w:rsidR="00637F8B" w:rsidRPr="00637F8B">
        <w:rPr>
          <w:rFonts w:hint="eastAsia"/>
        </w:rPr>
        <w:instrText>"</w:instrText>
      </w:r>
      <w:r w:rsidRPr="00AB5FFD">
        <w:fldChar w:fldCharType="separate"/>
      </w:r>
      <w:r w:rsidRPr="00637F8B">
        <w:fldChar w:fldCharType="end"/>
      </w:r>
    </w:p>
    <w:p w:rsidR="00637F8B" w:rsidRPr="00637F8B" w:rsidRDefault="00637F8B" w:rsidP="00637F8B"/>
    <w:p w:rsidR="00637F8B" w:rsidRPr="00637F8B" w:rsidRDefault="00637F8B" w:rsidP="00637F8B"/>
    <w:p w:rsidR="00637F8B" w:rsidRPr="00637F8B" w:rsidRDefault="00637F8B" w:rsidP="00637F8B">
      <w:pPr>
        <w:sectPr w:rsidR="00637F8B" w:rsidRPr="00637F8B" w:rsidSect="00637F8B">
          <w:headerReference w:type="default" r:id="rId8"/>
          <w:footerReference w:type="default" r:id="rId9"/>
          <w:type w:val="continuous"/>
          <w:pgSz w:w="11906" w:h="16838"/>
          <w:pgMar w:top="1418" w:right="1418" w:bottom="1418" w:left="1701" w:header="851" w:footer="992" w:gutter="0"/>
          <w:pgBorders w:display="firstPage">
            <w:top w:val="thinThickSmallGap" w:sz="24" w:space="4" w:color="auto"/>
            <w:left w:val="thinThickSmallGap" w:sz="24" w:space="2" w:color="auto"/>
            <w:bottom w:val="thickThinSmallGap" w:sz="24" w:space="4" w:color="auto"/>
            <w:right w:val="thickThinSmallGap" w:sz="24" w:space="2" w:color="auto"/>
          </w:pgBorders>
          <w:pgNumType w:fmt="upperRoman" w:start="1"/>
          <w:cols w:space="425"/>
          <w:titlePg/>
          <w:docGrid w:type="lines" w:linePitch="326"/>
        </w:sectPr>
      </w:pPr>
    </w:p>
    <w:p w:rsidR="00637F8B" w:rsidRPr="00637F8B" w:rsidRDefault="00637F8B" w:rsidP="00637F8B">
      <w:r w:rsidRPr="00637F8B">
        <w:lastRenderedPageBreak/>
        <w:br w:type="page"/>
      </w:r>
    </w:p>
    <w:p w:rsidR="00637F8B" w:rsidRDefault="00DF0231" w:rsidP="00637F8B">
      <w:pPr>
        <w:pStyle w:val="1"/>
        <w:rPr>
          <w:rFonts w:hint="eastAsia"/>
        </w:rPr>
      </w:pPr>
      <w:bookmarkStart w:id="0" w:name="_Ref447698805"/>
      <w:bookmarkStart w:id="1" w:name="_Toc447746213"/>
      <w:r>
        <w:rPr>
          <w:rFonts w:hint="eastAsia"/>
        </w:rPr>
        <w:lastRenderedPageBreak/>
        <w:t>巡天规划任务</w:t>
      </w:r>
      <w:r w:rsidR="00AC0907">
        <w:rPr>
          <w:rFonts w:hint="eastAsia"/>
        </w:rPr>
        <w:t>概述</w:t>
      </w:r>
      <w:bookmarkEnd w:id="0"/>
      <w:bookmarkEnd w:id="1"/>
    </w:p>
    <w:p w:rsidR="00DF0231" w:rsidRDefault="00DF0231" w:rsidP="00DF0231">
      <w:pPr>
        <w:pStyle w:val="CSSC0"/>
        <w:ind w:firstLine="560"/>
        <w:rPr>
          <w:rFonts w:hint="eastAsia"/>
        </w:rPr>
      </w:pPr>
      <w:r>
        <w:rPr>
          <w:rFonts w:hint="eastAsia"/>
        </w:rPr>
        <w:t>巡天任务规划包括对</w:t>
      </w:r>
      <w:r>
        <w:rPr>
          <w:rFonts w:hint="eastAsia"/>
        </w:rPr>
        <w:t>4</w:t>
      </w:r>
      <w:r>
        <w:rPr>
          <w:rFonts w:hint="eastAsia"/>
        </w:rPr>
        <w:t>种观测模式的巡天任务进行规划，其中包括深度多色成像观测、</w:t>
      </w:r>
      <w:proofErr w:type="gramStart"/>
      <w:r>
        <w:rPr>
          <w:rFonts w:hint="eastAsia"/>
        </w:rPr>
        <w:t>极</w:t>
      </w:r>
      <w:proofErr w:type="gramEnd"/>
      <w:r>
        <w:rPr>
          <w:rFonts w:hint="eastAsia"/>
        </w:rPr>
        <w:t>深度多色成像观测、无缝光谱观测和深度无缝光谱观测四种。这</w:t>
      </w:r>
      <w:r>
        <w:rPr>
          <w:rFonts w:hint="eastAsia"/>
        </w:rPr>
        <w:t>4</w:t>
      </w:r>
      <w:r>
        <w:rPr>
          <w:rFonts w:hint="eastAsia"/>
        </w:rPr>
        <w:t>种观测模式下的巡天任务指标分别为：</w:t>
      </w:r>
    </w:p>
    <w:p w:rsidR="00DF0231" w:rsidRDefault="00FB1888" w:rsidP="00FB1888">
      <w:pPr>
        <w:pStyle w:val="22"/>
        <w:rPr>
          <w:rFonts w:hint="eastAsia"/>
        </w:rPr>
      </w:pPr>
      <w:r>
        <w:rPr>
          <w:rFonts w:hint="eastAsia"/>
        </w:rPr>
        <w:t>深度多色成像观测，天区面积不小于</w:t>
      </w:r>
      <w:r>
        <w:rPr>
          <w:rFonts w:hint="eastAsia"/>
        </w:rPr>
        <w:t>15000</w:t>
      </w:r>
      <w:r>
        <w:rPr>
          <w:rFonts w:hint="eastAsia"/>
        </w:rPr>
        <w:t>平方度，重点观测中高银纬（</w:t>
      </w:r>
      <w:r>
        <w:rPr>
          <w:rFonts w:hint="eastAsia"/>
        </w:rPr>
        <w:t>|b|</w:t>
      </w:r>
      <w:r>
        <w:rPr>
          <w:rFonts w:ascii="仿宋" w:eastAsia="仿宋" w:hAnsi="仿宋" w:hint="eastAsia"/>
        </w:rPr>
        <w:t>≥</w:t>
      </w:r>
      <w:r>
        <w:rPr>
          <w:rFonts w:hint="eastAsia"/>
        </w:rPr>
        <w:t>20</w:t>
      </w:r>
      <w:r>
        <w:rPr>
          <w:rFonts w:hint="eastAsia"/>
        </w:rPr>
        <w:t>°）、中高黄纬区域（</w:t>
      </w:r>
      <w:r>
        <w:rPr>
          <w:rFonts w:hint="eastAsia"/>
        </w:rPr>
        <w:t>|</w:t>
      </w:r>
      <w:r>
        <w:rPr>
          <w:rFonts w:ascii="仿宋" w:eastAsia="仿宋" w:hAnsi="仿宋" w:hint="eastAsia"/>
        </w:rPr>
        <w:t>β</w:t>
      </w:r>
      <w:r>
        <w:rPr>
          <w:rFonts w:hint="eastAsia"/>
        </w:rPr>
        <w:t>|</w:t>
      </w:r>
      <w:r>
        <w:rPr>
          <w:rFonts w:ascii="仿宋" w:eastAsia="仿宋" w:hAnsi="仿宋" w:hint="eastAsia"/>
        </w:rPr>
        <w:t>≥</w:t>
      </w:r>
      <w:r>
        <w:rPr>
          <w:rFonts w:hint="eastAsia"/>
        </w:rPr>
        <w:t>20</w:t>
      </w:r>
      <w:r>
        <w:rPr>
          <w:rFonts w:hint="eastAsia"/>
        </w:rPr>
        <w:t>°），每一次指向的天区覆盖次数不少于</w:t>
      </w:r>
      <w:r>
        <w:rPr>
          <w:rFonts w:hint="eastAsia"/>
        </w:rPr>
        <w:t>2</w:t>
      </w:r>
      <w:r>
        <w:rPr>
          <w:rFonts w:hint="eastAsia"/>
        </w:rPr>
        <w:t>次</w:t>
      </w:r>
      <w:r w:rsidR="00AD24FA">
        <w:rPr>
          <w:rFonts w:hint="eastAsia"/>
        </w:rPr>
        <w:t>，每次曝光时间最小</w:t>
      </w:r>
      <w:r w:rsidR="00AD24FA">
        <w:rPr>
          <w:rFonts w:hint="eastAsia"/>
        </w:rPr>
        <w:t>150</w:t>
      </w:r>
      <w:r w:rsidR="00AD24FA">
        <w:rPr>
          <w:rFonts w:hint="eastAsia"/>
        </w:rPr>
        <w:t>秒</w:t>
      </w:r>
      <w:r>
        <w:rPr>
          <w:rFonts w:hint="eastAsia"/>
        </w:rPr>
        <w:t>；</w:t>
      </w:r>
    </w:p>
    <w:p w:rsidR="00FB1888" w:rsidRDefault="00AD24FA" w:rsidP="00FB1888">
      <w:pPr>
        <w:pStyle w:val="22"/>
        <w:rPr>
          <w:rFonts w:hint="eastAsia"/>
        </w:rPr>
      </w:pPr>
      <w:r>
        <w:rPr>
          <w:rFonts w:hint="eastAsia"/>
        </w:rPr>
        <w:t>极深度多少成像观测，在全天范围内选取多个天区观测，总面积不小于</w:t>
      </w:r>
      <w:r>
        <w:rPr>
          <w:rFonts w:hint="eastAsia"/>
        </w:rPr>
        <w:t>400</w:t>
      </w:r>
      <w:r>
        <w:rPr>
          <w:rFonts w:hint="eastAsia"/>
        </w:rPr>
        <w:t>平方度，每一次指向的天区覆盖次数不少于</w:t>
      </w:r>
      <w:r>
        <w:rPr>
          <w:rFonts w:hint="eastAsia"/>
        </w:rPr>
        <w:t>8</w:t>
      </w:r>
      <w:r>
        <w:rPr>
          <w:rFonts w:hint="eastAsia"/>
        </w:rPr>
        <w:t>次每次曝光时间最小</w:t>
      </w:r>
      <w:r>
        <w:rPr>
          <w:rFonts w:hint="eastAsia"/>
        </w:rPr>
        <w:t>250</w:t>
      </w:r>
      <w:r>
        <w:rPr>
          <w:rFonts w:hint="eastAsia"/>
        </w:rPr>
        <w:t>秒；</w:t>
      </w:r>
    </w:p>
    <w:p w:rsidR="00AD24FA" w:rsidRDefault="00AD24FA" w:rsidP="00FB1888">
      <w:pPr>
        <w:pStyle w:val="22"/>
        <w:rPr>
          <w:rFonts w:hint="eastAsia"/>
        </w:rPr>
      </w:pPr>
      <w:r>
        <w:rPr>
          <w:rFonts w:hint="eastAsia"/>
        </w:rPr>
        <w:t>无缝光谱观测，天区与深度多色成像观测天区重叠，覆盖面积不小于</w:t>
      </w:r>
      <w:r>
        <w:rPr>
          <w:rFonts w:hint="eastAsia"/>
        </w:rPr>
        <w:t>15000</w:t>
      </w:r>
      <w:r>
        <w:rPr>
          <w:rFonts w:hint="eastAsia"/>
        </w:rPr>
        <w:t>平方度，每一次指向的天区覆盖次数不少于</w:t>
      </w:r>
      <w:r>
        <w:rPr>
          <w:rFonts w:hint="eastAsia"/>
        </w:rPr>
        <w:t>2</w:t>
      </w:r>
      <w:r>
        <w:rPr>
          <w:rFonts w:hint="eastAsia"/>
        </w:rPr>
        <w:t>次，每次曝光时间最小</w:t>
      </w:r>
      <w:r>
        <w:rPr>
          <w:rFonts w:hint="eastAsia"/>
        </w:rPr>
        <w:t>150</w:t>
      </w:r>
      <w:r>
        <w:rPr>
          <w:rFonts w:hint="eastAsia"/>
        </w:rPr>
        <w:t>秒；</w:t>
      </w:r>
    </w:p>
    <w:p w:rsidR="00AD24FA" w:rsidRDefault="00AD24FA" w:rsidP="00FB1888">
      <w:pPr>
        <w:pStyle w:val="22"/>
        <w:rPr>
          <w:rFonts w:hint="eastAsia"/>
        </w:rPr>
      </w:pPr>
      <w:r>
        <w:rPr>
          <w:rFonts w:hint="eastAsia"/>
        </w:rPr>
        <w:t>深度无缝光谱观测，在深度和</w:t>
      </w:r>
      <w:proofErr w:type="gramStart"/>
      <w:r>
        <w:rPr>
          <w:rFonts w:hint="eastAsia"/>
        </w:rPr>
        <w:t>极</w:t>
      </w:r>
      <w:proofErr w:type="gramEnd"/>
      <w:r>
        <w:rPr>
          <w:rFonts w:hint="eastAsia"/>
        </w:rPr>
        <w:t>深度成像观测范围内选取多个天区面积观测，观测面积不小于</w:t>
      </w:r>
      <w:r>
        <w:rPr>
          <w:rFonts w:hint="eastAsia"/>
        </w:rPr>
        <w:t>400</w:t>
      </w:r>
      <w:r>
        <w:rPr>
          <w:rFonts w:hint="eastAsia"/>
        </w:rPr>
        <w:t>平方度，每一次指向的天区覆盖次数不小于</w:t>
      </w:r>
      <w:r>
        <w:rPr>
          <w:rFonts w:hint="eastAsia"/>
        </w:rPr>
        <w:t>8</w:t>
      </w:r>
      <w:r>
        <w:rPr>
          <w:rFonts w:hint="eastAsia"/>
        </w:rPr>
        <w:t>次，每次曝光时间最小</w:t>
      </w:r>
      <w:r>
        <w:rPr>
          <w:rFonts w:hint="eastAsia"/>
        </w:rPr>
        <w:t>250</w:t>
      </w:r>
      <w:r>
        <w:rPr>
          <w:rFonts w:hint="eastAsia"/>
        </w:rPr>
        <w:t>秒。</w:t>
      </w:r>
    </w:p>
    <w:p w:rsidR="00F43D91" w:rsidRDefault="00F43D91" w:rsidP="00F43D91">
      <w:pPr>
        <w:pStyle w:val="CSSC0"/>
        <w:ind w:firstLine="560"/>
        <w:rPr>
          <w:rFonts w:hint="eastAsia"/>
        </w:rPr>
      </w:pPr>
      <w:r>
        <w:rPr>
          <w:rFonts w:hint="eastAsia"/>
        </w:rPr>
        <w:t>滤光片在焦面上的排布如</w:t>
      </w:r>
      <w:r>
        <w:fldChar w:fldCharType="begin"/>
      </w:r>
      <w:r>
        <w:instrText xml:space="preserve"> </w:instrText>
      </w:r>
      <w:r>
        <w:rPr>
          <w:rFonts w:hint="eastAsia"/>
        </w:rPr>
        <w:instrText>REF _Ref447634607 \h</w:instrText>
      </w:r>
      <w:r>
        <w:instrText xml:space="preserve"> </w:instrText>
      </w:r>
      <w:r>
        <w:fldChar w:fldCharType="separate"/>
      </w:r>
      <w:r w:rsidR="00222814">
        <w:fldChar w:fldCharType="begin"/>
      </w:r>
      <w:r w:rsidR="00222814">
        <w:instrText xml:space="preserve"> REF _Ref447811788 \h </w:instrText>
      </w:r>
      <w:r w:rsidR="00222814">
        <w:fldChar w:fldCharType="separate"/>
      </w:r>
      <w:r w:rsidR="00222814">
        <w:rPr>
          <w:rFonts w:hint="eastAsia"/>
        </w:rPr>
        <w:t>图</w:t>
      </w:r>
      <w:r w:rsidR="00222814">
        <w:rPr>
          <w:rFonts w:hint="eastAsia"/>
        </w:rPr>
        <w:t xml:space="preserve"> </w:t>
      </w:r>
      <w:r w:rsidR="00222814">
        <w:rPr>
          <w:noProof/>
        </w:rPr>
        <w:t>1</w:t>
      </w:r>
      <w:r w:rsidR="00222814">
        <w:noBreakHyphen/>
      </w:r>
      <w:r w:rsidR="00222814">
        <w:rPr>
          <w:noProof/>
        </w:rPr>
        <w:t>1</w:t>
      </w:r>
      <w:r w:rsidR="00222814">
        <w:fldChar w:fldCharType="end"/>
      </w:r>
      <w:r>
        <w:fldChar w:fldCharType="end"/>
      </w:r>
      <w:r>
        <w:rPr>
          <w:rFonts w:hint="eastAsia"/>
        </w:rPr>
        <w:t>所示，</w:t>
      </w:r>
      <w:r w:rsidR="00062EB3">
        <w:rPr>
          <w:rFonts w:hint="eastAsia"/>
        </w:rPr>
        <w:t>焦面布局沿中心对称，这样才能保证当前位置与</w:t>
      </w:r>
      <w:proofErr w:type="gramStart"/>
      <w:r w:rsidR="00062EB3">
        <w:rPr>
          <w:rFonts w:hint="eastAsia"/>
        </w:rPr>
        <w:t>与</w:t>
      </w:r>
      <w:proofErr w:type="gramEnd"/>
      <w:r w:rsidR="00062EB3">
        <w:rPr>
          <w:rFonts w:hint="eastAsia"/>
        </w:rPr>
        <w:t>太阳对称位置处在保证能源供给的前提下拍摄相同天区焦面布局的一致性，以此能保证天区拼接。</w:t>
      </w:r>
      <w:r w:rsidR="001B4258">
        <w:rPr>
          <w:rFonts w:hint="eastAsia"/>
        </w:rPr>
        <w:t>为了</w:t>
      </w:r>
      <w:r w:rsidR="00062EB3">
        <w:rPr>
          <w:rFonts w:hint="eastAsia"/>
        </w:rPr>
        <w:t>天区的拼接</w:t>
      </w:r>
      <w:r w:rsidR="001B4258">
        <w:rPr>
          <w:rFonts w:hint="eastAsia"/>
        </w:rPr>
        <w:t>，天区之间的重叠不小于</w:t>
      </w:r>
      <w:r w:rsidR="001B4258">
        <w:rPr>
          <w:rFonts w:hint="eastAsia"/>
        </w:rPr>
        <w:t>10</w:t>
      </w:r>
      <w:r w:rsidR="001B4258">
        <w:rPr>
          <w:rFonts w:hint="eastAsia"/>
        </w:rPr>
        <w:t>角秒，以保证能够获得足够天体用于拼接。</w:t>
      </w:r>
    </w:p>
    <w:p w:rsidR="00F43D91" w:rsidRDefault="00F43D91" w:rsidP="00F43D91">
      <w:pPr>
        <w:pStyle w:val="afb"/>
        <w:rPr>
          <w:rFonts w:hint="eastAsia"/>
        </w:rPr>
      </w:pPr>
      <w:r w:rsidRPr="00F43D91">
        <w:lastRenderedPageBreak/>
        <w:drawing>
          <wp:inline distT="0" distB="0" distL="0" distR="0">
            <wp:extent cx="3952240" cy="3619500"/>
            <wp:effectExtent l="19050" t="0" r="0" b="0"/>
            <wp:docPr id="1" name="图片 1" descr="G:\project&amp;&amp;\kjz\焦面\光学及芯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roject&amp;&amp;\kjz\焦面\光学及芯片.png"/>
                    <pic:cNvPicPr>
                      <a:picLocks noChangeAspect="1" noChangeArrowheads="1"/>
                    </pic:cNvPicPr>
                  </pic:nvPicPr>
                  <pic:blipFill>
                    <a:blip r:embed="rId10"/>
                    <a:srcRect/>
                    <a:stretch>
                      <a:fillRect/>
                    </a:stretch>
                  </pic:blipFill>
                  <pic:spPr bwMode="auto">
                    <a:xfrm>
                      <a:off x="0" y="0"/>
                      <a:ext cx="3952240" cy="3619500"/>
                    </a:xfrm>
                    <a:prstGeom prst="rect">
                      <a:avLst/>
                    </a:prstGeom>
                    <a:noFill/>
                    <a:ln w="9525">
                      <a:noFill/>
                      <a:miter lim="800000"/>
                      <a:headEnd/>
                      <a:tailEnd/>
                    </a:ln>
                  </pic:spPr>
                </pic:pic>
              </a:graphicData>
            </a:graphic>
          </wp:inline>
        </w:drawing>
      </w:r>
    </w:p>
    <w:p w:rsidR="00F43D91" w:rsidRPr="00F43D91" w:rsidRDefault="00222814" w:rsidP="00222814">
      <w:pPr>
        <w:pStyle w:val="a6"/>
      </w:pPr>
      <w:bookmarkStart w:id="2" w:name="_Ref447811788"/>
      <w:bookmarkStart w:id="3" w:name="_Toc447812273"/>
      <w:r>
        <w:rPr>
          <w:rFonts w:hint="eastAsia"/>
        </w:rPr>
        <w:t>图</w:t>
      </w:r>
      <w:r>
        <w:rPr>
          <w:rFonts w:hint="eastAsia"/>
        </w:rPr>
        <w:t xml:space="preserve"> </w:t>
      </w:r>
      <w:fldSimple w:instr=" STYLEREF 1 \s ">
        <w:r>
          <w:rPr>
            <w:noProof/>
          </w:rPr>
          <w:t>1</w:t>
        </w:r>
      </w:fldSimple>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2"/>
      <w:r w:rsidR="00F43D91">
        <w:rPr>
          <w:rFonts w:hint="eastAsia"/>
        </w:rPr>
        <w:t>滤光片在焦面上布局</w:t>
      </w:r>
      <w:bookmarkEnd w:id="3"/>
    </w:p>
    <w:p w:rsidR="00637F8B" w:rsidRPr="00637F8B" w:rsidRDefault="00637F8B" w:rsidP="00637F8B">
      <w:pPr>
        <w:pStyle w:val="CSSC0"/>
        <w:ind w:firstLine="560"/>
      </w:pPr>
    </w:p>
    <w:p w:rsidR="00637F8B" w:rsidRPr="00637F8B" w:rsidRDefault="004E26CB" w:rsidP="00637F8B">
      <w:pPr>
        <w:pStyle w:val="1"/>
      </w:pPr>
      <w:bookmarkStart w:id="4" w:name="_Toc447746214"/>
      <w:bookmarkStart w:id="5" w:name="_Ref447788478"/>
      <w:r>
        <w:rPr>
          <w:rFonts w:hint="eastAsia"/>
        </w:rPr>
        <w:t>巡天规划条件</w:t>
      </w:r>
      <w:bookmarkEnd w:id="4"/>
      <w:bookmarkEnd w:id="5"/>
    </w:p>
    <w:p w:rsidR="00637F8B" w:rsidRDefault="006E49EC" w:rsidP="006E49EC">
      <w:pPr>
        <w:pStyle w:val="CSSC0"/>
        <w:ind w:firstLine="560"/>
        <w:rPr>
          <w:rFonts w:hint="eastAsia"/>
        </w:rPr>
      </w:pPr>
      <w:r w:rsidRPr="00FB23A5">
        <w:rPr>
          <w:rFonts w:hint="eastAsia"/>
        </w:rPr>
        <w:t>对于巡天策略的影响因素有很多，其中包括卫星的轨道运动，太阳、月</w:t>
      </w:r>
      <w:r w:rsidRPr="006E49EC">
        <w:rPr>
          <w:rFonts w:hint="eastAsia"/>
        </w:rPr>
        <w:t>亮、地球光对观测的影响，飞行器太阳帆板在阳照区需满足能源供给要求以及地轨运行中地球的</w:t>
      </w:r>
      <w:r w:rsidRPr="006E49EC">
        <w:rPr>
          <w:rFonts w:hint="eastAsia"/>
        </w:rPr>
        <w:t>SAA</w:t>
      </w:r>
      <w:r w:rsidRPr="006E49EC">
        <w:rPr>
          <w:rFonts w:hint="eastAsia"/>
        </w:rPr>
        <w:t>区域（南大西洋异常区）对设备的影响等。</w:t>
      </w:r>
    </w:p>
    <w:p w:rsidR="006E49EC" w:rsidRPr="006E49EC" w:rsidRDefault="00C857E3" w:rsidP="006E49EC">
      <w:pPr>
        <w:pStyle w:val="22"/>
      </w:pPr>
      <w:r>
        <w:rPr>
          <w:rFonts w:hint="eastAsia"/>
        </w:rPr>
        <w:t>轨道信息</w:t>
      </w:r>
    </w:p>
    <w:p w:rsidR="006E49EC" w:rsidRDefault="006E49EC" w:rsidP="006E49EC">
      <w:pPr>
        <w:pStyle w:val="CSSC0"/>
        <w:ind w:firstLine="560"/>
        <w:rPr>
          <w:rFonts w:hint="eastAsia"/>
        </w:rPr>
      </w:pPr>
      <w:r>
        <w:rPr>
          <w:rFonts w:hint="eastAsia"/>
        </w:rPr>
        <w:t>卫星轨道与国际空间站相似，</w:t>
      </w:r>
      <w:r w:rsidRPr="00FB23A5">
        <w:rPr>
          <w:rFonts w:hint="eastAsia"/>
        </w:rPr>
        <w:t>轨道高度</w:t>
      </w:r>
      <w:r w:rsidRPr="006E49EC">
        <w:rPr>
          <w:rFonts w:hint="eastAsia"/>
        </w:rPr>
        <w:t>约为</w:t>
      </w:r>
      <w:r>
        <w:rPr>
          <w:rFonts w:hint="eastAsia"/>
        </w:rPr>
        <w:t>400 km</w:t>
      </w:r>
      <w:r>
        <w:rPr>
          <w:rFonts w:hint="eastAsia"/>
        </w:rPr>
        <w:t>，</w:t>
      </w:r>
      <w:r w:rsidRPr="004E6538">
        <w:rPr>
          <w:rFonts w:hint="eastAsia"/>
        </w:rPr>
        <w:t>卫星</w:t>
      </w:r>
      <w:r w:rsidRPr="006E49EC">
        <w:rPr>
          <w:rFonts w:hint="eastAsia"/>
        </w:rPr>
        <w:t>轨道倾角约为</w:t>
      </w:r>
      <w:r w:rsidRPr="006E49EC">
        <w:rPr>
          <w:rFonts w:hint="eastAsia"/>
        </w:rPr>
        <w:t>42.5</w:t>
      </w:r>
      <w:r>
        <w:rPr>
          <w:rFonts w:hint="eastAsia"/>
        </w:rPr>
        <w:t>°，</w:t>
      </w:r>
      <w:r w:rsidRPr="004E6538">
        <w:rPr>
          <w:rFonts w:hint="eastAsia"/>
        </w:rPr>
        <w:t>进动周期</w:t>
      </w:r>
      <w:r w:rsidRPr="006E49EC">
        <w:rPr>
          <w:rFonts w:hint="eastAsia"/>
        </w:rPr>
        <w:t>约为</w:t>
      </w:r>
      <w:r w:rsidRPr="006E49EC">
        <w:rPr>
          <w:rFonts w:hint="eastAsia"/>
        </w:rPr>
        <w:t>60</w:t>
      </w:r>
      <w:r>
        <w:rPr>
          <w:rFonts w:hint="eastAsia"/>
        </w:rPr>
        <w:t>天，</w:t>
      </w:r>
      <w:r w:rsidRPr="00FB23A5">
        <w:rPr>
          <w:rFonts w:hint="eastAsia"/>
        </w:rPr>
        <w:t>卫星轨道周期</w:t>
      </w:r>
      <w:r w:rsidRPr="00E84BDF">
        <w:rPr>
          <w:rFonts w:hint="eastAsia"/>
        </w:rPr>
        <w:t>约为</w:t>
      </w:r>
      <w:r w:rsidRPr="00E84BDF">
        <w:rPr>
          <w:rFonts w:hint="eastAsia"/>
        </w:rPr>
        <w:t>90</w:t>
      </w:r>
      <w:r>
        <w:rPr>
          <w:rFonts w:hint="eastAsia"/>
        </w:rPr>
        <w:t>分钟</w:t>
      </w:r>
      <w:r w:rsidR="000135FA">
        <w:rPr>
          <w:rFonts w:hint="eastAsia"/>
        </w:rPr>
        <w:t>。</w:t>
      </w:r>
    </w:p>
    <w:p w:rsidR="006E49EC" w:rsidRPr="006E49EC" w:rsidRDefault="006E49EC" w:rsidP="006E49EC">
      <w:pPr>
        <w:pStyle w:val="22"/>
      </w:pPr>
      <w:r w:rsidRPr="00FB23A5">
        <w:rPr>
          <w:rFonts w:hint="eastAsia"/>
        </w:rPr>
        <w:t>太阳帆板与太阳的位置关系</w:t>
      </w:r>
    </w:p>
    <w:p w:rsidR="006E49EC" w:rsidRDefault="006E49EC" w:rsidP="006E49EC">
      <w:pPr>
        <w:pStyle w:val="CSSC0"/>
        <w:ind w:firstLine="560"/>
        <w:rPr>
          <w:rFonts w:hint="eastAsia"/>
        </w:rPr>
      </w:pPr>
      <w:r w:rsidRPr="00FB23A5">
        <w:rPr>
          <w:rFonts w:hint="eastAsia"/>
        </w:rPr>
        <w:t>太阳帆板与太阳的位置关系，需要考虑卫星所在的位置，当卫星所在的位置为阴影区，帆板与太阳的位置关系不需要考虑；当卫星所在的区域为阳照区，需要考虑帆板与太阳的位置关系，以保障能源的供应，帆板与太阳与卫星连线的法平面的夹角在</w:t>
      </w:r>
      <w:r w:rsidRPr="00FB23A5">
        <w:rPr>
          <w:rFonts w:hint="eastAsia"/>
        </w:rPr>
        <w:t>[-25</w:t>
      </w:r>
      <w:r w:rsidRPr="00FB23A5">
        <w:rPr>
          <w:rFonts w:hint="eastAsia"/>
        </w:rPr>
        <w:t>°，</w:t>
      </w:r>
      <w:r w:rsidRPr="00FB23A5">
        <w:rPr>
          <w:rFonts w:hint="eastAsia"/>
        </w:rPr>
        <w:t>25</w:t>
      </w:r>
      <w:r w:rsidRPr="00FB23A5">
        <w:rPr>
          <w:rFonts w:hint="eastAsia"/>
        </w:rPr>
        <w:t>°</w:t>
      </w:r>
      <w:r w:rsidRPr="00FB23A5">
        <w:rPr>
          <w:rFonts w:hint="eastAsia"/>
        </w:rPr>
        <w:t>]</w:t>
      </w:r>
      <w:r>
        <w:rPr>
          <w:rFonts w:hint="eastAsia"/>
        </w:rPr>
        <w:t>之间。</w:t>
      </w:r>
    </w:p>
    <w:p w:rsidR="006E49EC" w:rsidRPr="00FB23A5" w:rsidRDefault="006E49EC" w:rsidP="006E49EC">
      <w:pPr>
        <w:pStyle w:val="22"/>
      </w:pPr>
      <w:r w:rsidRPr="00FB23A5">
        <w:rPr>
          <w:rFonts w:hint="eastAsia"/>
        </w:rPr>
        <w:t>太阳与月球方位</w:t>
      </w:r>
    </w:p>
    <w:p w:rsidR="006E49EC" w:rsidRDefault="006E49EC" w:rsidP="006E49EC">
      <w:pPr>
        <w:pStyle w:val="CSSC0"/>
        <w:ind w:firstLine="560"/>
        <w:rPr>
          <w:rFonts w:hint="eastAsia"/>
        </w:rPr>
      </w:pPr>
      <w:r w:rsidRPr="004E6538">
        <w:rPr>
          <w:rFonts w:hint="eastAsia"/>
        </w:rPr>
        <w:t>太阳与视轴的夹角不得小于</w:t>
      </w:r>
      <w:r w:rsidRPr="004E6538">
        <w:rPr>
          <w:rFonts w:hint="eastAsia"/>
        </w:rPr>
        <w:t>50</w:t>
      </w:r>
      <w:r>
        <w:rPr>
          <w:rFonts w:hint="eastAsia"/>
        </w:rPr>
        <w:t>°，</w:t>
      </w:r>
      <w:r w:rsidRPr="00FB23A5">
        <w:rPr>
          <w:rFonts w:hint="eastAsia"/>
        </w:rPr>
        <w:t>月球与视轴的夹角不得小于</w:t>
      </w:r>
      <w:r w:rsidRPr="006E49EC">
        <w:rPr>
          <w:rFonts w:hint="eastAsia"/>
        </w:rPr>
        <w:t>40</w:t>
      </w:r>
      <w:r>
        <w:rPr>
          <w:rFonts w:hint="eastAsia"/>
        </w:rPr>
        <w:t>°。</w:t>
      </w:r>
    </w:p>
    <w:p w:rsidR="006E49EC" w:rsidRPr="006E49EC" w:rsidRDefault="006E49EC" w:rsidP="006E49EC">
      <w:pPr>
        <w:pStyle w:val="22"/>
      </w:pPr>
      <w:r w:rsidRPr="00FB23A5">
        <w:rPr>
          <w:rFonts w:hint="eastAsia"/>
        </w:rPr>
        <w:lastRenderedPageBreak/>
        <w:t>地球遮挡与反照</w:t>
      </w:r>
    </w:p>
    <w:p w:rsidR="006E49EC" w:rsidRPr="006E49EC" w:rsidRDefault="006E49EC" w:rsidP="006E49EC">
      <w:pPr>
        <w:pStyle w:val="CSSC0"/>
        <w:ind w:firstLine="560"/>
      </w:pPr>
      <w:r w:rsidRPr="004E6538">
        <w:rPr>
          <w:rFonts w:hint="eastAsia"/>
        </w:rPr>
        <w:t>地球对近地轨道望远镜观测方向有较大的影响。首先，地球所遮挡的方向无法观测。其次，地球反照光可对望远镜造成很高的背景噪声，大大降低观测效率。地球遮挡与反照可以统一考虑，</w:t>
      </w:r>
      <w:r w:rsidRPr="006E49EC">
        <w:rPr>
          <w:rFonts w:hint="eastAsia"/>
        </w:rPr>
        <w:t>做如下要求：</w:t>
      </w:r>
    </w:p>
    <w:p w:rsidR="006E49EC" w:rsidRPr="006E49EC" w:rsidRDefault="006E49EC" w:rsidP="006E49EC">
      <w:pPr>
        <w:pStyle w:val="CSSC0"/>
        <w:ind w:firstLine="560"/>
      </w:pPr>
      <w:r w:rsidRPr="004E6538">
        <w:rPr>
          <w:rFonts w:hint="eastAsia"/>
        </w:rPr>
        <w:t>望远镜观测方向与地球亮边夹角≥</w:t>
      </w:r>
      <w:r w:rsidRPr="006E49EC">
        <w:rPr>
          <w:rFonts w:hint="eastAsia"/>
        </w:rPr>
        <w:t>80</w:t>
      </w:r>
      <w:r>
        <w:rPr>
          <w:rFonts w:hint="eastAsia"/>
        </w:rPr>
        <w:t>°，</w:t>
      </w:r>
    </w:p>
    <w:p w:rsidR="006E49EC" w:rsidRDefault="006E49EC" w:rsidP="006E49EC">
      <w:pPr>
        <w:pStyle w:val="CSSC0"/>
        <w:ind w:firstLine="560"/>
        <w:rPr>
          <w:rFonts w:hint="eastAsia"/>
        </w:rPr>
      </w:pPr>
      <w:r w:rsidRPr="00FB23A5">
        <w:rPr>
          <w:rFonts w:hint="eastAsia"/>
        </w:rPr>
        <w:t>望远镜观测方向与地球</w:t>
      </w:r>
      <w:proofErr w:type="gramStart"/>
      <w:r w:rsidRPr="00FB23A5">
        <w:rPr>
          <w:rFonts w:hint="eastAsia"/>
        </w:rPr>
        <w:t>暗边夹角</w:t>
      </w:r>
      <w:proofErr w:type="gramEnd"/>
      <w:r w:rsidRPr="00FB23A5">
        <w:rPr>
          <w:rFonts w:hint="eastAsia"/>
        </w:rPr>
        <w:t>≥</w:t>
      </w:r>
      <w:r w:rsidRPr="00FB23A5">
        <w:rPr>
          <w:rFonts w:hint="eastAsia"/>
        </w:rPr>
        <w:t>30</w:t>
      </w:r>
      <w:r>
        <w:rPr>
          <w:rFonts w:hint="eastAsia"/>
        </w:rPr>
        <w:t>°。</w:t>
      </w:r>
    </w:p>
    <w:p w:rsidR="006E49EC" w:rsidRPr="006E49EC" w:rsidRDefault="006E49EC" w:rsidP="006E49EC">
      <w:pPr>
        <w:pStyle w:val="22"/>
      </w:pPr>
      <w:r w:rsidRPr="00FB23A5">
        <w:rPr>
          <w:rFonts w:hint="eastAsia"/>
        </w:rPr>
        <w:t>SAA</w:t>
      </w:r>
      <w:r w:rsidRPr="00FB23A5">
        <w:rPr>
          <w:rFonts w:hint="eastAsia"/>
        </w:rPr>
        <w:t>区域影响</w:t>
      </w:r>
    </w:p>
    <w:p w:rsidR="006E49EC" w:rsidRPr="006E49EC" w:rsidRDefault="006E49EC" w:rsidP="006E49EC">
      <w:pPr>
        <w:pStyle w:val="CSSC0"/>
        <w:ind w:firstLine="560"/>
      </w:pPr>
      <w:r w:rsidRPr="004E6538">
        <w:rPr>
          <w:rFonts w:hint="eastAsia"/>
        </w:rPr>
        <w:t>SAA</w:t>
      </w:r>
      <w:r w:rsidRPr="004E6538">
        <w:rPr>
          <w:rFonts w:hint="eastAsia"/>
        </w:rPr>
        <w:t>区域为范艾伦辐射带接近地球表面的区域，大量的太阳粒子落在该区域，对于低轨飞行器有很大的影响。通过该区域上空时，为了避免异常运作，望远镜必须关机。</w:t>
      </w:r>
    </w:p>
    <w:p w:rsidR="006E49EC" w:rsidRDefault="006E49EC" w:rsidP="006E49EC">
      <w:pPr>
        <w:pStyle w:val="CSSC0"/>
        <w:ind w:firstLine="560"/>
        <w:rPr>
          <w:rFonts w:hint="eastAsia"/>
        </w:rPr>
      </w:pPr>
      <w:r w:rsidRPr="00FB23A5">
        <w:rPr>
          <w:rFonts w:hint="eastAsia"/>
        </w:rPr>
        <w:t>规划中，用到了</w:t>
      </w:r>
      <w:r w:rsidRPr="00FB23A5">
        <w:rPr>
          <w:rFonts w:hint="eastAsia"/>
        </w:rPr>
        <w:t>400km</w:t>
      </w:r>
      <w:r w:rsidRPr="00FB23A5">
        <w:rPr>
          <w:rFonts w:hint="eastAsia"/>
        </w:rPr>
        <w:t>轨道高度的</w:t>
      </w:r>
      <w:r w:rsidRPr="00FB23A5">
        <w:rPr>
          <w:rFonts w:hint="eastAsia"/>
        </w:rPr>
        <w:t>SAA</w:t>
      </w:r>
      <w:r w:rsidRPr="00FB23A5">
        <w:rPr>
          <w:rFonts w:hint="eastAsia"/>
        </w:rPr>
        <w:t>影响的最大区域，这里将</w:t>
      </w:r>
      <w:r w:rsidRPr="00FB23A5">
        <w:rPr>
          <w:rFonts w:hint="eastAsia"/>
        </w:rPr>
        <w:t>SAA</w:t>
      </w:r>
      <w:r w:rsidRPr="00FB23A5">
        <w:rPr>
          <w:rFonts w:hint="eastAsia"/>
        </w:rPr>
        <w:t>区域简化成一个五边形，五个端点的经纬坐标依次为：（</w:t>
      </w:r>
      <w:r w:rsidRPr="00FB23A5">
        <w:rPr>
          <w:rFonts w:hint="eastAsia"/>
        </w:rPr>
        <w:t>5</w:t>
      </w:r>
      <w:r w:rsidRPr="00FB23A5">
        <w:rPr>
          <w:rFonts w:hint="eastAsia"/>
        </w:rPr>
        <w:t>°</w:t>
      </w:r>
      <w:r w:rsidRPr="00FB23A5">
        <w:rPr>
          <w:rFonts w:hint="eastAsia"/>
        </w:rPr>
        <w:t>E</w:t>
      </w:r>
      <w:r w:rsidRPr="00FB23A5">
        <w:rPr>
          <w:rFonts w:hint="eastAsia"/>
        </w:rPr>
        <w:t>，</w:t>
      </w:r>
      <w:r w:rsidRPr="00FB23A5">
        <w:rPr>
          <w:rFonts w:hint="eastAsia"/>
        </w:rPr>
        <w:t>32</w:t>
      </w:r>
      <w:r w:rsidRPr="00FB23A5">
        <w:rPr>
          <w:rFonts w:hint="eastAsia"/>
        </w:rPr>
        <w:t>°</w:t>
      </w:r>
      <w:r w:rsidRPr="00FB23A5">
        <w:rPr>
          <w:rFonts w:hint="eastAsia"/>
        </w:rPr>
        <w:t>S</w:t>
      </w:r>
      <w:r w:rsidRPr="00FB23A5">
        <w:rPr>
          <w:rFonts w:hint="eastAsia"/>
        </w:rPr>
        <w:t>），（</w:t>
      </w:r>
      <w:r w:rsidRPr="00FB23A5">
        <w:rPr>
          <w:rFonts w:hint="eastAsia"/>
        </w:rPr>
        <w:t>54</w:t>
      </w:r>
      <w:r w:rsidRPr="00FB23A5">
        <w:rPr>
          <w:rFonts w:hint="eastAsia"/>
        </w:rPr>
        <w:t>°</w:t>
      </w:r>
      <w:r w:rsidRPr="00FB23A5">
        <w:rPr>
          <w:rFonts w:hint="eastAsia"/>
        </w:rPr>
        <w:t>E</w:t>
      </w:r>
      <w:r w:rsidRPr="00FB23A5">
        <w:rPr>
          <w:rFonts w:hint="eastAsia"/>
        </w:rPr>
        <w:t>，</w:t>
      </w:r>
      <w:r w:rsidRPr="00FB23A5">
        <w:rPr>
          <w:rFonts w:hint="eastAsia"/>
        </w:rPr>
        <w:t>15</w:t>
      </w:r>
      <w:r w:rsidRPr="00FB23A5">
        <w:rPr>
          <w:rFonts w:hint="eastAsia"/>
        </w:rPr>
        <w:t>°</w:t>
      </w:r>
      <w:r w:rsidRPr="00FB23A5">
        <w:rPr>
          <w:rFonts w:hint="eastAsia"/>
        </w:rPr>
        <w:t>S</w:t>
      </w:r>
      <w:r w:rsidRPr="00FB23A5">
        <w:rPr>
          <w:rFonts w:hint="eastAsia"/>
        </w:rPr>
        <w:t>），（</w:t>
      </w:r>
      <w:r w:rsidRPr="00FB23A5">
        <w:rPr>
          <w:rFonts w:hint="eastAsia"/>
        </w:rPr>
        <w:t>81</w:t>
      </w:r>
      <w:r w:rsidRPr="00FB23A5">
        <w:rPr>
          <w:rFonts w:hint="eastAsia"/>
        </w:rPr>
        <w:t>°</w:t>
      </w:r>
      <w:r w:rsidRPr="00FB23A5">
        <w:rPr>
          <w:rFonts w:hint="eastAsia"/>
        </w:rPr>
        <w:t>E</w:t>
      </w:r>
      <w:r w:rsidRPr="00FB23A5">
        <w:rPr>
          <w:rFonts w:hint="eastAsia"/>
        </w:rPr>
        <w:t>，</w:t>
      </w:r>
      <w:r w:rsidRPr="00FB23A5">
        <w:rPr>
          <w:rFonts w:hint="eastAsia"/>
        </w:rPr>
        <w:t>25</w:t>
      </w:r>
      <w:r w:rsidRPr="00FB23A5">
        <w:rPr>
          <w:rFonts w:hint="eastAsia"/>
        </w:rPr>
        <w:t>°</w:t>
      </w:r>
      <w:r w:rsidRPr="00FB23A5">
        <w:rPr>
          <w:rFonts w:hint="eastAsia"/>
        </w:rPr>
        <w:t>S</w:t>
      </w:r>
      <w:r w:rsidRPr="00FB23A5">
        <w:rPr>
          <w:rFonts w:hint="eastAsia"/>
        </w:rPr>
        <w:t>），（</w:t>
      </w:r>
      <w:r w:rsidRPr="00FB23A5">
        <w:rPr>
          <w:rFonts w:hint="eastAsia"/>
        </w:rPr>
        <w:t>72</w:t>
      </w:r>
      <w:r w:rsidRPr="00FB23A5">
        <w:rPr>
          <w:rFonts w:hint="eastAsia"/>
        </w:rPr>
        <w:t>°</w:t>
      </w:r>
      <w:r w:rsidRPr="00FB23A5">
        <w:rPr>
          <w:rFonts w:hint="eastAsia"/>
        </w:rPr>
        <w:t>E</w:t>
      </w:r>
      <w:r w:rsidRPr="00FB23A5">
        <w:rPr>
          <w:rFonts w:hint="eastAsia"/>
        </w:rPr>
        <w:t>，</w:t>
      </w:r>
      <w:r w:rsidRPr="00FB23A5">
        <w:rPr>
          <w:rFonts w:hint="eastAsia"/>
        </w:rPr>
        <w:t>42.5</w:t>
      </w:r>
      <w:r w:rsidRPr="00FB23A5">
        <w:rPr>
          <w:rFonts w:hint="eastAsia"/>
        </w:rPr>
        <w:t>°</w:t>
      </w:r>
      <w:r w:rsidRPr="00FB23A5">
        <w:rPr>
          <w:rFonts w:hint="eastAsia"/>
        </w:rPr>
        <w:t>S</w:t>
      </w:r>
      <w:r w:rsidRPr="00FB23A5">
        <w:rPr>
          <w:rFonts w:hint="eastAsia"/>
        </w:rPr>
        <w:t>），（</w:t>
      </w:r>
      <w:r w:rsidRPr="00FB23A5">
        <w:rPr>
          <w:rFonts w:hint="eastAsia"/>
        </w:rPr>
        <w:t>13</w:t>
      </w:r>
      <w:r w:rsidRPr="00FB23A5">
        <w:rPr>
          <w:rFonts w:hint="eastAsia"/>
        </w:rPr>
        <w:t>°</w:t>
      </w:r>
      <w:r w:rsidRPr="00FB23A5">
        <w:rPr>
          <w:rFonts w:hint="eastAsia"/>
        </w:rPr>
        <w:t>E</w:t>
      </w:r>
      <w:r w:rsidRPr="00FB23A5">
        <w:rPr>
          <w:rFonts w:hint="eastAsia"/>
        </w:rPr>
        <w:t>，</w:t>
      </w:r>
      <w:r w:rsidRPr="00FB23A5">
        <w:rPr>
          <w:rFonts w:hint="eastAsia"/>
        </w:rPr>
        <w:t>42.5</w:t>
      </w:r>
      <w:r w:rsidRPr="00FB23A5">
        <w:rPr>
          <w:rFonts w:hint="eastAsia"/>
        </w:rPr>
        <w:t>°</w:t>
      </w:r>
      <w:r w:rsidRPr="00FB23A5">
        <w:rPr>
          <w:rFonts w:hint="eastAsia"/>
        </w:rPr>
        <w:t>S</w:t>
      </w:r>
      <w:r w:rsidRPr="00FB23A5">
        <w:rPr>
          <w:rFonts w:hint="eastAsia"/>
        </w:rPr>
        <w:t>）。</w:t>
      </w:r>
      <w:r w:rsidR="00222814">
        <w:fldChar w:fldCharType="begin"/>
      </w:r>
      <w:r w:rsidR="00222814">
        <w:instrText xml:space="preserve"> </w:instrText>
      </w:r>
      <w:r w:rsidR="00222814">
        <w:rPr>
          <w:rFonts w:hint="eastAsia"/>
        </w:rPr>
        <w:instrText>REF _Ref447811821 \h</w:instrText>
      </w:r>
      <w:r w:rsidR="00222814">
        <w:instrText xml:space="preserve"> </w:instrText>
      </w:r>
      <w:r w:rsidR="00222814">
        <w:fldChar w:fldCharType="separate"/>
      </w:r>
      <w:r w:rsidR="00222814">
        <w:rPr>
          <w:rFonts w:hint="eastAsia"/>
        </w:rPr>
        <w:t>图</w:t>
      </w:r>
      <w:r w:rsidR="00222814">
        <w:rPr>
          <w:rFonts w:hint="eastAsia"/>
        </w:rPr>
        <w:t xml:space="preserve"> </w:t>
      </w:r>
      <w:r w:rsidR="00222814">
        <w:rPr>
          <w:noProof/>
        </w:rPr>
        <w:t>2</w:t>
      </w:r>
      <w:r w:rsidR="00222814">
        <w:noBreakHyphen/>
      </w:r>
      <w:r w:rsidR="00222814">
        <w:rPr>
          <w:noProof/>
        </w:rPr>
        <w:t>1</w:t>
      </w:r>
      <w:r w:rsidR="00222814">
        <w:fldChar w:fldCharType="end"/>
      </w:r>
      <w:r w:rsidRPr="006E49EC">
        <w:rPr>
          <w:rFonts w:hint="eastAsia"/>
        </w:rPr>
        <w:t>中红色框的区域是</w:t>
      </w:r>
      <w:r w:rsidRPr="006E49EC">
        <w:rPr>
          <w:rFonts w:hint="eastAsia"/>
        </w:rPr>
        <w:t>SAA</w:t>
      </w:r>
      <w:r>
        <w:rPr>
          <w:rFonts w:hint="eastAsia"/>
        </w:rPr>
        <w:t>影响范围。</w:t>
      </w:r>
    </w:p>
    <w:p w:rsidR="006E49EC" w:rsidRDefault="006E49EC" w:rsidP="006E49EC">
      <w:pPr>
        <w:pStyle w:val="afb"/>
        <w:rPr>
          <w:rFonts w:hint="eastAsia"/>
        </w:rPr>
      </w:pPr>
      <w:r w:rsidRPr="006E49EC">
        <w:drawing>
          <wp:inline distT="0" distB="0" distL="0" distR="0">
            <wp:extent cx="5274945" cy="3475990"/>
            <wp:effectExtent l="19050" t="0" r="1905" b="0"/>
            <wp:docPr id="8" name="图片 2" descr="F:\result\2013.11\s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F:\result\2013.11\saa.png"/>
                    <pic:cNvPicPr>
                      <a:picLocks noChangeAspect="1" noChangeArrowheads="1"/>
                    </pic:cNvPicPr>
                  </pic:nvPicPr>
                  <pic:blipFill>
                    <a:blip r:embed="rId11"/>
                    <a:srcRect/>
                    <a:stretch>
                      <a:fillRect/>
                    </a:stretch>
                  </pic:blipFill>
                  <pic:spPr bwMode="auto">
                    <a:xfrm>
                      <a:off x="0" y="0"/>
                      <a:ext cx="5274945" cy="3475990"/>
                    </a:xfrm>
                    <a:prstGeom prst="rect">
                      <a:avLst/>
                    </a:prstGeom>
                    <a:noFill/>
                    <a:ln w="9525">
                      <a:noFill/>
                      <a:miter lim="800000"/>
                      <a:headEnd/>
                      <a:tailEnd/>
                    </a:ln>
                  </pic:spPr>
                </pic:pic>
              </a:graphicData>
            </a:graphic>
          </wp:inline>
        </w:drawing>
      </w:r>
    </w:p>
    <w:p w:rsidR="000135FA" w:rsidRDefault="00222814" w:rsidP="00222814">
      <w:pPr>
        <w:pStyle w:val="a6"/>
        <w:rPr>
          <w:rFonts w:hint="eastAsia"/>
        </w:rPr>
      </w:pPr>
      <w:bookmarkStart w:id="6" w:name="_Ref447811821"/>
      <w:bookmarkStart w:id="7" w:name="_Toc447812274"/>
      <w:r>
        <w:rPr>
          <w:rFonts w:hint="eastAsia"/>
        </w:rPr>
        <w:t>图</w:t>
      </w:r>
      <w:r>
        <w:rPr>
          <w:rFonts w:hint="eastAsia"/>
        </w:rPr>
        <w:t xml:space="preserve"> </w:t>
      </w:r>
      <w:fldSimple w:instr=" STYLEREF 1 \s ">
        <w:r>
          <w:rPr>
            <w:noProof/>
          </w:rPr>
          <w:t>2</w:t>
        </w:r>
      </w:fldSimple>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6"/>
      <w:r w:rsidR="000135FA">
        <w:rPr>
          <w:rFonts w:hint="eastAsia"/>
        </w:rPr>
        <w:t xml:space="preserve"> SAA</w:t>
      </w:r>
      <w:r w:rsidR="000135FA">
        <w:rPr>
          <w:rFonts w:hint="eastAsia"/>
        </w:rPr>
        <w:t>影响区域示意图</w:t>
      </w:r>
      <w:bookmarkEnd w:id="7"/>
    </w:p>
    <w:p w:rsidR="000135FA" w:rsidRDefault="000135FA" w:rsidP="000135FA">
      <w:pPr>
        <w:pStyle w:val="22"/>
      </w:pPr>
      <w:r w:rsidRPr="00FB23A5">
        <w:rPr>
          <w:rFonts w:hint="eastAsia"/>
        </w:rPr>
        <w:t>天区划分</w:t>
      </w:r>
    </w:p>
    <w:p w:rsidR="00997952" w:rsidRDefault="002B00F4" w:rsidP="000135FA">
      <w:pPr>
        <w:pStyle w:val="CSSC0"/>
        <w:ind w:firstLine="560"/>
        <w:rPr>
          <w:rFonts w:hint="eastAsia"/>
        </w:rPr>
      </w:pPr>
      <w:r>
        <w:rPr>
          <w:rFonts w:hint="eastAsia"/>
        </w:rPr>
        <w:t>根据章节</w:t>
      </w:r>
      <w:r>
        <w:fldChar w:fldCharType="begin"/>
      </w:r>
      <w:r>
        <w:instrText xml:space="preserve"> </w:instrText>
      </w:r>
      <w:r>
        <w:rPr>
          <w:rFonts w:hint="eastAsia"/>
        </w:rPr>
        <w:instrText>REF _Ref447698805 \r \h</w:instrText>
      </w:r>
      <w:r>
        <w:instrText xml:space="preserve"> </w:instrText>
      </w:r>
      <w:r>
        <w:fldChar w:fldCharType="separate"/>
      </w:r>
      <w:r>
        <w:t>1</w:t>
      </w:r>
      <w:r>
        <w:fldChar w:fldCharType="end"/>
      </w:r>
      <w:r>
        <w:rPr>
          <w:rFonts w:hint="eastAsia"/>
        </w:rPr>
        <w:t>中所述条件所划分的天区需要在指定的区域内满足连续覆盖</w:t>
      </w:r>
      <w:r w:rsidR="006E514D">
        <w:rPr>
          <w:rFonts w:hint="eastAsia"/>
        </w:rPr>
        <w:t>，并需要结合相机焦面结构的特性</w:t>
      </w:r>
      <w:r w:rsidR="00C57128">
        <w:rPr>
          <w:rFonts w:hint="eastAsia"/>
        </w:rPr>
        <w:t>以及滤光片的排布综合考虑，</w:t>
      </w:r>
      <w:r w:rsidR="00E93473">
        <w:rPr>
          <w:rFonts w:hint="eastAsia"/>
        </w:rPr>
        <w:t>相</w:t>
      </w:r>
      <w:r w:rsidR="00E93473">
        <w:rPr>
          <w:rFonts w:hint="eastAsia"/>
        </w:rPr>
        <w:lastRenderedPageBreak/>
        <w:t>机焦面结构图如</w:t>
      </w:r>
      <w:r w:rsidR="00222814">
        <w:fldChar w:fldCharType="begin"/>
      </w:r>
      <w:r w:rsidR="00222814">
        <w:instrText xml:space="preserve"> </w:instrText>
      </w:r>
      <w:r w:rsidR="00222814">
        <w:rPr>
          <w:rFonts w:hint="eastAsia"/>
        </w:rPr>
        <w:instrText>REF _Ref447811857 \h</w:instrText>
      </w:r>
      <w:r w:rsidR="00222814">
        <w:instrText xml:space="preserve"> </w:instrText>
      </w:r>
      <w:r w:rsidR="00222814">
        <w:fldChar w:fldCharType="separate"/>
      </w:r>
      <w:r w:rsidR="00222814">
        <w:rPr>
          <w:rFonts w:hint="eastAsia"/>
        </w:rPr>
        <w:t>图</w:t>
      </w:r>
      <w:r w:rsidR="00222814">
        <w:rPr>
          <w:rFonts w:hint="eastAsia"/>
        </w:rPr>
        <w:t xml:space="preserve"> </w:t>
      </w:r>
      <w:r w:rsidR="00222814">
        <w:rPr>
          <w:noProof/>
        </w:rPr>
        <w:t>2</w:t>
      </w:r>
      <w:r w:rsidR="00222814">
        <w:noBreakHyphen/>
      </w:r>
      <w:r w:rsidR="00222814">
        <w:rPr>
          <w:noProof/>
        </w:rPr>
        <w:t>2</w:t>
      </w:r>
      <w:r w:rsidR="00222814">
        <w:fldChar w:fldCharType="end"/>
      </w:r>
      <w:r w:rsidR="00802275">
        <w:rPr>
          <w:rFonts w:hint="eastAsia"/>
        </w:rPr>
        <w:t>所示，滤光片在焦面上的排布如</w:t>
      </w:r>
      <w:r w:rsidR="00222814">
        <w:fldChar w:fldCharType="begin"/>
      </w:r>
      <w:r w:rsidR="00222814">
        <w:instrText xml:space="preserve"> </w:instrText>
      </w:r>
      <w:r w:rsidR="00222814">
        <w:rPr>
          <w:rFonts w:hint="eastAsia"/>
        </w:rPr>
        <w:instrText>REF _Ref447811788 \h</w:instrText>
      </w:r>
      <w:r w:rsidR="00222814">
        <w:instrText xml:space="preserve"> </w:instrText>
      </w:r>
      <w:r w:rsidR="00222814">
        <w:fldChar w:fldCharType="separate"/>
      </w:r>
      <w:r w:rsidR="00222814">
        <w:rPr>
          <w:rFonts w:hint="eastAsia"/>
        </w:rPr>
        <w:t>图</w:t>
      </w:r>
      <w:r w:rsidR="00222814">
        <w:rPr>
          <w:rFonts w:hint="eastAsia"/>
        </w:rPr>
        <w:t xml:space="preserve"> </w:t>
      </w:r>
      <w:r w:rsidR="00222814">
        <w:rPr>
          <w:noProof/>
        </w:rPr>
        <w:t>1</w:t>
      </w:r>
      <w:r w:rsidR="00222814">
        <w:noBreakHyphen/>
      </w:r>
      <w:r w:rsidR="00222814">
        <w:rPr>
          <w:noProof/>
        </w:rPr>
        <w:t>1</w:t>
      </w:r>
      <w:r w:rsidR="00222814">
        <w:fldChar w:fldCharType="end"/>
      </w:r>
      <w:r w:rsidR="00802275">
        <w:rPr>
          <w:rFonts w:hint="eastAsia"/>
        </w:rPr>
        <w:t>所示，一组滤光片在焦面对应两片</w:t>
      </w:r>
      <w:r w:rsidR="00802275">
        <w:rPr>
          <w:rFonts w:hint="eastAsia"/>
        </w:rPr>
        <w:t>CCD</w:t>
      </w:r>
      <w:r w:rsidR="00802275">
        <w:rPr>
          <w:rFonts w:hint="eastAsia"/>
        </w:rPr>
        <w:t>，</w:t>
      </w:r>
      <w:r w:rsidR="00E64085">
        <w:rPr>
          <w:rFonts w:hint="eastAsia"/>
        </w:rPr>
        <w:t>单片</w:t>
      </w:r>
      <w:r w:rsidR="00E64085">
        <w:rPr>
          <w:rFonts w:hint="eastAsia"/>
        </w:rPr>
        <w:t>CCD</w:t>
      </w:r>
      <w:r w:rsidR="00E64085">
        <w:rPr>
          <w:rFonts w:hint="eastAsia"/>
        </w:rPr>
        <w:t>的感光区域为</w:t>
      </w:r>
      <w:r w:rsidR="00E64085">
        <w:rPr>
          <w:rFonts w:hint="eastAsia"/>
        </w:rPr>
        <w:t>62mm</w:t>
      </w:r>
      <w:r w:rsidR="00E64085">
        <w:rPr>
          <w:rFonts w:ascii="仿宋" w:eastAsia="仿宋" w:hAnsi="仿宋" w:hint="eastAsia"/>
        </w:rPr>
        <w:t>×</w:t>
      </w:r>
      <w:r w:rsidR="00E64085">
        <w:rPr>
          <w:rFonts w:hint="eastAsia"/>
        </w:rPr>
        <w:t>50mm</w:t>
      </w:r>
      <w:r w:rsidR="00802275">
        <w:rPr>
          <w:rFonts w:hint="eastAsia"/>
        </w:rPr>
        <w:t>一组</w:t>
      </w:r>
      <w:r w:rsidR="00802275">
        <w:rPr>
          <w:rFonts w:hint="eastAsia"/>
        </w:rPr>
        <w:t>CCD</w:t>
      </w:r>
      <w:r w:rsidR="00802275">
        <w:rPr>
          <w:rFonts w:hint="eastAsia"/>
        </w:rPr>
        <w:t>中的两片</w:t>
      </w:r>
      <w:r w:rsidR="00802275">
        <w:rPr>
          <w:rFonts w:hint="eastAsia"/>
        </w:rPr>
        <w:t>CCD</w:t>
      </w:r>
      <w:r w:rsidR="00802275">
        <w:rPr>
          <w:rFonts w:hint="eastAsia"/>
        </w:rPr>
        <w:t>之间的感光区间的间距为</w:t>
      </w:r>
      <w:r w:rsidR="00802275">
        <w:rPr>
          <w:rFonts w:hint="eastAsia"/>
        </w:rPr>
        <w:t>2.24mm</w:t>
      </w:r>
      <w:r w:rsidR="00802275">
        <w:rPr>
          <w:rFonts w:hint="eastAsia"/>
        </w:rPr>
        <w:t>，而水平方向</w:t>
      </w:r>
      <w:r w:rsidR="00802275">
        <w:rPr>
          <w:rFonts w:hint="eastAsia"/>
        </w:rPr>
        <w:t>CCD</w:t>
      </w:r>
      <w:r w:rsidR="00802275">
        <w:rPr>
          <w:rFonts w:hint="eastAsia"/>
        </w:rPr>
        <w:t>组和组之间的感光区域间的间距为</w:t>
      </w:r>
      <w:r w:rsidR="00802275">
        <w:rPr>
          <w:rFonts w:hint="eastAsia"/>
        </w:rPr>
        <w:t>7.74mm</w:t>
      </w:r>
      <w:r w:rsidR="00802275">
        <w:rPr>
          <w:rFonts w:hint="eastAsia"/>
        </w:rPr>
        <w:t>，对于普通成像区域（阴影区）和无缝光谱成像区域垂直方向</w:t>
      </w:r>
      <w:r w:rsidR="00802275">
        <w:rPr>
          <w:rFonts w:hint="eastAsia"/>
        </w:rPr>
        <w:t>CCD</w:t>
      </w:r>
      <w:r w:rsidR="00802275">
        <w:rPr>
          <w:rFonts w:hint="eastAsia"/>
        </w:rPr>
        <w:t>感光区域间的间距为</w:t>
      </w:r>
      <w:r w:rsidR="00802275">
        <w:rPr>
          <w:rFonts w:hint="eastAsia"/>
        </w:rPr>
        <w:t>8.18mm</w:t>
      </w:r>
      <w:r w:rsidR="00802275">
        <w:rPr>
          <w:rFonts w:hint="eastAsia"/>
        </w:rPr>
        <w:t>，而普通成像区域（阴影区）和无缝光谱成像区域</w:t>
      </w:r>
      <w:r w:rsidR="00802275">
        <w:rPr>
          <w:rFonts w:hint="eastAsia"/>
        </w:rPr>
        <w:t>CCD</w:t>
      </w:r>
      <w:r w:rsidR="00802275">
        <w:rPr>
          <w:rFonts w:hint="eastAsia"/>
        </w:rPr>
        <w:t>感光区域的间距为</w:t>
      </w:r>
      <w:r w:rsidR="00802275">
        <w:rPr>
          <w:rFonts w:hint="eastAsia"/>
        </w:rPr>
        <w:t>12.5mm</w:t>
      </w:r>
      <w:r w:rsidR="00997952">
        <w:rPr>
          <w:rFonts w:hint="eastAsia"/>
        </w:rPr>
        <w:t>。</w:t>
      </w:r>
    </w:p>
    <w:p w:rsidR="00752754" w:rsidRDefault="000F18EE" w:rsidP="00432E2C">
      <w:pPr>
        <w:pStyle w:val="CSSC0"/>
        <w:ind w:firstLine="560"/>
        <w:rPr>
          <w:rFonts w:hint="eastAsia"/>
        </w:rPr>
      </w:pPr>
      <w:r>
        <w:rPr>
          <w:rFonts w:hint="eastAsia"/>
        </w:rPr>
        <w:t>在黄经黄纬的坐标系下划分天区，焦面的水平方向对应黄经方向，焦面的垂直方向对应黄纬方向。</w:t>
      </w:r>
      <w:r w:rsidR="00997952">
        <w:rPr>
          <w:rFonts w:hint="eastAsia"/>
        </w:rPr>
        <w:t>滤光片的组数最少有两组，对于深度成像观测和无缝光谱观测将天区大小设置和滤光片大小相当，并且保证拼接，这样</w:t>
      </w:r>
      <w:proofErr w:type="gramStart"/>
      <w:r w:rsidR="00997952">
        <w:rPr>
          <w:rFonts w:hint="eastAsia"/>
        </w:rPr>
        <w:t>每个天</w:t>
      </w:r>
      <w:proofErr w:type="gramEnd"/>
      <w:r w:rsidR="00997952">
        <w:rPr>
          <w:rFonts w:hint="eastAsia"/>
        </w:rPr>
        <w:t>区只需要观测一次就能保证每组滤光片覆盖两次的要求</w:t>
      </w:r>
      <w:r w:rsidR="00E64085">
        <w:rPr>
          <w:rFonts w:hint="eastAsia"/>
        </w:rPr>
        <w:t>，天区大小为</w:t>
      </w:r>
      <w:r w:rsidR="00752754">
        <w:rPr>
          <w:rFonts w:hint="eastAsia"/>
        </w:rPr>
        <w:t>126.24mm</w:t>
      </w:r>
      <w:r w:rsidR="00752754">
        <w:rPr>
          <w:rFonts w:ascii="仿宋" w:eastAsia="仿宋" w:hAnsi="仿宋" w:hint="eastAsia"/>
        </w:rPr>
        <w:t>×</w:t>
      </w:r>
      <w:r w:rsidR="00752754">
        <w:rPr>
          <w:rFonts w:hint="eastAsia"/>
        </w:rPr>
        <w:t>50mm</w:t>
      </w:r>
      <w:r w:rsidR="00752754">
        <w:rPr>
          <w:rFonts w:hint="eastAsia"/>
        </w:rPr>
        <w:t>，即</w:t>
      </w:r>
      <w:r w:rsidR="00752754">
        <w:rPr>
          <w:rFonts w:hint="eastAsia"/>
        </w:rPr>
        <w:t>0.2583</w:t>
      </w:r>
      <w:r w:rsidR="00752754">
        <w:rPr>
          <w:rFonts w:ascii="仿宋" w:eastAsia="仿宋" w:hAnsi="仿宋" w:hint="eastAsia"/>
        </w:rPr>
        <w:t>×</w:t>
      </w:r>
      <w:r w:rsidR="00752754">
        <w:rPr>
          <w:rFonts w:hint="eastAsia"/>
        </w:rPr>
        <w:t>0.1023</w:t>
      </w:r>
      <w:r w:rsidR="00752754">
        <w:rPr>
          <w:rFonts w:hint="eastAsia"/>
        </w:rPr>
        <w:t>平方度</w:t>
      </w:r>
      <w:r w:rsidR="00997952">
        <w:rPr>
          <w:rFonts w:hint="eastAsia"/>
        </w:rPr>
        <w:t>。而对于拼接情况满足，在天区划分中，水平方向</w:t>
      </w:r>
      <w:r w:rsidR="00185F1C">
        <w:rPr>
          <w:rFonts w:hint="eastAsia"/>
        </w:rPr>
        <w:t>和垂直方向</w:t>
      </w:r>
      <w:r w:rsidR="00E64085">
        <w:rPr>
          <w:rFonts w:hint="eastAsia"/>
        </w:rPr>
        <w:t>重叠区域</w:t>
      </w:r>
      <w:r w:rsidR="00185F1C">
        <w:rPr>
          <w:rFonts w:hint="eastAsia"/>
        </w:rPr>
        <w:t>均为</w:t>
      </w:r>
      <w:r w:rsidR="00185F1C">
        <w:rPr>
          <w:rFonts w:hint="eastAsia"/>
        </w:rPr>
        <w:t>10</w:t>
      </w:r>
      <w:r w:rsidR="00185F1C">
        <w:rPr>
          <w:rFonts w:hint="eastAsia"/>
        </w:rPr>
        <w:t>角秒</w:t>
      </w:r>
      <w:r w:rsidR="00752754">
        <w:rPr>
          <w:rFonts w:hint="eastAsia"/>
        </w:rPr>
        <w:t>；对于</w:t>
      </w:r>
      <w:proofErr w:type="gramStart"/>
      <w:r w:rsidR="00752754">
        <w:rPr>
          <w:rFonts w:hint="eastAsia"/>
        </w:rPr>
        <w:t>极</w:t>
      </w:r>
      <w:proofErr w:type="gramEnd"/>
      <w:r w:rsidR="00752754">
        <w:rPr>
          <w:rFonts w:hint="eastAsia"/>
        </w:rPr>
        <w:t>深度多色成像观测和深度无缝光谱观测，天区与半组滤光片大小相当，这样</w:t>
      </w:r>
      <w:proofErr w:type="gramStart"/>
      <w:r w:rsidR="00752754">
        <w:rPr>
          <w:rFonts w:hint="eastAsia"/>
        </w:rPr>
        <w:t>每个天</w:t>
      </w:r>
      <w:proofErr w:type="gramEnd"/>
      <w:r w:rsidR="00752754">
        <w:rPr>
          <w:rFonts w:hint="eastAsia"/>
        </w:rPr>
        <w:t>区只需要观测一次就能保证每组滤光片覆盖八次的要求，天区大小为</w:t>
      </w:r>
      <w:r w:rsidR="00752754">
        <w:rPr>
          <w:rFonts w:hint="eastAsia"/>
        </w:rPr>
        <w:t>62mm</w:t>
      </w:r>
      <w:r w:rsidR="00752754">
        <w:rPr>
          <w:rFonts w:ascii="仿宋" w:eastAsia="仿宋" w:hAnsi="仿宋" w:hint="eastAsia"/>
        </w:rPr>
        <w:t>×</w:t>
      </w:r>
      <w:r w:rsidR="00752754">
        <w:rPr>
          <w:rFonts w:hint="eastAsia"/>
        </w:rPr>
        <w:t>50mm</w:t>
      </w:r>
      <w:r w:rsidR="00752754">
        <w:rPr>
          <w:rFonts w:hint="eastAsia"/>
        </w:rPr>
        <w:t>，即</w:t>
      </w:r>
      <w:r w:rsidR="00752754">
        <w:rPr>
          <w:rFonts w:hint="eastAsia"/>
        </w:rPr>
        <w:t>0.0646</w:t>
      </w:r>
      <w:r w:rsidR="00752754">
        <w:rPr>
          <w:rFonts w:ascii="仿宋" w:eastAsia="仿宋" w:hAnsi="仿宋" w:hint="eastAsia"/>
        </w:rPr>
        <w:t>×</w:t>
      </w:r>
      <w:r w:rsidR="00752754">
        <w:rPr>
          <w:rFonts w:hint="eastAsia"/>
        </w:rPr>
        <w:t>0.1023</w:t>
      </w:r>
      <w:r w:rsidR="00752754">
        <w:rPr>
          <w:rFonts w:hint="eastAsia"/>
        </w:rPr>
        <w:t>平方度。</w:t>
      </w:r>
    </w:p>
    <w:p w:rsidR="00E93473" w:rsidRDefault="00E93473" w:rsidP="00802275">
      <w:pPr>
        <w:pStyle w:val="afb"/>
        <w:rPr>
          <w:rFonts w:hint="eastAsia"/>
        </w:rPr>
      </w:pPr>
      <w:r w:rsidRPr="00E93473">
        <w:lastRenderedPageBreak/>
        <w:drawing>
          <wp:inline distT="0" distB="0" distL="0" distR="0">
            <wp:extent cx="5274310" cy="5339628"/>
            <wp:effectExtent l="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5339628"/>
                    </a:xfrm>
                    <a:prstGeom prst="rect">
                      <a:avLst/>
                    </a:prstGeom>
                  </pic:spPr>
                </pic:pic>
              </a:graphicData>
            </a:graphic>
          </wp:inline>
        </w:drawing>
      </w:r>
    </w:p>
    <w:p w:rsidR="000135FA" w:rsidRPr="000135FA" w:rsidRDefault="00222814" w:rsidP="00222814">
      <w:pPr>
        <w:pStyle w:val="a6"/>
      </w:pPr>
      <w:bookmarkStart w:id="8" w:name="_Ref447811857"/>
      <w:bookmarkStart w:id="9" w:name="_Toc447812275"/>
      <w:r>
        <w:rPr>
          <w:rFonts w:hint="eastAsia"/>
        </w:rPr>
        <w:t>图</w:t>
      </w:r>
      <w:r>
        <w:rPr>
          <w:rFonts w:hint="eastAsia"/>
        </w:rPr>
        <w:t xml:space="preserve"> </w:t>
      </w:r>
      <w:fldSimple w:instr=" STYLEREF 1 \s ">
        <w:r>
          <w:rPr>
            <w:noProof/>
          </w:rPr>
          <w:t>2</w:t>
        </w:r>
      </w:fldSimple>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bookmarkEnd w:id="8"/>
      <w:r w:rsidR="00802275">
        <w:rPr>
          <w:rFonts w:hint="eastAsia"/>
        </w:rPr>
        <w:t>焦面结构布局</w:t>
      </w:r>
      <w:bookmarkEnd w:id="9"/>
    </w:p>
    <w:p w:rsidR="00637F8B" w:rsidRDefault="00296FB8" w:rsidP="00637F8B">
      <w:pPr>
        <w:pStyle w:val="1"/>
      </w:pPr>
      <w:bookmarkStart w:id="10" w:name="_Toc447746215"/>
      <w:bookmarkStart w:id="11" w:name="_Ref447788483"/>
      <w:r>
        <w:rPr>
          <w:rFonts w:hint="eastAsia"/>
        </w:rPr>
        <w:t>巡天</w:t>
      </w:r>
      <w:r w:rsidR="00C73D55">
        <w:rPr>
          <w:rFonts w:hint="eastAsia"/>
        </w:rPr>
        <w:t>规划</w:t>
      </w:r>
      <w:r w:rsidR="00F9746A">
        <w:rPr>
          <w:rFonts w:hint="eastAsia"/>
        </w:rPr>
        <w:t>中的方法及</w:t>
      </w:r>
      <w:r>
        <w:rPr>
          <w:rFonts w:hint="eastAsia"/>
        </w:rPr>
        <w:t>策略</w:t>
      </w:r>
      <w:bookmarkEnd w:id="10"/>
      <w:bookmarkEnd w:id="11"/>
    </w:p>
    <w:p w:rsidR="00932350" w:rsidRDefault="00932350" w:rsidP="00932350">
      <w:pPr>
        <w:pStyle w:val="22"/>
        <w:rPr>
          <w:rFonts w:hint="eastAsia"/>
        </w:rPr>
      </w:pPr>
      <w:r>
        <w:rPr>
          <w:rFonts w:hint="eastAsia"/>
        </w:rPr>
        <w:t>轨道时间序列及遮挡天体序列生成</w:t>
      </w:r>
    </w:p>
    <w:p w:rsidR="00932350" w:rsidRPr="00932350" w:rsidRDefault="00932350" w:rsidP="00932350">
      <w:pPr>
        <w:pStyle w:val="CSSC0"/>
        <w:ind w:firstLine="560"/>
        <w:rPr>
          <w:rFonts w:hint="eastAsia"/>
        </w:rPr>
      </w:pPr>
      <w:r>
        <w:rPr>
          <w:rFonts w:hint="eastAsia"/>
        </w:rPr>
        <w:t>轨道时间序列第一年根据总体提供的轨道参数信息利用</w:t>
      </w:r>
      <w:proofErr w:type="spellStart"/>
      <w:r>
        <w:rPr>
          <w:rFonts w:hint="eastAsia"/>
        </w:rPr>
        <w:t>stk</w:t>
      </w:r>
      <w:proofErr w:type="spellEnd"/>
      <w:r>
        <w:rPr>
          <w:rFonts w:hint="eastAsia"/>
        </w:rPr>
        <w:t>生成，第二年以后的轨道时间序列是根据第一年最后分离导引轨道机动后的轨道参数繁衍生成，生成轨道时间序列的时间间隔为</w:t>
      </w:r>
      <w:r>
        <w:rPr>
          <w:rFonts w:hint="eastAsia"/>
        </w:rPr>
        <w:t>120s</w:t>
      </w:r>
      <w:r>
        <w:rPr>
          <w:rFonts w:hint="eastAsia"/>
        </w:rPr>
        <w:t>，生成的轨道信息包含当前卫星的位置矢量、速度矢量和加速度矢量，坐标系是以地心为中心</w:t>
      </w:r>
      <w:r>
        <w:rPr>
          <w:rFonts w:hint="eastAsia"/>
        </w:rPr>
        <w:t>J2000</w:t>
      </w:r>
      <w:r>
        <w:rPr>
          <w:rFonts w:hint="eastAsia"/>
        </w:rPr>
        <w:t>坐标系</w:t>
      </w:r>
      <w:r w:rsidRPr="00932350">
        <w:rPr>
          <w:rFonts w:hint="eastAsia"/>
        </w:rPr>
        <w:t>。该时间序列中两个时间间隔的信息是利用</w:t>
      </w:r>
      <w:proofErr w:type="spellStart"/>
      <w:r w:rsidRPr="00932350">
        <w:rPr>
          <w:rFonts w:hint="eastAsia"/>
        </w:rPr>
        <w:t>hermite</w:t>
      </w:r>
      <w:proofErr w:type="spellEnd"/>
      <w:r w:rsidRPr="00932350">
        <w:rPr>
          <w:rFonts w:hint="eastAsia"/>
        </w:rPr>
        <w:t>差值计算得到。</w:t>
      </w:r>
    </w:p>
    <w:p w:rsidR="00932350" w:rsidRDefault="00932350" w:rsidP="00932350">
      <w:pPr>
        <w:pStyle w:val="CSSC0"/>
        <w:ind w:firstLine="560"/>
        <w:rPr>
          <w:rFonts w:hint="eastAsia"/>
        </w:rPr>
      </w:pPr>
      <w:r>
        <w:rPr>
          <w:rFonts w:hint="eastAsia"/>
        </w:rPr>
        <w:t>太阳</w:t>
      </w:r>
      <w:r w:rsidRPr="00932350">
        <w:rPr>
          <w:rFonts w:hint="eastAsia"/>
        </w:rPr>
        <w:t>、月球的位置信息是利用</w:t>
      </w:r>
      <w:r w:rsidRPr="00932350">
        <w:rPr>
          <w:rFonts w:hint="eastAsia"/>
        </w:rPr>
        <w:t>NASA JPL</w:t>
      </w:r>
      <w:r w:rsidRPr="00932350">
        <w:rPr>
          <w:rFonts w:hint="eastAsia"/>
        </w:rPr>
        <w:t>的</w:t>
      </w:r>
      <w:r w:rsidRPr="00932350">
        <w:rPr>
          <w:rFonts w:hint="eastAsia"/>
        </w:rPr>
        <w:t xml:space="preserve">DE405 </w:t>
      </w:r>
      <w:r w:rsidRPr="00932350">
        <w:rPr>
          <w:rFonts w:hint="eastAsia"/>
        </w:rPr>
        <w:t>星历数据，并且进行插值，从而获得准确的方位。</w:t>
      </w:r>
    </w:p>
    <w:p w:rsidR="004562D8" w:rsidRDefault="004562D8" w:rsidP="00C73D55">
      <w:pPr>
        <w:pStyle w:val="22"/>
        <w:rPr>
          <w:rFonts w:hint="eastAsia"/>
        </w:rPr>
      </w:pPr>
      <w:r>
        <w:rPr>
          <w:rFonts w:hint="eastAsia"/>
        </w:rPr>
        <w:lastRenderedPageBreak/>
        <w:t>巡天规划策略</w:t>
      </w:r>
    </w:p>
    <w:p w:rsidR="00C73D55" w:rsidRPr="00C73D55" w:rsidRDefault="00C73D55" w:rsidP="004562D8">
      <w:pPr>
        <w:pStyle w:val="32"/>
      </w:pPr>
      <w:r w:rsidRPr="00F63942">
        <w:rPr>
          <w:rFonts w:hint="eastAsia"/>
        </w:rPr>
        <w:t>天区覆盖范围</w:t>
      </w:r>
    </w:p>
    <w:p w:rsidR="00C73D55" w:rsidRPr="00C73D55" w:rsidRDefault="00C73D55" w:rsidP="00C73D55">
      <w:pPr>
        <w:pStyle w:val="CSSC0"/>
        <w:ind w:firstLine="560"/>
      </w:pPr>
      <w:r w:rsidRPr="00BA0665">
        <w:rPr>
          <w:rFonts w:hint="eastAsia"/>
        </w:rPr>
        <w:t>深度多色成像巡天和无缝光谱巡天</w:t>
      </w:r>
      <w:proofErr w:type="gramStart"/>
      <w:r w:rsidRPr="00BA0665">
        <w:rPr>
          <w:rFonts w:hint="eastAsia"/>
        </w:rPr>
        <w:t>天</w:t>
      </w:r>
      <w:proofErr w:type="gramEnd"/>
      <w:r w:rsidRPr="00BA0665">
        <w:rPr>
          <w:rFonts w:hint="eastAsia"/>
        </w:rPr>
        <w:t>区覆盖相同，暂定为黄纬</w:t>
      </w:r>
      <w:r w:rsidRPr="00C73D55">
        <w:t>27</w:t>
      </w:r>
      <w:r>
        <w:rPr>
          <w:rFonts w:hint="eastAsia"/>
        </w:rPr>
        <w:t>0</w:t>
      </w:r>
      <w:r w:rsidRPr="00C73D55">
        <w:rPr>
          <w:rFonts w:hint="eastAsia"/>
        </w:rPr>
        <w:t>至</w:t>
      </w:r>
      <w:r w:rsidRPr="00C73D55">
        <w:t>90°</w:t>
      </w:r>
      <w:r w:rsidRPr="00C73D55">
        <w:rPr>
          <w:rFonts w:hint="eastAsia"/>
        </w:rPr>
        <w:t>和</w:t>
      </w:r>
      <w:r>
        <w:t>-2</w:t>
      </w:r>
      <w:r>
        <w:rPr>
          <w:rFonts w:hint="eastAsia"/>
        </w:rPr>
        <w:t>0</w:t>
      </w:r>
      <w:r w:rsidRPr="00C73D55">
        <w:t>°</w:t>
      </w:r>
      <w:r w:rsidRPr="00C73D55">
        <w:rPr>
          <w:rFonts w:hint="eastAsia"/>
        </w:rPr>
        <w:t>至</w:t>
      </w:r>
      <w:r w:rsidRPr="00C73D55">
        <w:t>-90°</w:t>
      </w:r>
      <w:r w:rsidRPr="00C73D55">
        <w:rPr>
          <w:rFonts w:hint="eastAsia"/>
        </w:rPr>
        <w:t>区域，且避开银道面附近区域（</w:t>
      </w:r>
      <w:r>
        <w:t>|b|&lt;</w:t>
      </w:r>
      <w:r>
        <w:rPr>
          <w:rFonts w:hint="eastAsia"/>
        </w:rPr>
        <w:t>20</w:t>
      </w:r>
      <w:r w:rsidRPr="00C73D55">
        <w:t>°</w:t>
      </w:r>
      <w:r w:rsidRPr="00C73D55">
        <w:rPr>
          <w:rFonts w:hint="eastAsia"/>
        </w:rPr>
        <w:t>）；</w:t>
      </w:r>
    </w:p>
    <w:p w:rsidR="00C73D55" w:rsidRPr="00C73D55" w:rsidRDefault="00C73D55" w:rsidP="00C73D55">
      <w:pPr>
        <w:pStyle w:val="CSSC0"/>
        <w:ind w:firstLine="560"/>
      </w:pPr>
      <w:r w:rsidRPr="00BA0665">
        <w:t>400</w:t>
      </w:r>
      <w:r w:rsidRPr="00C73D55">
        <w:rPr>
          <w:rFonts w:hint="eastAsia"/>
        </w:rPr>
        <w:t>平方度</w:t>
      </w:r>
      <w:proofErr w:type="gramStart"/>
      <w:r w:rsidRPr="00C73D55">
        <w:rPr>
          <w:rFonts w:hint="eastAsia"/>
        </w:rPr>
        <w:t>极</w:t>
      </w:r>
      <w:proofErr w:type="gramEnd"/>
      <w:r w:rsidRPr="00C73D55">
        <w:rPr>
          <w:rFonts w:hint="eastAsia"/>
        </w:rPr>
        <w:t>深度多色成像观测天区既不可能集中于少数几个区域，又不宜过于零散地遍布全天，目前选择了</w:t>
      </w:r>
      <w:r w:rsidRPr="00C73D55">
        <w:t>10</w:t>
      </w:r>
      <w:r w:rsidRPr="00C73D55">
        <w:rPr>
          <w:rFonts w:hint="eastAsia"/>
        </w:rPr>
        <w:t>个区域共</w:t>
      </w:r>
      <w:r w:rsidRPr="00C73D55">
        <w:t>420</w:t>
      </w:r>
      <w:r w:rsidRPr="00C73D55">
        <w:rPr>
          <w:rFonts w:hint="eastAsia"/>
        </w:rPr>
        <w:t>平方</w:t>
      </w:r>
      <w:proofErr w:type="gramStart"/>
      <w:r w:rsidRPr="00C73D55">
        <w:rPr>
          <w:rFonts w:hint="eastAsia"/>
        </w:rPr>
        <w:t>度用于</w:t>
      </w:r>
      <w:proofErr w:type="gramEnd"/>
      <w:r w:rsidRPr="00C73D55">
        <w:rPr>
          <w:rFonts w:hint="eastAsia"/>
        </w:rPr>
        <w:t>演示，其中包括了低黄纬的</w:t>
      </w:r>
      <w:r w:rsidRPr="00C73D55">
        <w:t>COSMO</w:t>
      </w:r>
      <w:r w:rsidRPr="00C73D55">
        <w:rPr>
          <w:rFonts w:hint="eastAsia"/>
        </w:rPr>
        <w:t>S</w:t>
      </w:r>
      <w:r w:rsidRPr="00C73D55">
        <w:rPr>
          <w:rFonts w:hint="eastAsia"/>
        </w:rPr>
        <w:t>、</w:t>
      </w:r>
      <w:r w:rsidRPr="00C73D55">
        <w:t>GOOD-N</w:t>
      </w:r>
      <w:r w:rsidRPr="00C73D55">
        <w:rPr>
          <w:rFonts w:hint="eastAsia"/>
        </w:rPr>
        <w:t>、</w:t>
      </w:r>
      <w:r w:rsidRPr="00C73D55">
        <w:t>GOOD-S</w:t>
      </w:r>
      <w:r w:rsidRPr="00C73D55">
        <w:rPr>
          <w:rFonts w:hint="eastAsia"/>
        </w:rPr>
        <w:t>、</w:t>
      </w:r>
      <w:r w:rsidRPr="00C73D55">
        <w:t>EGS</w:t>
      </w:r>
      <w:r w:rsidRPr="00C73D55">
        <w:rPr>
          <w:rFonts w:hint="eastAsia"/>
        </w:rPr>
        <w:t>、</w:t>
      </w:r>
      <w:r w:rsidRPr="00C73D55">
        <w:t>UDS</w:t>
      </w:r>
      <w:r w:rsidRPr="00C73D55">
        <w:rPr>
          <w:rFonts w:hint="eastAsia"/>
        </w:rPr>
        <w:t>、银心与反银心方向；</w:t>
      </w:r>
    </w:p>
    <w:p w:rsidR="00637F8B" w:rsidRDefault="00C73D55" w:rsidP="00C73D55">
      <w:pPr>
        <w:pStyle w:val="CSSC0"/>
        <w:ind w:firstLine="560"/>
        <w:rPr>
          <w:rFonts w:hint="eastAsia"/>
        </w:rPr>
      </w:pPr>
      <w:r w:rsidRPr="00BA0665">
        <w:rPr>
          <w:rFonts w:hint="eastAsia"/>
        </w:rPr>
        <w:t>对于这两个方案以上选择的天区都略大于指南要求，编排中达到指南要求之后即停止。</w:t>
      </w:r>
    </w:p>
    <w:p w:rsidR="00374DF6" w:rsidRPr="00374DF6" w:rsidRDefault="00374DF6" w:rsidP="00374DF6">
      <w:pPr>
        <w:pStyle w:val="32"/>
      </w:pPr>
      <w:r w:rsidRPr="00F63942">
        <w:rPr>
          <w:rFonts w:hint="eastAsia"/>
        </w:rPr>
        <w:t>曝光次数与时间</w:t>
      </w:r>
    </w:p>
    <w:p w:rsidR="00374DF6" w:rsidRPr="00374DF6" w:rsidRDefault="00374DF6" w:rsidP="00374DF6">
      <w:pPr>
        <w:pStyle w:val="CSSC0"/>
        <w:ind w:firstLine="560"/>
      </w:pPr>
      <w:r w:rsidRPr="00BA0665">
        <w:rPr>
          <w:rFonts w:hint="eastAsia"/>
        </w:rPr>
        <w:t>15000</w:t>
      </w:r>
      <w:r w:rsidRPr="00374DF6">
        <w:rPr>
          <w:rFonts w:hint="eastAsia"/>
        </w:rPr>
        <w:t>平方度深度多色成像和无缝光谱观测曝光</w:t>
      </w:r>
      <w:r w:rsidRPr="00374DF6">
        <w:rPr>
          <w:rFonts w:hint="eastAsia"/>
        </w:rPr>
        <w:t>2</w:t>
      </w:r>
      <w:r w:rsidRPr="00374DF6">
        <w:rPr>
          <w:rFonts w:hint="eastAsia"/>
        </w:rPr>
        <w:t>次，中高银纬（</w:t>
      </w:r>
      <w:r w:rsidRPr="00374DF6">
        <w:rPr>
          <w:rFonts w:hint="eastAsia"/>
        </w:rPr>
        <w:t>|b|</w:t>
      </w:r>
      <w:r w:rsidRPr="00374DF6">
        <w:rPr>
          <w:rFonts w:hint="eastAsia"/>
        </w:rPr>
        <w:t>≥</w:t>
      </w:r>
      <w:r>
        <w:rPr>
          <w:rFonts w:hint="eastAsia"/>
        </w:rPr>
        <w:t>20</w:t>
      </w:r>
      <w:r w:rsidRPr="00374DF6">
        <w:t>°</w:t>
      </w:r>
      <w:r w:rsidRPr="00374DF6">
        <w:rPr>
          <w:rFonts w:hint="eastAsia"/>
        </w:rPr>
        <w:t>）区域每次曝光</w:t>
      </w:r>
      <w:r w:rsidRPr="00374DF6">
        <w:rPr>
          <w:rFonts w:hint="eastAsia"/>
        </w:rPr>
        <w:t>150s</w:t>
      </w:r>
      <w:r w:rsidRPr="00374DF6">
        <w:rPr>
          <w:rFonts w:hint="eastAsia"/>
        </w:rPr>
        <w:t>；</w:t>
      </w:r>
    </w:p>
    <w:p w:rsidR="00374DF6" w:rsidRPr="00374DF6" w:rsidRDefault="00374DF6" w:rsidP="00374DF6">
      <w:pPr>
        <w:pStyle w:val="CSSC0"/>
        <w:ind w:firstLine="560"/>
      </w:pPr>
      <w:r w:rsidRPr="00BA0665">
        <w:rPr>
          <w:rFonts w:hint="eastAsia"/>
        </w:rPr>
        <w:t>400</w:t>
      </w:r>
      <w:r>
        <w:rPr>
          <w:rFonts w:hint="eastAsia"/>
        </w:rPr>
        <w:t>平方度</w:t>
      </w:r>
      <w:proofErr w:type="gramStart"/>
      <w:r w:rsidRPr="00374DF6">
        <w:rPr>
          <w:rFonts w:hint="eastAsia"/>
        </w:rPr>
        <w:t>极</w:t>
      </w:r>
      <w:proofErr w:type="gramEnd"/>
      <w:r w:rsidRPr="00374DF6">
        <w:rPr>
          <w:rFonts w:hint="eastAsia"/>
        </w:rPr>
        <w:t>深度多色成像观测和无缝光谱观测曝光</w:t>
      </w:r>
      <w:r w:rsidRPr="00374DF6">
        <w:rPr>
          <w:rFonts w:hint="eastAsia"/>
        </w:rPr>
        <w:t>8</w:t>
      </w:r>
      <w:r w:rsidRPr="00374DF6">
        <w:rPr>
          <w:rFonts w:hint="eastAsia"/>
        </w:rPr>
        <w:t>次，每次</w:t>
      </w:r>
      <w:r w:rsidRPr="00374DF6">
        <w:rPr>
          <w:rFonts w:hint="eastAsia"/>
        </w:rPr>
        <w:t>250s</w:t>
      </w:r>
      <w:r w:rsidRPr="00374DF6">
        <w:rPr>
          <w:rFonts w:hint="eastAsia"/>
        </w:rPr>
        <w:t>；</w:t>
      </w:r>
    </w:p>
    <w:p w:rsidR="00374DF6" w:rsidRDefault="00374DF6" w:rsidP="00374DF6">
      <w:pPr>
        <w:pStyle w:val="CSSC0"/>
        <w:ind w:firstLine="560"/>
        <w:rPr>
          <w:rFonts w:hint="eastAsia"/>
        </w:rPr>
      </w:pPr>
      <w:r w:rsidRPr="00F63942">
        <w:rPr>
          <w:rFonts w:hint="eastAsia"/>
        </w:rPr>
        <w:t>若当前所有可选的观测方向都已满足曝光要求，则选择机动角度最小的可观测方向曝光</w:t>
      </w:r>
      <w:r w:rsidRPr="00374DF6">
        <w:rPr>
          <w:rFonts w:hint="eastAsia"/>
        </w:rPr>
        <w:t>最少为</w:t>
      </w:r>
      <w:r w:rsidRPr="00374DF6">
        <w:rPr>
          <w:rFonts w:hint="eastAsia"/>
        </w:rPr>
        <w:t>100s</w:t>
      </w:r>
      <w:r w:rsidRPr="00374DF6">
        <w:rPr>
          <w:rFonts w:hint="eastAsia"/>
        </w:rPr>
        <w:t>。</w:t>
      </w:r>
    </w:p>
    <w:p w:rsidR="00932350" w:rsidRPr="00932350" w:rsidRDefault="00932350" w:rsidP="004562D8">
      <w:pPr>
        <w:pStyle w:val="32"/>
      </w:pPr>
      <w:r>
        <w:rPr>
          <w:rFonts w:hint="eastAsia"/>
        </w:rPr>
        <w:t>深度多色成像、</w:t>
      </w:r>
      <w:proofErr w:type="gramStart"/>
      <w:r>
        <w:rPr>
          <w:rFonts w:hint="eastAsia"/>
        </w:rPr>
        <w:t>极</w:t>
      </w:r>
      <w:proofErr w:type="gramEnd"/>
      <w:r w:rsidRPr="00932350">
        <w:rPr>
          <w:rFonts w:hint="eastAsia"/>
        </w:rPr>
        <w:t>深度多色成像和无缝光谱巡天同时进行。</w:t>
      </w:r>
    </w:p>
    <w:p w:rsidR="00932350" w:rsidRPr="00932350" w:rsidRDefault="00932350" w:rsidP="004562D8">
      <w:pPr>
        <w:pStyle w:val="32"/>
      </w:pPr>
      <w:r w:rsidRPr="00F63942">
        <w:rPr>
          <w:rFonts w:hint="eastAsia"/>
        </w:rPr>
        <w:t>太阳方向与轨道面夹角小于</w:t>
      </w:r>
      <w:r w:rsidRPr="00F63942">
        <w:rPr>
          <w:rFonts w:hint="eastAsia"/>
        </w:rPr>
        <w:t>15</w:t>
      </w:r>
      <w:r w:rsidRPr="00932350">
        <w:t>°</w:t>
      </w:r>
      <w:r w:rsidRPr="00932350">
        <w:t>，并且卫星飞行的地球的阳照区内，太阳对观测的影响较大，这</w:t>
      </w:r>
      <w:r w:rsidRPr="00932350">
        <w:rPr>
          <w:rFonts w:hint="eastAsia"/>
        </w:rPr>
        <w:t>时关机停止工作。</w:t>
      </w:r>
    </w:p>
    <w:p w:rsidR="00932350" w:rsidRPr="00932350" w:rsidRDefault="00932350" w:rsidP="004562D8">
      <w:pPr>
        <w:pStyle w:val="32"/>
      </w:pPr>
      <w:r>
        <w:rPr>
          <w:rFonts w:hint="eastAsia"/>
        </w:rPr>
        <w:t>每两年卫星需要进行一次维护，每次维护的时间约为</w:t>
      </w:r>
      <w:r w:rsidRPr="00932350">
        <w:rPr>
          <w:rFonts w:hint="eastAsia"/>
        </w:rPr>
        <w:t>110</w:t>
      </w:r>
      <w:r w:rsidRPr="00932350">
        <w:rPr>
          <w:rFonts w:hint="eastAsia"/>
        </w:rPr>
        <w:t>天。</w:t>
      </w:r>
    </w:p>
    <w:p w:rsidR="00932350" w:rsidRPr="00932350" w:rsidRDefault="00932350" w:rsidP="004562D8">
      <w:pPr>
        <w:pStyle w:val="32"/>
      </w:pPr>
      <w:r>
        <w:rPr>
          <w:rFonts w:hint="eastAsia"/>
        </w:rPr>
        <w:t>卫星每</w:t>
      </w:r>
      <w:r>
        <w:rPr>
          <w:rFonts w:hint="eastAsia"/>
        </w:rPr>
        <w:t>80</w:t>
      </w:r>
      <w:r>
        <w:rPr>
          <w:rFonts w:hint="eastAsia"/>
        </w:rPr>
        <w:t>天需要进行一次轨道维持，期间有</w:t>
      </w:r>
      <w:r>
        <w:rPr>
          <w:rFonts w:hint="eastAsia"/>
        </w:rPr>
        <w:t>12</w:t>
      </w:r>
      <w:r>
        <w:rPr>
          <w:rFonts w:hint="eastAsia"/>
        </w:rPr>
        <w:t>轨的时间不能观测，每次的时间约为</w:t>
      </w:r>
      <w:r>
        <w:rPr>
          <w:rFonts w:hint="eastAsia"/>
        </w:rPr>
        <w:t>0.77</w:t>
      </w:r>
      <w:r>
        <w:rPr>
          <w:rFonts w:hint="eastAsia"/>
        </w:rPr>
        <w:t>天。</w:t>
      </w:r>
    </w:p>
    <w:p w:rsidR="00932350" w:rsidRDefault="004562D8" w:rsidP="004562D8">
      <w:pPr>
        <w:pStyle w:val="22"/>
        <w:rPr>
          <w:rFonts w:hint="eastAsia"/>
        </w:rPr>
      </w:pPr>
      <w:r>
        <w:rPr>
          <w:rFonts w:hint="eastAsia"/>
        </w:rPr>
        <w:t>巡天规划输入序列</w:t>
      </w:r>
    </w:p>
    <w:p w:rsidR="004562D8" w:rsidRDefault="004562D8" w:rsidP="004562D8">
      <w:pPr>
        <w:pStyle w:val="32"/>
        <w:rPr>
          <w:rFonts w:hint="eastAsia"/>
        </w:rPr>
      </w:pPr>
      <w:r>
        <w:rPr>
          <w:rFonts w:hint="eastAsia"/>
        </w:rPr>
        <w:t>将计算输入信息传给控制中心，输入信息包含当前时刻的时间信息、根据时间信息计算位置信息（位置信息包含轨道位置、太阳、月球、地球的方位信息）、根据当前位置计算得到的可选天区范围。</w:t>
      </w:r>
    </w:p>
    <w:p w:rsidR="004562D8" w:rsidRDefault="004562D8" w:rsidP="004562D8">
      <w:pPr>
        <w:pStyle w:val="32"/>
        <w:rPr>
          <w:rFonts w:hint="eastAsia"/>
        </w:rPr>
      </w:pPr>
      <w:r>
        <w:rPr>
          <w:rFonts w:hint="eastAsia"/>
        </w:rPr>
        <w:t>对可选天区进行进一步甄别，甄别条件包含是否满足遮挡需求、是否满足</w:t>
      </w:r>
      <w:r>
        <w:rPr>
          <w:rFonts w:hint="eastAsia"/>
        </w:rPr>
        <w:t>SAA</w:t>
      </w:r>
      <w:r>
        <w:rPr>
          <w:rFonts w:hint="eastAsia"/>
        </w:rPr>
        <w:t>规避的需要等。</w:t>
      </w:r>
    </w:p>
    <w:p w:rsidR="004562D8" w:rsidRDefault="007E6523" w:rsidP="004562D8">
      <w:pPr>
        <w:pStyle w:val="32"/>
        <w:rPr>
          <w:rFonts w:hint="eastAsia"/>
        </w:rPr>
      </w:pPr>
      <w:r>
        <w:rPr>
          <w:rFonts w:hint="eastAsia"/>
        </w:rPr>
        <w:t>对每一个可以选择的天区输入权重，权重参数</w:t>
      </w:r>
      <w:r w:rsidR="004562D8">
        <w:rPr>
          <w:rFonts w:hint="eastAsia"/>
        </w:rPr>
        <w:t>包括转动角度、</w:t>
      </w:r>
      <w:r>
        <w:rPr>
          <w:rFonts w:hint="eastAsia"/>
        </w:rPr>
        <w:lastRenderedPageBreak/>
        <w:t>已观测次数、能源供给情况、可观测难易度、天区覆盖连续性等，</w:t>
      </w:r>
      <w:r w:rsidR="004562D8">
        <w:rPr>
          <w:rFonts w:hint="eastAsia"/>
        </w:rPr>
        <w:t>根据权重排序，选择最优的天区</w:t>
      </w:r>
      <w:r>
        <w:rPr>
          <w:rFonts w:hint="eastAsia"/>
        </w:rPr>
        <w:t>。</w:t>
      </w:r>
    </w:p>
    <w:p w:rsidR="007E6523" w:rsidRDefault="007E6523" w:rsidP="004562D8">
      <w:pPr>
        <w:pStyle w:val="32"/>
        <w:rPr>
          <w:rFonts w:hint="eastAsia"/>
        </w:rPr>
      </w:pPr>
      <w:r>
        <w:rPr>
          <w:rFonts w:hint="eastAsia"/>
        </w:rPr>
        <w:t>完成天区选择后进行标识。</w:t>
      </w:r>
    </w:p>
    <w:p w:rsidR="007E6523" w:rsidRDefault="007E6523" w:rsidP="004562D8">
      <w:pPr>
        <w:pStyle w:val="32"/>
        <w:rPr>
          <w:rFonts w:hint="eastAsia"/>
        </w:rPr>
      </w:pPr>
      <w:r>
        <w:rPr>
          <w:rFonts w:hint="eastAsia"/>
        </w:rPr>
        <w:t>继续进行</w:t>
      </w:r>
      <w:r>
        <w:rPr>
          <w:rFonts w:hint="eastAsia"/>
        </w:rPr>
        <w:t>a-d</w:t>
      </w:r>
      <w:r>
        <w:rPr>
          <w:rFonts w:hint="eastAsia"/>
        </w:rPr>
        <w:t>的过程，直至完成所要达到的巡天目标位置。</w:t>
      </w:r>
    </w:p>
    <w:p w:rsidR="007E6523" w:rsidRDefault="007E6523" w:rsidP="007E6523">
      <w:pPr>
        <w:pStyle w:val="CSSC0"/>
        <w:ind w:firstLine="560"/>
        <w:rPr>
          <w:rFonts w:hint="eastAsia"/>
        </w:rPr>
      </w:pPr>
      <w:r>
        <w:rPr>
          <w:rFonts w:hint="eastAsia"/>
        </w:rPr>
        <w:t>巡天规划的流程图如</w:t>
      </w:r>
      <w:r w:rsidR="00222814">
        <w:fldChar w:fldCharType="begin"/>
      </w:r>
      <w:r w:rsidR="00222814">
        <w:instrText xml:space="preserve"> </w:instrText>
      </w:r>
      <w:r w:rsidR="00222814">
        <w:rPr>
          <w:rFonts w:hint="eastAsia"/>
        </w:rPr>
        <w:instrText>REF _Ref447811929 \h</w:instrText>
      </w:r>
      <w:r w:rsidR="00222814">
        <w:instrText xml:space="preserve"> </w:instrText>
      </w:r>
      <w:r w:rsidR="00222814">
        <w:fldChar w:fldCharType="separate"/>
      </w:r>
      <w:r w:rsidR="00222814">
        <w:rPr>
          <w:rFonts w:hint="eastAsia"/>
        </w:rPr>
        <w:t>图</w:t>
      </w:r>
      <w:r w:rsidR="00222814">
        <w:rPr>
          <w:rFonts w:hint="eastAsia"/>
        </w:rPr>
        <w:t xml:space="preserve"> </w:t>
      </w:r>
      <w:r w:rsidR="00222814">
        <w:rPr>
          <w:noProof/>
        </w:rPr>
        <w:t>3</w:t>
      </w:r>
      <w:r w:rsidR="00222814">
        <w:noBreakHyphen/>
      </w:r>
      <w:r w:rsidR="00222814">
        <w:rPr>
          <w:noProof/>
        </w:rPr>
        <w:t>1</w:t>
      </w:r>
      <w:r w:rsidR="00222814">
        <w:fldChar w:fldCharType="end"/>
      </w:r>
      <w:r>
        <w:rPr>
          <w:rFonts w:hint="eastAsia"/>
        </w:rPr>
        <w:t>所示。</w:t>
      </w:r>
    </w:p>
    <w:p w:rsidR="007E6523" w:rsidRDefault="007E6523" w:rsidP="007E6523">
      <w:pPr>
        <w:pStyle w:val="afb"/>
        <w:rPr>
          <w:rFonts w:hint="eastAsia"/>
        </w:rPr>
      </w:pPr>
      <w:r w:rsidRPr="007E6523">
        <w:drawing>
          <wp:inline distT="0" distB="0" distL="0" distR="0">
            <wp:extent cx="5579745" cy="3765194"/>
            <wp:effectExtent l="19050" t="0" r="190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79745" cy="3765194"/>
                    </a:xfrm>
                    <a:prstGeom prst="rect">
                      <a:avLst/>
                    </a:prstGeom>
                    <a:noFill/>
                    <a:ln>
                      <a:noFill/>
                    </a:ln>
                  </pic:spPr>
                </pic:pic>
              </a:graphicData>
            </a:graphic>
          </wp:inline>
        </w:drawing>
      </w:r>
    </w:p>
    <w:p w:rsidR="007E6523" w:rsidRPr="007E6523" w:rsidRDefault="00222814" w:rsidP="00222814">
      <w:pPr>
        <w:pStyle w:val="a6"/>
        <w:rPr>
          <w:rFonts w:hint="eastAsia"/>
        </w:rPr>
      </w:pPr>
      <w:bookmarkStart w:id="12" w:name="_Ref447811929"/>
      <w:bookmarkStart w:id="13" w:name="_Toc447812276"/>
      <w:r>
        <w:rPr>
          <w:rFonts w:hint="eastAsia"/>
        </w:rPr>
        <w:t>图</w:t>
      </w:r>
      <w:r>
        <w:rPr>
          <w:rFonts w:hint="eastAsia"/>
        </w:rPr>
        <w:t xml:space="preserve"> </w:t>
      </w:r>
      <w:fldSimple w:instr=" STYLEREF 1 \s ">
        <w:r>
          <w:rPr>
            <w:noProof/>
          </w:rPr>
          <w:t>3</w:t>
        </w:r>
      </w:fldSimple>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12"/>
      <w:r w:rsidR="007E6523">
        <w:rPr>
          <w:rFonts w:hint="eastAsia"/>
        </w:rPr>
        <w:t xml:space="preserve"> </w:t>
      </w:r>
      <w:r w:rsidR="007E6523">
        <w:rPr>
          <w:rFonts w:hint="eastAsia"/>
        </w:rPr>
        <w:t>巡天规划流程图</w:t>
      </w:r>
      <w:bookmarkEnd w:id="13"/>
    </w:p>
    <w:p w:rsidR="00C73D55" w:rsidRDefault="00C857E3" w:rsidP="00C857E3">
      <w:pPr>
        <w:pStyle w:val="1"/>
        <w:rPr>
          <w:rFonts w:hint="eastAsia"/>
        </w:rPr>
      </w:pPr>
      <w:bookmarkStart w:id="14" w:name="_Toc447746216"/>
      <w:r>
        <w:rPr>
          <w:rFonts w:hint="eastAsia"/>
        </w:rPr>
        <w:t>巡天规划结果</w:t>
      </w:r>
      <w:bookmarkEnd w:id="14"/>
    </w:p>
    <w:p w:rsidR="009E3E84" w:rsidRPr="009E3E84" w:rsidRDefault="009E3E84" w:rsidP="009E3E84">
      <w:pPr>
        <w:pStyle w:val="CSSC0"/>
        <w:ind w:firstLine="560"/>
      </w:pPr>
      <w:r w:rsidRPr="00C03BD3">
        <w:rPr>
          <w:rFonts w:hint="eastAsia"/>
        </w:rPr>
        <w:t>巡天编排模拟的结果如</w:t>
      </w:r>
      <w:r w:rsidR="00222814">
        <w:fldChar w:fldCharType="begin"/>
      </w:r>
      <w:r w:rsidR="00222814">
        <w:instrText xml:space="preserve"> </w:instrText>
      </w:r>
      <w:r w:rsidR="00222814">
        <w:rPr>
          <w:rFonts w:hint="eastAsia"/>
        </w:rPr>
        <w:instrText>REF _Ref447811997 \h</w:instrText>
      </w:r>
      <w:r w:rsidR="00222814">
        <w:instrText xml:space="preserve"> </w:instrText>
      </w:r>
      <w:r w:rsidR="00222814">
        <w:fldChar w:fldCharType="separate"/>
      </w:r>
      <w:r w:rsidR="00222814">
        <w:rPr>
          <w:rFonts w:hint="eastAsia"/>
        </w:rPr>
        <w:t>图</w:t>
      </w:r>
      <w:r w:rsidR="00222814">
        <w:rPr>
          <w:rFonts w:hint="eastAsia"/>
        </w:rPr>
        <w:t xml:space="preserve"> </w:t>
      </w:r>
      <w:r w:rsidR="00222814">
        <w:rPr>
          <w:noProof/>
        </w:rPr>
        <w:t>4</w:t>
      </w:r>
      <w:r w:rsidR="00222814">
        <w:noBreakHyphen/>
      </w:r>
      <w:r w:rsidR="00222814">
        <w:rPr>
          <w:noProof/>
        </w:rPr>
        <w:t>1</w:t>
      </w:r>
      <w:r w:rsidR="00222814">
        <w:fldChar w:fldCharType="end"/>
      </w:r>
      <w:r w:rsidRPr="009E3E84">
        <w:rPr>
          <w:rFonts w:hint="eastAsia"/>
        </w:rPr>
        <w:t>所示，天区覆盖采用黄道坐标系显示。图中蓝色区域为深度多色成像观测区域和无缝光谱观测区域，两个区域重合，覆盖面积均为</w:t>
      </w:r>
      <w:r w:rsidRPr="009E3E84">
        <w:rPr>
          <w:rFonts w:hint="eastAsia"/>
        </w:rPr>
        <w:t>15000</w:t>
      </w:r>
      <w:r w:rsidRPr="009E3E84">
        <w:rPr>
          <w:rFonts w:hint="eastAsia"/>
        </w:rPr>
        <w:t>平方度；红色区域为</w:t>
      </w:r>
      <w:proofErr w:type="gramStart"/>
      <w:r w:rsidRPr="009E3E84">
        <w:rPr>
          <w:rFonts w:hint="eastAsia"/>
        </w:rPr>
        <w:t>极</w:t>
      </w:r>
      <w:proofErr w:type="gramEnd"/>
      <w:r w:rsidRPr="009E3E84">
        <w:rPr>
          <w:rFonts w:hint="eastAsia"/>
        </w:rPr>
        <w:t>深度巡天观测区域，在这个区域中分别进行了</w:t>
      </w:r>
      <w:proofErr w:type="gramStart"/>
      <w:r w:rsidRPr="009E3E84">
        <w:rPr>
          <w:rFonts w:hint="eastAsia"/>
        </w:rPr>
        <w:t>极</w:t>
      </w:r>
      <w:proofErr w:type="gramEnd"/>
      <w:r w:rsidRPr="009E3E84">
        <w:rPr>
          <w:rFonts w:hint="eastAsia"/>
        </w:rPr>
        <w:t>深度多色成像巡天和</w:t>
      </w:r>
      <w:proofErr w:type="gramStart"/>
      <w:r w:rsidRPr="009E3E84">
        <w:rPr>
          <w:rFonts w:hint="eastAsia"/>
        </w:rPr>
        <w:t>极</w:t>
      </w:r>
      <w:proofErr w:type="gramEnd"/>
      <w:r w:rsidRPr="009E3E84">
        <w:rPr>
          <w:rFonts w:hint="eastAsia"/>
        </w:rPr>
        <w:t>深度无缝光谱巡天，巡天面积为</w:t>
      </w:r>
      <w:r w:rsidRPr="009E3E84">
        <w:rPr>
          <w:rFonts w:hint="eastAsia"/>
        </w:rPr>
        <w:t>400</w:t>
      </w:r>
      <w:r w:rsidRPr="009E3E84">
        <w:rPr>
          <w:rFonts w:hint="eastAsia"/>
        </w:rPr>
        <w:t>平方度。完成巡天总共用时</w:t>
      </w:r>
      <w:r w:rsidR="008F2002">
        <w:rPr>
          <w:rFonts w:hint="eastAsia"/>
        </w:rPr>
        <w:t>12.9</w:t>
      </w:r>
      <w:r w:rsidRPr="009E3E84">
        <w:rPr>
          <w:rFonts w:hint="eastAsia"/>
        </w:rPr>
        <w:t>年，总共曝光次数约为</w:t>
      </w:r>
      <w:r w:rsidR="008F2002">
        <w:rPr>
          <w:rFonts w:hint="eastAsia"/>
        </w:rPr>
        <w:t>75.7</w:t>
      </w:r>
      <w:r w:rsidRPr="009E3E84">
        <w:rPr>
          <w:rFonts w:hint="eastAsia"/>
        </w:rPr>
        <w:t>万次，其中深度多色成像和无缝光谱曝光次数约为</w:t>
      </w:r>
      <w:r w:rsidR="008F2002">
        <w:rPr>
          <w:rFonts w:hint="eastAsia"/>
        </w:rPr>
        <w:t>68.4</w:t>
      </w:r>
      <w:r w:rsidRPr="009E3E84">
        <w:rPr>
          <w:rFonts w:hint="eastAsia"/>
        </w:rPr>
        <w:t>万次，</w:t>
      </w:r>
      <w:proofErr w:type="gramStart"/>
      <w:r w:rsidRPr="009E3E84">
        <w:rPr>
          <w:rFonts w:hint="eastAsia"/>
        </w:rPr>
        <w:t>极</w:t>
      </w:r>
      <w:proofErr w:type="gramEnd"/>
      <w:r w:rsidRPr="009E3E84">
        <w:rPr>
          <w:rFonts w:hint="eastAsia"/>
        </w:rPr>
        <w:t>深度巡天观测曝光次数约为</w:t>
      </w:r>
      <w:r w:rsidR="008F2002">
        <w:rPr>
          <w:rFonts w:hint="eastAsia"/>
        </w:rPr>
        <w:t>7.3</w:t>
      </w:r>
      <w:r w:rsidRPr="009E3E84">
        <w:rPr>
          <w:rFonts w:hint="eastAsia"/>
        </w:rPr>
        <w:t>万次。在深度多色成像观测和无缝光谱观测天区内三次及以上的观测区域占到总的观测区域的</w:t>
      </w:r>
      <w:r w:rsidR="008F2002">
        <w:rPr>
          <w:rFonts w:hint="eastAsia"/>
        </w:rPr>
        <w:t>13.5</w:t>
      </w:r>
      <w:r w:rsidRPr="009E3E84">
        <w:rPr>
          <w:rFonts w:hint="eastAsia"/>
        </w:rPr>
        <w:t>%</w:t>
      </w:r>
      <w:r w:rsidRPr="009E3E84">
        <w:rPr>
          <w:rFonts w:hint="eastAsia"/>
        </w:rPr>
        <w:t>。</w:t>
      </w:r>
    </w:p>
    <w:p w:rsidR="009E3E84" w:rsidRDefault="009E3E84" w:rsidP="009E3E84">
      <w:pPr>
        <w:pStyle w:val="CSSC0"/>
        <w:ind w:firstLine="560"/>
        <w:rPr>
          <w:rFonts w:hint="eastAsia"/>
        </w:rPr>
      </w:pPr>
      <w:r>
        <w:rPr>
          <w:rFonts w:hint="eastAsia"/>
        </w:rPr>
        <w:t>上述所说的历时</w:t>
      </w:r>
      <w:r w:rsidR="008F2002">
        <w:rPr>
          <w:rFonts w:hint="eastAsia"/>
        </w:rPr>
        <w:t>12.9</w:t>
      </w:r>
      <w:r>
        <w:rPr>
          <w:rFonts w:hint="eastAsia"/>
        </w:rPr>
        <w:t>年为日历时间，其中包括航天器停靠、轨道维</w:t>
      </w:r>
      <w:r>
        <w:rPr>
          <w:rFonts w:hint="eastAsia"/>
        </w:rPr>
        <w:lastRenderedPageBreak/>
        <w:t>持以及用于其他观测的时间。经过统计，航天器停靠和轨道维持所用的时间为</w:t>
      </w:r>
      <w:r w:rsidR="004A36DF">
        <w:rPr>
          <w:rFonts w:hint="eastAsia"/>
        </w:rPr>
        <w:t>1.9</w:t>
      </w:r>
      <w:r>
        <w:rPr>
          <w:rFonts w:hint="eastAsia"/>
        </w:rPr>
        <w:t>年，</w:t>
      </w:r>
      <w:r w:rsidR="004A36DF">
        <w:rPr>
          <w:rFonts w:hint="eastAsia"/>
        </w:rPr>
        <w:t>占到总时间的</w:t>
      </w:r>
      <w:r w:rsidR="004A36DF">
        <w:rPr>
          <w:rFonts w:hint="eastAsia"/>
        </w:rPr>
        <w:t>15%</w:t>
      </w:r>
      <w:r w:rsidR="004A36DF">
        <w:rPr>
          <w:rFonts w:hint="eastAsia"/>
        </w:rPr>
        <w:t>，这样超过预计的</w:t>
      </w:r>
      <w:r w:rsidR="004A36DF">
        <w:rPr>
          <w:rFonts w:hint="eastAsia"/>
        </w:rPr>
        <w:t>10%</w:t>
      </w:r>
      <w:r w:rsidR="004A36DF">
        <w:rPr>
          <w:rFonts w:hint="eastAsia"/>
        </w:rPr>
        <w:t>的时间</w:t>
      </w:r>
      <w:r>
        <w:rPr>
          <w:rFonts w:hint="eastAsia"/>
        </w:rPr>
        <w:t>，另外太阳入射方向与轨道面夹角小于</w:t>
      </w:r>
      <w:r>
        <w:rPr>
          <w:rFonts w:hint="eastAsia"/>
        </w:rPr>
        <w:t>15</w:t>
      </w:r>
      <w:r>
        <w:rPr>
          <w:rFonts w:hint="eastAsia"/>
        </w:rPr>
        <w:t>°时不进行巡天观测，这一部分时间占到了</w:t>
      </w:r>
      <w:r w:rsidR="004A36DF">
        <w:rPr>
          <w:rFonts w:hint="eastAsia"/>
        </w:rPr>
        <w:t>3.1</w:t>
      </w:r>
      <w:r>
        <w:rPr>
          <w:rFonts w:hint="eastAsia"/>
        </w:rPr>
        <w:t>年，所以巡天运行的时间为</w:t>
      </w:r>
      <w:r w:rsidR="004A36DF">
        <w:rPr>
          <w:rFonts w:hint="eastAsia"/>
        </w:rPr>
        <w:t>7.9</w:t>
      </w:r>
      <w:r>
        <w:rPr>
          <w:rFonts w:hint="eastAsia"/>
        </w:rPr>
        <w:t>年，占整个时间的</w:t>
      </w:r>
      <w:r w:rsidR="004A36DF">
        <w:rPr>
          <w:rFonts w:hint="eastAsia"/>
        </w:rPr>
        <w:t>61</w:t>
      </w:r>
      <w:r>
        <w:rPr>
          <w:rFonts w:hint="eastAsia"/>
        </w:rPr>
        <w:t>%</w:t>
      </w:r>
      <w:r>
        <w:rPr>
          <w:rFonts w:hint="eastAsia"/>
        </w:rPr>
        <w:t>。另外，另外模拟中</w:t>
      </w:r>
      <w:r w:rsidRPr="009E3E84">
        <w:rPr>
          <w:rFonts w:hint="eastAsia"/>
        </w:rPr>
        <w:t>尚未考虑通讯天线切换中继卫星时的扰动、进出地影时的结构振颤等因素造成的观测时间的损失，也未考虑望远镜调试和定标的时间，这样，如果要在</w:t>
      </w:r>
      <w:r w:rsidRPr="009E3E84">
        <w:rPr>
          <w:rFonts w:hint="eastAsia"/>
        </w:rPr>
        <w:t>10</w:t>
      </w:r>
      <w:r w:rsidRPr="009E3E84">
        <w:rPr>
          <w:rFonts w:hint="eastAsia"/>
        </w:rPr>
        <w:t>年内完成任务还</w:t>
      </w:r>
      <w:proofErr w:type="gramStart"/>
      <w:r w:rsidRPr="009E3E84">
        <w:rPr>
          <w:rFonts w:hint="eastAsia"/>
        </w:rPr>
        <w:t>需要需要</w:t>
      </w:r>
      <w:proofErr w:type="gramEnd"/>
      <w:r w:rsidRPr="009E3E84">
        <w:rPr>
          <w:rFonts w:hint="eastAsia"/>
        </w:rPr>
        <w:t>对观测条件制约、运行模式以及巡天规划进行更为合理的调整与优化。</w:t>
      </w:r>
    </w:p>
    <w:p w:rsidR="009E3E84" w:rsidRDefault="004A36DF" w:rsidP="009E3E84">
      <w:pPr>
        <w:pStyle w:val="afb"/>
        <w:rPr>
          <w:rFonts w:hint="eastAsia"/>
        </w:rPr>
      </w:pPr>
      <w:r>
        <w:drawing>
          <wp:inline distT="0" distB="0" distL="0" distR="0">
            <wp:extent cx="5579745" cy="4249707"/>
            <wp:effectExtent l="19050" t="0" r="1905" b="0"/>
            <wp:docPr id="11" name="图片 7" descr="F:\Development_Program\survey_plan\python\cover_map_all_20160328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Development_Program\survey_plan\python\cover_map_all_20160328_1.png"/>
                    <pic:cNvPicPr>
                      <a:picLocks noChangeAspect="1" noChangeArrowheads="1"/>
                    </pic:cNvPicPr>
                  </pic:nvPicPr>
                  <pic:blipFill>
                    <a:blip r:embed="rId14"/>
                    <a:srcRect/>
                    <a:stretch>
                      <a:fillRect/>
                    </a:stretch>
                  </pic:blipFill>
                  <pic:spPr bwMode="auto">
                    <a:xfrm>
                      <a:off x="0" y="0"/>
                      <a:ext cx="5579745" cy="4249707"/>
                    </a:xfrm>
                    <a:prstGeom prst="rect">
                      <a:avLst/>
                    </a:prstGeom>
                    <a:noFill/>
                    <a:ln w="9525">
                      <a:noFill/>
                      <a:miter lim="800000"/>
                      <a:headEnd/>
                      <a:tailEnd/>
                    </a:ln>
                  </pic:spPr>
                </pic:pic>
              </a:graphicData>
            </a:graphic>
          </wp:inline>
        </w:drawing>
      </w:r>
    </w:p>
    <w:p w:rsidR="009E3E84" w:rsidRPr="009E3E84" w:rsidRDefault="00222814" w:rsidP="00222814">
      <w:pPr>
        <w:pStyle w:val="a6"/>
      </w:pPr>
      <w:bookmarkStart w:id="15" w:name="_Ref447811997"/>
      <w:bookmarkStart w:id="16" w:name="_Toc447812277"/>
      <w:r>
        <w:rPr>
          <w:rFonts w:hint="eastAsia"/>
        </w:rPr>
        <w:t>图</w:t>
      </w:r>
      <w:r>
        <w:rPr>
          <w:rFonts w:hint="eastAsia"/>
        </w:rPr>
        <w:t xml:space="preserve"> </w:t>
      </w:r>
      <w:fldSimple w:instr=" STYLEREF 1 \s ">
        <w:r>
          <w:rPr>
            <w:noProof/>
          </w:rPr>
          <w:t>4</w:t>
        </w:r>
      </w:fldSimple>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15"/>
      <w:r w:rsidR="009E3E84">
        <w:rPr>
          <w:rFonts w:hint="eastAsia"/>
        </w:rPr>
        <w:t>巡天规划覆盖结果示意图</w:t>
      </w:r>
      <w:bookmarkEnd w:id="16"/>
    </w:p>
    <w:p w:rsidR="00637F8B" w:rsidRDefault="00222814" w:rsidP="00DD6A78">
      <w:pPr>
        <w:pStyle w:val="CSSC0"/>
        <w:ind w:firstLine="560"/>
        <w:rPr>
          <w:rFonts w:hint="eastAsia"/>
        </w:rPr>
      </w:pPr>
      <w:r>
        <w:fldChar w:fldCharType="begin"/>
      </w:r>
      <w:r>
        <w:instrText xml:space="preserve"> REF _Ref447812051 \h </w:instrText>
      </w:r>
      <w:r>
        <w:fldChar w:fldCharType="separate"/>
      </w:r>
      <w:r>
        <w:rPr>
          <w:rFonts w:hint="eastAsia"/>
        </w:rPr>
        <w:t>图</w:t>
      </w:r>
      <w:r>
        <w:rPr>
          <w:rFonts w:hint="eastAsia"/>
        </w:rPr>
        <w:t xml:space="preserve"> </w:t>
      </w:r>
      <w:r>
        <w:rPr>
          <w:noProof/>
        </w:rPr>
        <w:t>4</w:t>
      </w:r>
      <w:r>
        <w:noBreakHyphen/>
      </w:r>
      <w:r>
        <w:rPr>
          <w:noProof/>
        </w:rPr>
        <w:t>2</w:t>
      </w:r>
      <w:r>
        <w:fldChar w:fldCharType="end"/>
      </w:r>
      <w:r w:rsidR="00DD6A78" w:rsidRPr="00DD6A78">
        <w:t>给出了望远镜每天的</w:t>
      </w:r>
      <w:r w:rsidR="006A490B">
        <w:rPr>
          <w:rFonts w:hint="eastAsia"/>
        </w:rPr>
        <w:t>曝光</w:t>
      </w:r>
      <w:r w:rsidR="00DD6A78" w:rsidRPr="00DD6A78">
        <w:t>时间统计和每天的曝光次数统计。从统计结果中可以看出，望远镜在其运行的期间内，多色成像巡天和无缝光谱巡天每天</w:t>
      </w:r>
      <w:r w:rsidR="006A490B">
        <w:rPr>
          <w:rFonts w:hint="eastAsia"/>
        </w:rPr>
        <w:t>曝光时间平均占</w:t>
      </w:r>
      <w:r w:rsidR="005536D5">
        <w:rPr>
          <w:rFonts w:hint="eastAsia"/>
        </w:rPr>
        <w:t>45</w:t>
      </w:r>
      <w:r w:rsidR="00583908">
        <w:rPr>
          <w:rFonts w:hint="eastAsia"/>
        </w:rPr>
        <w:t>%</w:t>
      </w:r>
      <w:r w:rsidR="00583908">
        <w:rPr>
          <w:rFonts w:hint="eastAsia"/>
        </w:rPr>
        <w:t>，每天的平均曝光次数</w:t>
      </w:r>
      <w:r w:rsidR="005536D5">
        <w:rPr>
          <w:rFonts w:hint="eastAsia"/>
        </w:rPr>
        <w:t>249</w:t>
      </w:r>
      <w:r w:rsidR="00583908">
        <w:rPr>
          <w:rFonts w:hint="eastAsia"/>
        </w:rPr>
        <w:t>次</w:t>
      </w:r>
      <w:r w:rsidR="00DD6A78" w:rsidRPr="00DD6A78">
        <w:t>。</w:t>
      </w:r>
      <w:r w:rsidR="00583908">
        <w:rPr>
          <w:rFonts w:hint="eastAsia"/>
        </w:rPr>
        <w:t>望远镜工作时间还包含转动时间、稳像时间，根据望远镜平均转动角度估计平均单次转动时间</w:t>
      </w:r>
      <w:r w:rsidR="00583908">
        <w:rPr>
          <w:rFonts w:hint="eastAsia"/>
        </w:rPr>
        <w:t>+</w:t>
      </w:r>
      <w:r w:rsidR="00583908">
        <w:rPr>
          <w:rFonts w:hint="eastAsia"/>
        </w:rPr>
        <w:t>稳</w:t>
      </w:r>
      <w:proofErr w:type="gramStart"/>
      <w:r w:rsidR="00583908">
        <w:rPr>
          <w:rFonts w:hint="eastAsia"/>
        </w:rPr>
        <w:t>像时间</w:t>
      </w:r>
      <w:proofErr w:type="gramEnd"/>
      <w:r w:rsidR="00583908">
        <w:rPr>
          <w:rFonts w:hint="eastAsia"/>
        </w:rPr>
        <w:t>约为</w:t>
      </w:r>
      <w:r w:rsidR="00583908">
        <w:rPr>
          <w:rFonts w:hint="eastAsia"/>
        </w:rPr>
        <w:t>120s</w:t>
      </w:r>
      <w:r w:rsidR="00583908">
        <w:rPr>
          <w:rFonts w:hint="eastAsia"/>
        </w:rPr>
        <w:t>，加上这两个时间估计望远镜每天的工作时间约为</w:t>
      </w:r>
      <w:r w:rsidR="00583908">
        <w:rPr>
          <w:rFonts w:hint="eastAsia"/>
        </w:rPr>
        <w:t>80%</w:t>
      </w:r>
      <w:r w:rsidR="00583908">
        <w:rPr>
          <w:rFonts w:hint="eastAsia"/>
        </w:rPr>
        <w:t>。</w:t>
      </w:r>
    </w:p>
    <w:p w:rsidR="00583908" w:rsidRDefault="00222814" w:rsidP="00DD6A78">
      <w:pPr>
        <w:pStyle w:val="CSSC0"/>
        <w:ind w:firstLine="560"/>
        <w:rPr>
          <w:rFonts w:hint="eastAsia"/>
        </w:rPr>
      </w:pPr>
      <w:r>
        <w:fldChar w:fldCharType="begin"/>
      </w:r>
      <w:r>
        <w:instrText xml:space="preserve"> REF _Ref447812078 \h </w:instrText>
      </w:r>
      <w:r>
        <w:fldChar w:fldCharType="separate"/>
      </w:r>
      <w:r>
        <w:rPr>
          <w:rFonts w:hint="eastAsia"/>
        </w:rPr>
        <w:t>图</w:t>
      </w:r>
      <w:r>
        <w:rPr>
          <w:rFonts w:hint="eastAsia"/>
        </w:rPr>
        <w:t xml:space="preserve"> </w:t>
      </w:r>
      <w:r>
        <w:rPr>
          <w:noProof/>
        </w:rPr>
        <w:t>4</w:t>
      </w:r>
      <w:r>
        <w:noBreakHyphen/>
      </w:r>
      <w:r>
        <w:rPr>
          <w:noProof/>
        </w:rPr>
        <w:t>3</w:t>
      </w:r>
      <w:r>
        <w:fldChar w:fldCharType="end"/>
      </w:r>
      <w:r w:rsidR="00583908" w:rsidRPr="00583908">
        <w:t>给出了望远镜转动的角度的统计，纵坐标为按照</w:t>
      </w:r>
      <w:r w:rsidR="00583908" w:rsidRPr="00583908">
        <w:t>1</w:t>
      </w:r>
      <w:r w:rsidR="00583908" w:rsidRPr="00583908">
        <w:t>度统计的</w:t>
      </w:r>
      <w:r w:rsidR="00583908" w:rsidRPr="00583908">
        <w:lastRenderedPageBreak/>
        <w:t>数目的对数。从该图可以看出，转动角度都集中在小角度区间。</w:t>
      </w:r>
      <w:r w:rsidR="00583908">
        <w:rPr>
          <w:rFonts w:hint="eastAsia"/>
        </w:rPr>
        <w:t>经过统计小于</w:t>
      </w:r>
      <w:r w:rsidR="00583908">
        <w:rPr>
          <w:rFonts w:hint="eastAsia"/>
        </w:rPr>
        <w:t>1</w:t>
      </w:r>
      <w:r w:rsidR="00583908">
        <w:rPr>
          <w:rFonts w:hint="eastAsia"/>
        </w:rPr>
        <w:t>°转动的数目占</w:t>
      </w:r>
      <w:proofErr w:type="gramStart"/>
      <w:r w:rsidR="00583908">
        <w:rPr>
          <w:rFonts w:hint="eastAsia"/>
        </w:rPr>
        <w:t>总拍摄</w:t>
      </w:r>
      <w:proofErr w:type="gramEnd"/>
      <w:r w:rsidR="00583908">
        <w:rPr>
          <w:rFonts w:hint="eastAsia"/>
        </w:rPr>
        <w:t>数目的</w:t>
      </w:r>
      <w:r w:rsidR="005536D5">
        <w:rPr>
          <w:rFonts w:hint="eastAsia"/>
        </w:rPr>
        <w:t>47</w:t>
      </w:r>
      <w:r w:rsidR="00583908">
        <w:rPr>
          <w:rFonts w:hint="eastAsia"/>
        </w:rPr>
        <w:t>%</w:t>
      </w:r>
      <w:r w:rsidR="00583908">
        <w:rPr>
          <w:rFonts w:hint="eastAsia"/>
        </w:rPr>
        <w:t>。</w:t>
      </w:r>
    </w:p>
    <w:p w:rsidR="00E41EF7" w:rsidRDefault="004A36DF" w:rsidP="00E41EF7">
      <w:pPr>
        <w:pStyle w:val="afb"/>
        <w:rPr>
          <w:rFonts w:hint="eastAsia"/>
        </w:rPr>
      </w:pPr>
      <w:r>
        <w:drawing>
          <wp:inline distT="0" distB="0" distL="0" distR="0">
            <wp:extent cx="5579745" cy="2177604"/>
            <wp:effectExtent l="19050" t="0" r="1905" b="0"/>
            <wp:docPr id="12" name="图片 8" descr="F:\Development_Program\survey_plan\python\time_20160328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Development_Program\survey_plan\python\time_20160328_1.png"/>
                    <pic:cNvPicPr>
                      <a:picLocks noChangeAspect="1" noChangeArrowheads="1"/>
                    </pic:cNvPicPr>
                  </pic:nvPicPr>
                  <pic:blipFill>
                    <a:blip r:embed="rId15"/>
                    <a:srcRect/>
                    <a:stretch>
                      <a:fillRect/>
                    </a:stretch>
                  </pic:blipFill>
                  <pic:spPr bwMode="auto">
                    <a:xfrm>
                      <a:off x="0" y="0"/>
                      <a:ext cx="5579745" cy="2177604"/>
                    </a:xfrm>
                    <a:prstGeom prst="rect">
                      <a:avLst/>
                    </a:prstGeom>
                    <a:noFill/>
                    <a:ln w="9525">
                      <a:noFill/>
                      <a:miter lim="800000"/>
                      <a:headEnd/>
                      <a:tailEnd/>
                    </a:ln>
                  </pic:spPr>
                </pic:pic>
              </a:graphicData>
            </a:graphic>
          </wp:inline>
        </w:drawing>
      </w:r>
    </w:p>
    <w:p w:rsidR="00E41EF7" w:rsidRDefault="00222814" w:rsidP="00222814">
      <w:pPr>
        <w:pStyle w:val="a6"/>
        <w:rPr>
          <w:rFonts w:hint="eastAsia"/>
        </w:rPr>
      </w:pPr>
      <w:bookmarkStart w:id="17" w:name="_Ref447812051"/>
      <w:bookmarkStart w:id="18" w:name="_Toc447812278"/>
      <w:r>
        <w:rPr>
          <w:rFonts w:hint="eastAsia"/>
        </w:rPr>
        <w:t>图</w:t>
      </w:r>
      <w:r>
        <w:rPr>
          <w:rFonts w:hint="eastAsia"/>
        </w:rPr>
        <w:t xml:space="preserve"> </w:t>
      </w:r>
      <w:fldSimple w:instr=" STYLEREF 1 \s ">
        <w:r>
          <w:rPr>
            <w:noProof/>
          </w:rPr>
          <w:t>4</w:t>
        </w:r>
      </w:fldSimple>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bookmarkEnd w:id="17"/>
      <w:r w:rsidR="00E41EF7">
        <w:rPr>
          <w:rFonts w:hint="eastAsia"/>
        </w:rPr>
        <w:t>望远镜工作时间及相机曝光次数统计</w:t>
      </w:r>
      <w:bookmarkEnd w:id="18"/>
    </w:p>
    <w:p w:rsidR="00583908" w:rsidRDefault="004A36DF" w:rsidP="00583908">
      <w:pPr>
        <w:pStyle w:val="afb"/>
        <w:rPr>
          <w:rFonts w:hint="eastAsia"/>
        </w:rPr>
      </w:pPr>
      <w:r>
        <w:drawing>
          <wp:inline distT="0" distB="0" distL="0" distR="0">
            <wp:extent cx="5579745" cy="4184809"/>
            <wp:effectExtent l="19050" t="0" r="1905" b="0"/>
            <wp:docPr id="13" name="图片 9" descr="F:\Development_Program\survey_plan\python\transangle_201604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Development_Program\survey_plan\python\transangle_20160404.png"/>
                    <pic:cNvPicPr>
                      <a:picLocks noChangeAspect="1" noChangeArrowheads="1"/>
                    </pic:cNvPicPr>
                  </pic:nvPicPr>
                  <pic:blipFill>
                    <a:blip r:embed="rId16"/>
                    <a:srcRect/>
                    <a:stretch>
                      <a:fillRect/>
                    </a:stretch>
                  </pic:blipFill>
                  <pic:spPr bwMode="auto">
                    <a:xfrm>
                      <a:off x="0" y="0"/>
                      <a:ext cx="5579745" cy="4184809"/>
                    </a:xfrm>
                    <a:prstGeom prst="rect">
                      <a:avLst/>
                    </a:prstGeom>
                    <a:noFill/>
                    <a:ln w="9525">
                      <a:noFill/>
                      <a:miter lim="800000"/>
                      <a:headEnd/>
                      <a:tailEnd/>
                    </a:ln>
                  </pic:spPr>
                </pic:pic>
              </a:graphicData>
            </a:graphic>
          </wp:inline>
        </w:drawing>
      </w:r>
    </w:p>
    <w:p w:rsidR="00583908" w:rsidRPr="00583908" w:rsidRDefault="00222814" w:rsidP="00222814">
      <w:pPr>
        <w:pStyle w:val="a6"/>
        <w:rPr>
          <w:rFonts w:hint="eastAsia"/>
        </w:rPr>
      </w:pPr>
      <w:bookmarkStart w:id="19" w:name="_Ref447812078"/>
      <w:bookmarkStart w:id="20" w:name="_Toc447812279"/>
      <w:r>
        <w:rPr>
          <w:rFonts w:hint="eastAsia"/>
        </w:rPr>
        <w:t>图</w:t>
      </w:r>
      <w:r>
        <w:rPr>
          <w:rFonts w:hint="eastAsia"/>
        </w:rPr>
        <w:t xml:space="preserve"> </w:t>
      </w:r>
      <w:fldSimple w:instr=" STYLEREF 1 \s ">
        <w:r>
          <w:rPr>
            <w:noProof/>
          </w:rPr>
          <w:t>4</w:t>
        </w:r>
      </w:fldSimple>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3</w:t>
      </w:r>
      <w:r>
        <w:fldChar w:fldCharType="end"/>
      </w:r>
      <w:bookmarkEnd w:id="19"/>
      <w:r w:rsidR="00583908">
        <w:rPr>
          <w:rFonts w:hint="eastAsia"/>
        </w:rPr>
        <w:t xml:space="preserve"> </w:t>
      </w:r>
      <w:r w:rsidR="00583908">
        <w:rPr>
          <w:rFonts w:hint="eastAsia"/>
        </w:rPr>
        <w:t>望远镜转动角度统计</w:t>
      </w:r>
      <w:bookmarkEnd w:id="20"/>
    </w:p>
    <w:p w:rsidR="00637F8B" w:rsidRDefault="00360EDC" w:rsidP="00360EDC">
      <w:pPr>
        <w:pStyle w:val="1"/>
        <w:rPr>
          <w:rFonts w:hint="eastAsia"/>
        </w:rPr>
      </w:pPr>
      <w:bookmarkStart w:id="21" w:name="_Toc447746217"/>
      <w:r>
        <w:rPr>
          <w:rFonts w:hint="eastAsia"/>
        </w:rPr>
        <w:t>不同巡天规划方案结果对比</w:t>
      </w:r>
      <w:bookmarkEnd w:id="21"/>
    </w:p>
    <w:p w:rsidR="00A53D28" w:rsidRDefault="002939CE" w:rsidP="00360EDC">
      <w:pPr>
        <w:pStyle w:val="CSSC0"/>
        <w:ind w:firstLine="560"/>
        <w:rPr>
          <w:rFonts w:hint="eastAsia"/>
        </w:rPr>
      </w:pPr>
      <w:r>
        <w:rPr>
          <w:rFonts w:hint="eastAsia"/>
        </w:rPr>
        <w:t>对巡天效率影响最主要的因素就是对观测天区选择过程中可观测天区范围的大小以及能够利用的有效时间。</w:t>
      </w:r>
      <w:r w:rsidR="00FD0CAF">
        <w:rPr>
          <w:rFonts w:hint="eastAsia"/>
        </w:rPr>
        <w:t>能影响可选天区的因素很多，</w:t>
      </w:r>
      <w:r w:rsidR="00FD0CAF">
        <w:rPr>
          <w:rFonts w:hint="eastAsia"/>
        </w:rPr>
        <w:lastRenderedPageBreak/>
        <w:t>其中包括诸多天体的遮挡因素，太阳帆板转动情况等。</w:t>
      </w:r>
      <w:r w:rsidR="00A53D28">
        <w:rPr>
          <w:rFonts w:hint="eastAsia"/>
        </w:rPr>
        <w:t>在巡天过程中，</w:t>
      </w:r>
      <w:r w:rsidR="00296C01">
        <w:rPr>
          <w:rFonts w:hint="eastAsia"/>
        </w:rPr>
        <w:t>太阳与轨道面夹角小于</w:t>
      </w:r>
      <w:r w:rsidR="00296C01">
        <w:rPr>
          <w:rFonts w:hint="eastAsia"/>
        </w:rPr>
        <w:t>15</w:t>
      </w:r>
      <w:r w:rsidR="00296C01">
        <w:rPr>
          <w:rFonts w:hint="eastAsia"/>
        </w:rPr>
        <w:t>°时不进行观测，这一部分时间约占整个时间的</w:t>
      </w:r>
      <w:r w:rsidR="00296C01">
        <w:rPr>
          <w:rFonts w:hint="eastAsia"/>
        </w:rPr>
        <w:t>24%</w:t>
      </w:r>
      <w:r w:rsidR="00296C01">
        <w:rPr>
          <w:rFonts w:hint="eastAsia"/>
        </w:rPr>
        <w:t>，轨道维持飞行器停靠维护的时间占到</w:t>
      </w:r>
      <w:r w:rsidR="005536D5">
        <w:rPr>
          <w:rFonts w:hint="eastAsia"/>
        </w:rPr>
        <w:t>15</w:t>
      </w:r>
      <w:r w:rsidR="00296C01">
        <w:rPr>
          <w:rFonts w:hint="eastAsia"/>
        </w:rPr>
        <w:t>%</w:t>
      </w:r>
      <w:r w:rsidR="00296C01">
        <w:rPr>
          <w:rFonts w:hint="eastAsia"/>
        </w:rPr>
        <w:t>，是否可以考虑压缩这两部分时间。下面是对巡天规划条件中的部分条件变更说明。</w:t>
      </w:r>
    </w:p>
    <w:p w:rsidR="00296C01" w:rsidRPr="00296C01" w:rsidRDefault="00296C01" w:rsidP="00296C01">
      <w:pPr>
        <w:pStyle w:val="22"/>
        <w:rPr>
          <w:rFonts w:hint="eastAsia"/>
        </w:rPr>
      </w:pPr>
      <w:r>
        <w:rPr>
          <w:rFonts w:hint="eastAsia"/>
        </w:rPr>
        <w:t>与地球亮边夹角调整</w:t>
      </w:r>
    </w:p>
    <w:p w:rsidR="00360EDC" w:rsidRDefault="00FD0CAF" w:rsidP="00360EDC">
      <w:pPr>
        <w:pStyle w:val="CSSC0"/>
        <w:ind w:firstLine="560"/>
        <w:rPr>
          <w:rFonts w:hint="eastAsia"/>
        </w:rPr>
      </w:pPr>
      <w:r>
        <w:rPr>
          <w:rFonts w:hint="eastAsia"/>
        </w:rPr>
        <w:t>在天体遮挡情况中，太阳、月球的遮挡条件已经不能调整，而地球亮边的限制极其严格（亮边与指向的夹角不小于</w:t>
      </w:r>
      <w:r>
        <w:rPr>
          <w:rFonts w:hint="eastAsia"/>
        </w:rPr>
        <w:t>80</w:t>
      </w:r>
      <w:r>
        <w:rPr>
          <w:rFonts w:hint="eastAsia"/>
        </w:rPr>
        <w:t>°）导致了可观测天区大范围的减少</w:t>
      </w:r>
      <w:r w:rsidR="00C633E0">
        <w:rPr>
          <w:rFonts w:hint="eastAsia"/>
        </w:rPr>
        <w:t>，如果不考虑其他遮挡因素，地球亮边与指向夹角不小于</w:t>
      </w:r>
      <w:r w:rsidR="00C633E0">
        <w:rPr>
          <w:rFonts w:hint="eastAsia"/>
        </w:rPr>
        <w:t>70</w:t>
      </w:r>
      <w:r w:rsidR="00C633E0">
        <w:rPr>
          <w:rFonts w:hint="eastAsia"/>
        </w:rPr>
        <w:t>°、</w:t>
      </w:r>
      <w:r w:rsidR="00C633E0">
        <w:rPr>
          <w:rFonts w:hint="eastAsia"/>
        </w:rPr>
        <w:t>60</w:t>
      </w:r>
      <w:r w:rsidR="00C633E0">
        <w:rPr>
          <w:rFonts w:hint="eastAsia"/>
        </w:rPr>
        <w:t>°、</w:t>
      </w:r>
      <w:r w:rsidR="00C633E0">
        <w:rPr>
          <w:rFonts w:hint="eastAsia"/>
        </w:rPr>
        <w:t>50</w:t>
      </w:r>
      <w:r w:rsidR="00C633E0">
        <w:rPr>
          <w:rFonts w:hint="eastAsia"/>
        </w:rPr>
        <w:t>°的情况</w:t>
      </w:r>
      <w:r w:rsidR="002746B3">
        <w:rPr>
          <w:rFonts w:hint="eastAsia"/>
        </w:rPr>
        <w:t>相对于不小于</w:t>
      </w:r>
      <w:r w:rsidR="002746B3">
        <w:rPr>
          <w:rFonts w:hint="eastAsia"/>
        </w:rPr>
        <w:t>80</w:t>
      </w:r>
      <w:r w:rsidR="002746B3">
        <w:rPr>
          <w:rFonts w:hint="eastAsia"/>
        </w:rPr>
        <w:t>°的情况</w:t>
      </w:r>
      <w:r w:rsidR="00C633E0">
        <w:rPr>
          <w:rFonts w:hint="eastAsia"/>
        </w:rPr>
        <w:t>可观测天区面积</w:t>
      </w:r>
      <w:r w:rsidR="002746B3">
        <w:rPr>
          <w:rFonts w:hint="eastAsia"/>
        </w:rPr>
        <w:t>增加了</w:t>
      </w:r>
      <w:r w:rsidR="002746B3">
        <w:rPr>
          <w:rFonts w:hint="eastAsia"/>
        </w:rPr>
        <w:t>75%</w:t>
      </w:r>
      <w:r w:rsidR="002746B3">
        <w:rPr>
          <w:rFonts w:hint="eastAsia"/>
        </w:rPr>
        <w:t>、</w:t>
      </w:r>
      <w:r w:rsidR="002746B3">
        <w:rPr>
          <w:rFonts w:hint="eastAsia"/>
        </w:rPr>
        <w:t>167%</w:t>
      </w:r>
      <w:r w:rsidR="002746B3">
        <w:rPr>
          <w:rFonts w:hint="eastAsia"/>
        </w:rPr>
        <w:t>、</w:t>
      </w:r>
      <w:r w:rsidR="002746B3">
        <w:rPr>
          <w:rFonts w:hint="eastAsia"/>
        </w:rPr>
        <w:t>273%</w:t>
      </w:r>
      <w:r w:rsidR="002746B3">
        <w:rPr>
          <w:rFonts w:hint="eastAsia"/>
        </w:rPr>
        <w:t>。而将地球亮</w:t>
      </w:r>
      <w:proofErr w:type="gramStart"/>
      <w:r w:rsidR="002746B3">
        <w:rPr>
          <w:rFonts w:hint="eastAsia"/>
        </w:rPr>
        <w:t>边条件</w:t>
      </w:r>
      <w:proofErr w:type="gramEnd"/>
      <w:r w:rsidR="002746B3">
        <w:rPr>
          <w:rFonts w:hint="eastAsia"/>
        </w:rPr>
        <w:t>放开最主要的影响是增加了地气光的强度，假设与地球亮边夹角</w:t>
      </w:r>
      <w:r w:rsidR="002746B3">
        <w:rPr>
          <w:rFonts w:hint="eastAsia"/>
        </w:rPr>
        <w:t>80</w:t>
      </w:r>
      <w:r w:rsidR="002746B3">
        <w:rPr>
          <w:rFonts w:hint="eastAsia"/>
        </w:rPr>
        <w:t>°的情况，地气光和黄道光为</w:t>
      </w:r>
      <w:r w:rsidR="002746B3">
        <w:rPr>
          <w:rFonts w:hint="eastAsia"/>
        </w:rPr>
        <w:t>HUBBLE</w:t>
      </w:r>
      <w:r w:rsidR="002746B3">
        <w:rPr>
          <w:rFonts w:hint="eastAsia"/>
        </w:rPr>
        <w:t>测出的平均水平，地气光约为黄道光</w:t>
      </w:r>
      <w:r w:rsidR="002746B3">
        <w:rPr>
          <w:rFonts w:hint="eastAsia"/>
        </w:rPr>
        <w:t>0.4</w:t>
      </w:r>
      <w:r w:rsidR="002746B3">
        <w:rPr>
          <w:rFonts w:hint="eastAsia"/>
        </w:rPr>
        <w:t>。根据长光所提供的杂散光水平，地球亮边与指向夹角为</w:t>
      </w:r>
      <w:r w:rsidR="002746B3">
        <w:rPr>
          <w:rFonts w:hint="eastAsia"/>
        </w:rPr>
        <w:t>70</w:t>
      </w:r>
      <w:r w:rsidR="002746B3">
        <w:rPr>
          <w:rFonts w:hint="eastAsia"/>
        </w:rPr>
        <w:t>°时，地气光约为黄道光的</w:t>
      </w:r>
      <w:r w:rsidR="002746B3">
        <w:rPr>
          <w:rFonts w:hint="eastAsia"/>
        </w:rPr>
        <w:t>0.5</w:t>
      </w:r>
      <w:r w:rsidR="00A53D28">
        <w:rPr>
          <w:rFonts w:hint="eastAsia"/>
        </w:rPr>
        <w:t>。据此条件计算与夹角为</w:t>
      </w:r>
      <w:r w:rsidR="00A53D28">
        <w:rPr>
          <w:rFonts w:hint="eastAsia"/>
        </w:rPr>
        <w:t>80</w:t>
      </w:r>
      <w:r w:rsidR="00A53D28">
        <w:rPr>
          <w:rFonts w:hint="eastAsia"/>
        </w:rPr>
        <w:t>°的条件的相同的信噪比（</w:t>
      </w:r>
      <w:proofErr w:type="spellStart"/>
      <w:r w:rsidR="00A53D28">
        <w:rPr>
          <w:rFonts w:hint="eastAsia"/>
        </w:rPr>
        <w:t>SNr</w:t>
      </w:r>
      <w:proofErr w:type="spellEnd"/>
      <w:r w:rsidR="00A53D28">
        <w:rPr>
          <w:rFonts w:hint="eastAsia"/>
        </w:rPr>
        <w:t>=5</w:t>
      </w:r>
      <w:r w:rsidR="00A53D28">
        <w:rPr>
          <w:rFonts w:hint="eastAsia"/>
        </w:rPr>
        <w:t>），深度多色成像巡天每次曝光需要增加</w:t>
      </w:r>
      <w:r w:rsidR="00A53D28">
        <w:rPr>
          <w:rFonts w:hint="eastAsia"/>
        </w:rPr>
        <w:t>5s</w:t>
      </w:r>
      <w:r w:rsidR="00A53D28">
        <w:rPr>
          <w:rFonts w:hint="eastAsia"/>
        </w:rPr>
        <w:t>，</w:t>
      </w:r>
      <w:proofErr w:type="gramStart"/>
      <w:r w:rsidR="00A53D28">
        <w:rPr>
          <w:rFonts w:hint="eastAsia"/>
        </w:rPr>
        <w:t>极</w:t>
      </w:r>
      <w:proofErr w:type="gramEnd"/>
      <w:r w:rsidR="00A53D28">
        <w:rPr>
          <w:rFonts w:hint="eastAsia"/>
        </w:rPr>
        <w:t>深度多色成像巡天需要增加</w:t>
      </w:r>
      <w:r w:rsidR="00A53D28">
        <w:rPr>
          <w:rFonts w:hint="eastAsia"/>
        </w:rPr>
        <w:t>12s</w:t>
      </w:r>
      <w:r w:rsidR="00A53D28">
        <w:rPr>
          <w:rFonts w:hint="eastAsia"/>
        </w:rPr>
        <w:t>，无缝光谱观测和深度无缝光谱观测与成像观测同步进行，所以时间与其保持一致。与地球亮边夹角在</w:t>
      </w:r>
      <w:r w:rsidR="00A53D28">
        <w:rPr>
          <w:rFonts w:hint="eastAsia"/>
        </w:rPr>
        <w:t>70</w:t>
      </w:r>
      <w:r w:rsidR="00A53D28">
        <w:rPr>
          <w:rFonts w:hint="eastAsia"/>
        </w:rPr>
        <w:t>°到</w:t>
      </w:r>
      <w:r w:rsidR="00A53D28">
        <w:rPr>
          <w:rFonts w:hint="eastAsia"/>
        </w:rPr>
        <w:t>80</w:t>
      </w:r>
      <w:r w:rsidR="00A53D28">
        <w:rPr>
          <w:rFonts w:hint="eastAsia"/>
        </w:rPr>
        <w:t>°之间的曝光时间按上述计算结果线性变化。指向与地球亮边夹角为</w:t>
      </w:r>
      <w:r w:rsidR="00A53D28">
        <w:rPr>
          <w:rFonts w:hint="eastAsia"/>
        </w:rPr>
        <w:t>50</w:t>
      </w:r>
      <w:r w:rsidR="00A53D28">
        <w:rPr>
          <w:rFonts w:hint="eastAsia"/>
        </w:rPr>
        <w:t>°时的地气光暂时无法估计，对于深度多色成像巡天和</w:t>
      </w:r>
      <w:proofErr w:type="gramStart"/>
      <w:r w:rsidR="00A53D28">
        <w:rPr>
          <w:rFonts w:hint="eastAsia"/>
        </w:rPr>
        <w:t>极</w:t>
      </w:r>
      <w:proofErr w:type="gramEnd"/>
      <w:r w:rsidR="00A53D28">
        <w:rPr>
          <w:rFonts w:hint="eastAsia"/>
        </w:rPr>
        <w:t>深度多色成像巡天在</w:t>
      </w:r>
      <w:r w:rsidR="00A53D28">
        <w:rPr>
          <w:rFonts w:hint="eastAsia"/>
        </w:rPr>
        <w:t>50</w:t>
      </w:r>
      <w:r w:rsidR="00A53D28">
        <w:rPr>
          <w:rFonts w:hint="eastAsia"/>
        </w:rPr>
        <w:t>°的情况下单次曝光时间分别增加</w:t>
      </w:r>
      <w:r w:rsidR="00A53D28">
        <w:rPr>
          <w:rFonts w:hint="eastAsia"/>
        </w:rPr>
        <w:t>100s</w:t>
      </w:r>
      <w:r w:rsidR="00A53D28">
        <w:rPr>
          <w:rFonts w:hint="eastAsia"/>
        </w:rPr>
        <w:t>，变为</w:t>
      </w:r>
      <w:r w:rsidR="00A53D28">
        <w:rPr>
          <w:rFonts w:hint="eastAsia"/>
        </w:rPr>
        <w:t>250s</w:t>
      </w:r>
      <w:r w:rsidR="00A53D28">
        <w:rPr>
          <w:rFonts w:hint="eastAsia"/>
        </w:rPr>
        <w:t>和</w:t>
      </w:r>
      <w:r w:rsidR="00A53D28">
        <w:rPr>
          <w:rFonts w:hint="eastAsia"/>
        </w:rPr>
        <w:t>350s</w:t>
      </w:r>
      <w:r w:rsidR="00A53D28">
        <w:rPr>
          <w:rFonts w:hint="eastAsia"/>
        </w:rPr>
        <w:t>，指向与地球亮边夹角在</w:t>
      </w:r>
      <w:r w:rsidR="00A53D28">
        <w:rPr>
          <w:rFonts w:hint="eastAsia"/>
        </w:rPr>
        <w:t>50</w:t>
      </w:r>
      <w:r w:rsidR="00A53D28">
        <w:rPr>
          <w:rFonts w:hint="eastAsia"/>
        </w:rPr>
        <w:t>°到</w:t>
      </w:r>
      <w:r w:rsidR="00A53D28">
        <w:rPr>
          <w:rFonts w:hint="eastAsia"/>
        </w:rPr>
        <w:t>70</w:t>
      </w:r>
      <w:r w:rsidR="00A53D28">
        <w:rPr>
          <w:rFonts w:hint="eastAsia"/>
        </w:rPr>
        <w:t>°之间线性变化。</w:t>
      </w:r>
    </w:p>
    <w:p w:rsidR="00296C01" w:rsidRDefault="00296C01" w:rsidP="00296C01">
      <w:pPr>
        <w:pStyle w:val="22"/>
        <w:rPr>
          <w:rFonts w:hint="eastAsia"/>
        </w:rPr>
      </w:pPr>
      <w:r>
        <w:rPr>
          <w:rFonts w:hint="eastAsia"/>
        </w:rPr>
        <w:t>帆板转动角度调整</w:t>
      </w:r>
    </w:p>
    <w:p w:rsidR="00296C01" w:rsidRDefault="00296C01" w:rsidP="00296C01">
      <w:pPr>
        <w:pStyle w:val="CSSC0"/>
        <w:ind w:firstLine="560"/>
        <w:rPr>
          <w:rFonts w:hint="eastAsia"/>
        </w:rPr>
      </w:pPr>
      <w:r>
        <w:rPr>
          <w:rFonts w:hint="eastAsia"/>
        </w:rPr>
        <w:t>按照上述的规划条件，帆板和飞行器的位置相对固定，但是在飞行器的设计中，帆板和飞行器主体是有一个方向的自由度变化。</w:t>
      </w:r>
      <w:r w:rsidR="008A4A0D">
        <w:rPr>
          <w:rFonts w:hint="eastAsia"/>
        </w:rPr>
        <w:t>如果能部分放开这个自由度将会增加可观测天区的选择。</w:t>
      </w:r>
    </w:p>
    <w:p w:rsidR="008A4A0D" w:rsidRDefault="008A4A0D" w:rsidP="008A4A0D">
      <w:pPr>
        <w:pStyle w:val="22"/>
        <w:rPr>
          <w:rFonts w:hint="eastAsia"/>
        </w:rPr>
      </w:pPr>
      <w:r>
        <w:rPr>
          <w:rFonts w:hint="eastAsia"/>
        </w:rPr>
        <w:t>调整太阳与轨道面夹角小于</w:t>
      </w:r>
      <w:r>
        <w:rPr>
          <w:rFonts w:hint="eastAsia"/>
        </w:rPr>
        <w:t>15</w:t>
      </w:r>
      <w:r>
        <w:rPr>
          <w:rFonts w:hint="eastAsia"/>
        </w:rPr>
        <w:t>°不观测策略</w:t>
      </w:r>
    </w:p>
    <w:p w:rsidR="008A4A0D" w:rsidRDefault="008A4A0D" w:rsidP="008A4A0D">
      <w:pPr>
        <w:pStyle w:val="CSSC0"/>
        <w:ind w:firstLine="560"/>
        <w:rPr>
          <w:rFonts w:hint="eastAsia"/>
        </w:rPr>
      </w:pPr>
      <w:r>
        <w:rPr>
          <w:rFonts w:hint="eastAsia"/>
        </w:rPr>
        <w:t>按照上述策略，太阳</w:t>
      </w:r>
      <w:r w:rsidRPr="008A4A0D">
        <w:rPr>
          <w:rFonts w:hint="eastAsia"/>
        </w:rPr>
        <w:t>与轨道面夹角小于</w:t>
      </w:r>
      <w:r w:rsidRPr="008A4A0D">
        <w:rPr>
          <w:rFonts w:hint="eastAsia"/>
        </w:rPr>
        <w:t>15</w:t>
      </w:r>
      <w:r w:rsidRPr="008A4A0D">
        <w:rPr>
          <w:rFonts w:hint="eastAsia"/>
        </w:rPr>
        <w:t>°不观测</w:t>
      </w:r>
      <w:r>
        <w:rPr>
          <w:rFonts w:hint="eastAsia"/>
        </w:rPr>
        <w:t>，这一部分时间占到总时间的</w:t>
      </w:r>
      <w:r>
        <w:rPr>
          <w:rFonts w:hint="eastAsia"/>
        </w:rPr>
        <w:t>24%</w:t>
      </w:r>
      <w:r>
        <w:rPr>
          <w:rFonts w:hint="eastAsia"/>
        </w:rPr>
        <w:t>，之所以有这样的策略，是因为太阳与轨道面夹角在</w:t>
      </w:r>
      <w:r>
        <w:rPr>
          <w:rFonts w:hint="eastAsia"/>
        </w:rPr>
        <w:t>15</w:t>
      </w:r>
      <w:r>
        <w:rPr>
          <w:rFonts w:hint="eastAsia"/>
        </w:rPr>
        <w:t>°以内由于遮挡条件导致对观测影响很大，但是在这一连续时间内，当飞行器飞到地球的阴影区，太阳遮挡对观测的影响与其他时段无异，所以在这里将该策略调整为：</w:t>
      </w:r>
      <w:r w:rsidRPr="008A4A0D">
        <w:rPr>
          <w:rFonts w:hint="eastAsia"/>
        </w:rPr>
        <w:t>太阳与轨道面夹角小于</w:t>
      </w:r>
      <w:r w:rsidRPr="008A4A0D">
        <w:rPr>
          <w:rFonts w:hint="eastAsia"/>
        </w:rPr>
        <w:t>15</w:t>
      </w:r>
      <w:r w:rsidRPr="008A4A0D">
        <w:rPr>
          <w:rFonts w:hint="eastAsia"/>
        </w:rPr>
        <w:t>°</w:t>
      </w:r>
      <w:r>
        <w:rPr>
          <w:rFonts w:hint="eastAsia"/>
        </w:rPr>
        <w:t>是，飞行器在</w:t>
      </w:r>
      <w:r>
        <w:rPr>
          <w:rFonts w:hint="eastAsia"/>
        </w:rPr>
        <w:lastRenderedPageBreak/>
        <w:t>地球阳照区时不进行观测，飞行器在地球阴影区可以观测。</w:t>
      </w:r>
    </w:p>
    <w:p w:rsidR="008A4A0D" w:rsidRDefault="008A4A0D" w:rsidP="008A4A0D">
      <w:pPr>
        <w:pStyle w:val="22"/>
        <w:rPr>
          <w:rFonts w:hint="eastAsia"/>
        </w:rPr>
      </w:pPr>
      <w:bookmarkStart w:id="22" w:name="_Ref447788820"/>
      <w:r>
        <w:rPr>
          <w:rFonts w:hint="eastAsia"/>
        </w:rPr>
        <w:t>压缩轨道维持及飞行器停靠时间</w:t>
      </w:r>
      <w:bookmarkEnd w:id="22"/>
    </w:p>
    <w:p w:rsidR="008A4A0D" w:rsidRDefault="008A4A0D" w:rsidP="008A4A0D">
      <w:pPr>
        <w:pStyle w:val="CSSC0"/>
        <w:ind w:firstLine="560"/>
        <w:rPr>
          <w:rFonts w:hint="eastAsia"/>
        </w:rPr>
      </w:pPr>
      <w:r>
        <w:rPr>
          <w:rFonts w:hint="eastAsia"/>
        </w:rPr>
        <w:t>轨道维持</w:t>
      </w:r>
      <w:r w:rsidRPr="008A4A0D">
        <w:rPr>
          <w:rFonts w:hint="eastAsia"/>
        </w:rPr>
        <w:t>及飞行器停靠时间</w:t>
      </w:r>
      <w:r>
        <w:rPr>
          <w:rFonts w:hint="eastAsia"/>
        </w:rPr>
        <w:t>占到总时间的</w:t>
      </w:r>
      <w:r w:rsidR="005536D5">
        <w:rPr>
          <w:rFonts w:hint="eastAsia"/>
        </w:rPr>
        <w:t>15</w:t>
      </w:r>
      <w:r>
        <w:rPr>
          <w:rFonts w:hint="eastAsia"/>
        </w:rPr>
        <w:t>%</w:t>
      </w:r>
      <w:r>
        <w:rPr>
          <w:rFonts w:hint="eastAsia"/>
        </w:rPr>
        <w:t>，轨道维持时间所占比例很小约为</w:t>
      </w:r>
      <w:r w:rsidR="005536D5">
        <w:rPr>
          <w:rFonts w:hint="eastAsia"/>
        </w:rPr>
        <w:t>0.6</w:t>
      </w:r>
      <w:r>
        <w:rPr>
          <w:rFonts w:hint="eastAsia"/>
        </w:rPr>
        <w:t>%</w:t>
      </w:r>
      <w:r>
        <w:rPr>
          <w:rFonts w:hint="eastAsia"/>
        </w:rPr>
        <w:t>，飞行器每次停靠</w:t>
      </w:r>
      <w:r>
        <w:rPr>
          <w:rFonts w:hint="eastAsia"/>
        </w:rPr>
        <w:t>110</w:t>
      </w:r>
      <w:r>
        <w:rPr>
          <w:rFonts w:hint="eastAsia"/>
        </w:rPr>
        <w:t>天，这一时间</w:t>
      </w:r>
      <w:r w:rsidR="00B15EB9">
        <w:rPr>
          <w:rFonts w:hint="eastAsia"/>
        </w:rPr>
        <w:t>可以考虑进一步压缩。</w:t>
      </w:r>
    </w:p>
    <w:p w:rsidR="00B15EB9" w:rsidRDefault="00B15EB9" w:rsidP="008A4A0D">
      <w:pPr>
        <w:pStyle w:val="CSSC0"/>
        <w:ind w:firstLine="560"/>
        <w:rPr>
          <w:rFonts w:hint="eastAsia"/>
        </w:rPr>
      </w:pPr>
      <w:r>
        <w:rPr>
          <w:rFonts w:hint="eastAsia"/>
        </w:rPr>
        <w:t>将上述变更条件及策略应用到巡天规划中，暂时不考虑变更上述条件</w:t>
      </w:r>
      <w:r>
        <w:fldChar w:fldCharType="begin"/>
      </w:r>
      <w:r>
        <w:instrText xml:space="preserve"> </w:instrText>
      </w:r>
      <w:r>
        <w:rPr>
          <w:rFonts w:hint="eastAsia"/>
        </w:rPr>
        <w:instrText>REF _Ref447788820 \r \h</w:instrText>
      </w:r>
      <w:r>
        <w:instrText xml:space="preserve"> </w:instrText>
      </w:r>
      <w:r>
        <w:fldChar w:fldCharType="separate"/>
      </w:r>
      <w:r>
        <w:t>(4)</w:t>
      </w:r>
      <w:r>
        <w:fldChar w:fldCharType="end"/>
      </w:r>
      <w:r>
        <w:rPr>
          <w:rFonts w:hint="eastAsia"/>
        </w:rPr>
        <w:t>，产生了</w:t>
      </w:r>
      <w:r>
        <w:rPr>
          <w:rFonts w:hint="eastAsia"/>
        </w:rPr>
        <w:t>6</w:t>
      </w:r>
      <w:r>
        <w:rPr>
          <w:rFonts w:hint="eastAsia"/>
        </w:rPr>
        <w:t>种巡天规划方案，这</w:t>
      </w:r>
      <w:r>
        <w:rPr>
          <w:rFonts w:hint="eastAsia"/>
        </w:rPr>
        <w:t>6</w:t>
      </w:r>
      <w:r w:rsidR="00D5684A">
        <w:rPr>
          <w:rFonts w:hint="eastAsia"/>
        </w:rPr>
        <w:t>种方案如</w:t>
      </w:r>
      <w:r w:rsidR="00222814">
        <w:fldChar w:fldCharType="begin"/>
      </w:r>
      <w:r w:rsidR="00222814">
        <w:instrText xml:space="preserve"> </w:instrText>
      </w:r>
      <w:r w:rsidR="00222814">
        <w:rPr>
          <w:rFonts w:hint="eastAsia"/>
        </w:rPr>
        <w:instrText>REF _Ref447812141 \h</w:instrText>
      </w:r>
      <w:r w:rsidR="00222814">
        <w:instrText xml:space="preserve"> </w:instrText>
      </w:r>
      <w:r w:rsidR="00222814">
        <w:fldChar w:fldCharType="separate"/>
      </w:r>
      <w:r w:rsidR="00222814">
        <w:rPr>
          <w:rFonts w:hint="eastAsia"/>
        </w:rPr>
        <w:t>表</w:t>
      </w:r>
      <w:r w:rsidR="00222814">
        <w:rPr>
          <w:rFonts w:hint="eastAsia"/>
        </w:rPr>
        <w:t xml:space="preserve"> </w:t>
      </w:r>
      <w:r w:rsidR="00222814">
        <w:rPr>
          <w:noProof/>
        </w:rPr>
        <w:t>5</w:t>
      </w:r>
      <w:r w:rsidR="00222814">
        <w:noBreakHyphen/>
      </w:r>
      <w:r w:rsidR="00222814">
        <w:rPr>
          <w:noProof/>
        </w:rPr>
        <w:t>1</w:t>
      </w:r>
      <w:r w:rsidR="00222814">
        <w:fldChar w:fldCharType="end"/>
      </w:r>
      <w:r>
        <w:rPr>
          <w:rFonts w:hint="eastAsia"/>
        </w:rPr>
        <w:t>描述。</w:t>
      </w:r>
    </w:p>
    <w:p w:rsidR="00D5684A" w:rsidRDefault="00222814" w:rsidP="00222814">
      <w:pPr>
        <w:pStyle w:val="a6"/>
        <w:rPr>
          <w:rFonts w:hint="eastAsia"/>
        </w:rPr>
      </w:pPr>
      <w:bookmarkStart w:id="23" w:name="_Ref447812141"/>
      <w:bookmarkStart w:id="24" w:name="_Toc447812310"/>
      <w:r>
        <w:rPr>
          <w:rFonts w:hint="eastAsia"/>
        </w:rPr>
        <w:t>表</w:t>
      </w:r>
      <w:r>
        <w:rPr>
          <w:rFonts w:hint="eastAsia"/>
        </w:rPr>
        <w:t xml:space="preserve"> </w:t>
      </w:r>
      <w:fldSimple w:instr=" STYLEREF 1 \s ">
        <w:r>
          <w:rPr>
            <w:noProof/>
          </w:rPr>
          <w:t>5</w:t>
        </w:r>
      </w:fldSimple>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bookmarkEnd w:id="23"/>
      <w:r w:rsidR="00D5684A">
        <w:rPr>
          <w:rFonts w:hint="eastAsia"/>
        </w:rPr>
        <w:t xml:space="preserve"> 6</w:t>
      </w:r>
      <w:r w:rsidR="00D5684A">
        <w:rPr>
          <w:rFonts w:hint="eastAsia"/>
        </w:rPr>
        <w:t>种规划方案条件说明</w:t>
      </w:r>
      <w:bookmarkEnd w:id="24"/>
    </w:p>
    <w:tbl>
      <w:tblPr>
        <w:tblStyle w:val="CSSC2"/>
        <w:tblW w:w="0" w:type="auto"/>
        <w:tblLook w:val="04A0"/>
      </w:tblPr>
      <w:tblGrid>
        <w:gridCol w:w="2208"/>
        <w:gridCol w:w="1107"/>
        <w:gridCol w:w="1108"/>
        <w:gridCol w:w="1105"/>
        <w:gridCol w:w="1105"/>
        <w:gridCol w:w="1105"/>
        <w:gridCol w:w="1105"/>
      </w:tblGrid>
      <w:tr w:rsidR="00DB6FED" w:rsidTr="00DB6FED">
        <w:trPr>
          <w:cnfStyle w:val="100000000000"/>
          <w:trHeight w:val="494"/>
        </w:trPr>
        <w:tc>
          <w:tcPr>
            <w:cnfStyle w:val="001000000000"/>
            <w:tcW w:w="2208" w:type="dxa"/>
            <w:vMerge w:val="restart"/>
          </w:tcPr>
          <w:p w:rsidR="00DB6FED" w:rsidRDefault="00DB6FED" w:rsidP="008A4A0D">
            <w:pPr>
              <w:pStyle w:val="CSSC0"/>
              <w:ind w:firstLineChars="0" w:firstLine="0"/>
              <w:rPr>
                <w:rFonts w:hint="eastAsia"/>
              </w:rPr>
            </w:pPr>
          </w:p>
        </w:tc>
        <w:tc>
          <w:tcPr>
            <w:tcW w:w="2215" w:type="dxa"/>
            <w:gridSpan w:val="2"/>
          </w:tcPr>
          <w:p w:rsidR="00DB6FED" w:rsidRDefault="00DB6FED" w:rsidP="00DB6FED">
            <w:pPr>
              <w:pStyle w:val="CSSC0"/>
              <w:ind w:firstLineChars="0" w:firstLine="0"/>
              <w:cnfStyle w:val="100000000000"/>
              <w:rPr>
                <w:rFonts w:hint="eastAsia"/>
              </w:rPr>
            </w:pPr>
            <w:r>
              <w:rPr>
                <w:rFonts w:hint="eastAsia"/>
              </w:rPr>
              <w:t>与地球亮边夹角条件</w:t>
            </w:r>
          </w:p>
        </w:tc>
        <w:tc>
          <w:tcPr>
            <w:tcW w:w="2210" w:type="dxa"/>
            <w:gridSpan w:val="2"/>
          </w:tcPr>
          <w:p w:rsidR="00DB6FED" w:rsidRDefault="00DB6FED" w:rsidP="008A4A0D">
            <w:pPr>
              <w:pStyle w:val="CSSC0"/>
              <w:ind w:firstLineChars="0" w:firstLine="0"/>
              <w:cnfStyle w:val="100000000000"/>
              <w:rPr>
                <w:rFonts w:hint="eastAsia"/>
              </w:rPr>
            </w:pPr>
            <w:r>
              <w:rPr>
                <w:rFonts w:hint="eastAsia"/>
              </w:rPr>
              <w:t>太阳与轨道面夹角小于</w:t>
            </w:r>
            <w:r>
              <w:rPr>
                <w:rFonts w:hint="eastAsia"/>
              </w:rPr>
              <w:t>15</w:t>
            </w:r>
            <w:r>
              <w:rPr>
                <w:rFonts w:hint="eastAsia"/>
              </w:rPr>
              <w:t>°</w:t>
            </w:r>
          </w:p>
        </w:tc>
        <w:tc>
          <w:tcPr>
            <w:tcW w:w="2210" w:type="dxa"/>
            <w:gridSpan w:val="2"/>
          </w:tcPr>
          <w:p w:rsidR="00DB6FED" w:rsidRDefault="00DB6FED" w:rsidP="008A4A0D">
            <w:pPr>
              <w:pStyle w:val="CSSC0"/>
              <w:ind w:firstLineChars="0" w:firstLine="0"/>
              <w:cnfStyle w:val="100000000000"/>
              <w:rPr>
                <w:rFonts w:hint="eastAsia"/>
              </w:rPr>
            </w:pPr>
            <w:r>
              <w:rPr>
                <w:rFonts w:hint="eastAsia"/>
              </w:rPr>
              <w:t>太阳帆板转动</w:t>
            </w:r>
          </w:p>
        </w:tc>
      </w:tr>
      <w:tr w:rsidR="00DB6FED" w:rsidTr="00DB6FED">
        <w:trPr>
          <w:cnfStyle w:val="100000000000"/>
          <w:trHeight w:val="493"/>
        </w:trPr>
        <w:tc>
          <w:tcPr>
            <w:cnfStyle w:val="001000000000"/>
            <w:tcW w:w="2208" w:type="dxa"/>
            <w:vMerge/>
          </w:tcPr>
          <w:p w:rsidR="00DB6FED" w:rsidRDefault="00DB6FED" w:rsidP="008A4A0D">
            <w:pPr>
              <w:pStyle w:val="CSSC0"/>
              <w:ind w:firstLineChars="0" w:firstLine="0"/>
              <w:rPr>
                <w:rFonts w:hint="eastAsia"/>
              </w:rPr>
            </w:pPr>
          </w:p>
        </w:tc>
        <w:tc>
          <w:tcPr>
            <w:tcW w:w="1107" w:type="dxa"/>
          </w:tcPr>
          <w:p w:rsidR="00DB6FED" w:rsidRDefault="00DB6FED" w:rsidP="00DB6FED">
            <w:pPr>
              <w:pStyle w:val="CSSC0"/>
              <w:ind w:firstLineChars="0" w:firstLine="0"/>
              <w:cnfStyle w:val="100000000000"/>
              <w:rPr>
                <w:rFonts w:hint="eastAsia"/>
              </w:rPr>
            </w:pPr>
            <w:r>
              <w:rPr>
                <w:rFonts w:hint="eastAsia"/>
              </w:rPr>
              <w:t>与地球亮边</w:t>
            </w:r>
            <w:r>
              <w:rPr>
                <w:rFonts w:ascii="仿宋" w:eastAsia="仿宋" w:hAnsi="仿宋" w:hint="eastAsia"/>
              </w:rPr>
              <w:t>≥</w:t>
            </w:r>
            <w:r>
              <w:rPr>
                <w:rFonts w:hint="eastAsia"/>
              </w:rPr>
              <w:t>80</w:t>
            </w:r>
            <w:r>
              <w:rPr>
                <w:rFonts w:hint="eastAsia"/>
              </w:rPr>
              <w:t>°观测</w:t>
            </w:r>
          </w:p>
        </w:tc>
        <w:tc>
          <w:tcPr>
            <w:tcW w:w="1108" w:type="dxa"/>
          </w:tcPr>
          <w:p w:rsidR="00DB6FED" w:rsidRDefault="00DB6FED" w:rsidP="00DB6FED">
            <w:pPr>
              <w:pStyle w:val="CSSC0"/>
              <w:ind w:firstLineChars="0" w:firstLine="0"/>
              <w:cnfStyle w:val="100000000000"/>
              <w:rPr>
                <w:rFonts w:hint="eastAsia"/>
              </w:rPr>
            </w:pPr>
            <w:r>
              <w:rPr>
                <w:rFonts w:hint="eastAsia"/>
              </w:rPr>
              <w:t>与地球</w:t>
            </w:r>
            <w:r w:rsidRPr="00DB6FED">
              <w:rPr>
                <w:rFonts w:hint="eastAsia"/>
              </w:rPr>
              <w:t>亮边≥</w:t>
            </w:r>
            <w:r w:rsidRPr="00DB6FED">
              <w:rPr>
                <w:rFonts w:hint="eastAsia"/>
              </w:rPr>
              <w:t>80</w:t>
            </w:r>
            <w:r w:rsidRPr="00DB6FED">
              <w:rPr>
                <w:rFonts w:hint="eastAsia"/>
              </w:rPr>
              <w:t>°观测</w:t>
            </w:r>
            <w:r>
              <w:rPr>
                <w:rFonts w:hint="eastAsia"/>
              </w:rPr>
              <w:t>，</w:t>
            </w:r>
            <w:r>
              <w:rPr>
                <w:rFonts w:hint="eastAsia"/>
              </w:rPr>
              <w:t>[50</w:t>
            </w:r>
            <w:r>
              <w:rPr>
                <w:rFonts w:hint="eastAsia"/>
              </w:rPr>
              <w:t>°，</w:t>
            </w:r>
            <w:r>
              <w:rPr>
                <w:rFonts w:hint="eastAsia"/>
              </w:rPr>
              <w:t>80</w:t>
            </w:r>
            <w:r>
              <w:rPr>
                <w:rFonts w:hint="eastAsia"/>
              </w:rPr>
              <w:t>°</w:t>
            </w:r>
            <w:r>
              <w:rPr>
                <w:rFonts w:hint="eastAsia"/>
              </w:rPr>
              <w:t>]</w:t>
            </w:r>
            <w:r>
              <w:rPr>
                <w:rFonts w:hint="eastAsia"/>
              </w:rPr>
              <w:t>间增加曝光时间观测</w:t>
            </w:r>
          </w:p>
        </w:tc>
        <w:tc>
          <w:tcPr>
            <w:tcW w:w="1105" w:type="dxa"/>
          </w:tcPr>
          <w:p w:rsidR="00DB6FED" w:rsidRDefault="00DB6FED" w:rsidP="008A4A0D">
            <w:pPr>
              <w:pStyle w:val="CSSC0"/>
              <w:ind w:firstLineChars="0" w:firstLine="0"/>
              <w:cnfStyle w:val="100000000000"/>
              <w:rPr>
                <w:rFonts w:hint="eastAsia"/>
              </w:rPr>
            </w:pPr>
            <w:r>
              <w:rPr>
                <w:rFonts w:hint="eastAsia"/>
              </w:rPr>
              <w:t>不进行观测</w:t>
            </w:r>
          </w:p>
        </w:tc>
        <w:tc>
          <w:tcPr>
            <w:tcW w:w="1105" w:type="dxa"/>
          </w:tcPr>
          <w:p w:rsidR="00DB6FED" w:rsidRDefault="00DB6FED" w:rsidP="008A4A0D">
            <w:pPr>
              <w:pStyle w:val="CSSC0"/>
              <w:ind w:firstLineChars="0" w:firstLine="0"/>
              <w:cnfStyle w:val="100000000000"/>
              <w:rPr>
                <w:rFonts w:hint="eastAsia"/>
              </w:rPr>
            </w:pPr>
            <w:r>
              <w:rPr>
                <w:rFonts w:hint="eastAsia"/>
              </w:rPr>
              <w:t>在地球阳照区不观测，在地球阴影区观测</w:t>
            </w:r>
          </w:p>
        </w:tc>
        <w:tc>
          <w:tcPr>
            <w:tcW w:w="1105" w:type="dxa"/>
          </w:tcPr>
          <w:p w:rsidR="00DB6FED" w:rsidRDefault="00DB6FED" w:rsidP="008A4A0D">
            <w:pPr>
              <w:pStyle w:val="CSSC0"/>
              <w:ind w:firstLineChars="0" w:firstLine="0"/>
              <w:cnfStyle w:val="100000000000"/>
              <w:rPr>
                <w:rFonts w:hint="eastAsia"/>
              </w:rPr>
            </w:pPr>
            <w:r>
              <w:rPr>
                <w:rFonts w:hint="eastAsia"/>
              </w:rPr>
              <w:t>不转动</w:t>
            </w:r>
          </w:p>
        </w:tc>
        <w:tc>
          <w:tcPr>
            <w:tcW w:w="1105" w:type="dxa"/>
          </w:tcPr>
          <w:p w:rsidR="00DB6FED" w:rsidRDefault="00DB6FED" w:rsidP="008A4A0D">
            <w:pPr>
              <w:pStyle w:val="CSSC0"/>
              <w:ind w:firstLineChars="0" w:firstLine="0"/>
              <w:cnfStyle w:val="100000000000"/>
              <w:rPr>
                <w:rFonts w:hint="eastAsia"/>
              </w:rPr>
            </w:pPr>
            <w:r>
              <w:rPr>
                <w:rFonts w:hint="eastAsia"/>
              </w:rPr>
              <w:t>转动</w:t>
            </w:r>
          </w:p>
        </w:tc>
      </w:tr>
      <w:tr w:rsidR="00DB6FED" w:rsidTr="00DB6FED">
        <w:trPr>
          <w:cnfStyle w:val="100000000000"/>
        </w:trPr>
        <w:tc>
          <w:tcPr>
            <w:cnfStyle w:val="001000000000"/>
            <w:tcW w:w="2208" w:type="dxa"/>
          </w:tcPr>
          <w:p w:rsidR="00DB6FED" w:rsidRDefault="00DB6FED" w:rsidP="008A4A0D">
            <w:pPr>
              <w:pStyle w:val="CSSC0"/>
              <w:ind w:firstLineChars="0" w:firstLine="0"/>
              <w:rPr>
                <w:rFonts w:hint="eastAsia"/>
              </w:rPr>
            </w:pPr>
            <w:r>
              <w:rPr>
                <w:rFonts w:hint="eastAsia"/>
              </w:rPr>
              <w:t>方案</w:t>
            </w:r>
            <w:proofErr w:type="gramStart"/>
            <w:r>
              <w:rPr>
                <w:rFonts w:hint="eastAsia"/>
              </w:rPr>
              <w:t>一</w:t>
            </w:r>
            <w:proofErr w:type="gramEnd"/>
          </w:p>
        </w:tc>
        <w:tc>
          <w:tcPr>
            <w:tcW w:w="1107" w:type="dxa"/>
          </w:tcPr>
          <w:p w:rsidR="00DB6FED" w:rsidRDefault="00DB6FED" w:rsidP="008A4A0D">
            <w:pPr>
              <w:pStyle w:val="CSSC0"/>
              <w:ind w:firstLineChars="0" w:firstLine="0"/>
              <w:cnfStyle w:val="100000000000"/>
              <w:rPr>
                <w:rFonts w:hint="eastAsia"/>
              </w:rPr>
            </w:pPr>
            <w:r>
              <w:rPr>
                <w:rFonts w:ascii="仿宋" w:eastAsia="仿宋" w:hAnsi="仿宋" w:hint="eastAsia"/>
              </w:rPr>
              <w:t>○</w:t>
            </w:r>
          </w:p>
        </w:tc>
        <w:tc>
          <w:tcPr>
            <w:tcW w:w="1108" w:type="dxa"/>
          </w:tcPr>
          <w:p w:rsidR="00DB6FED" w:rsidRDefault="00DB6FED" w:rsidP="008A4A0D">
            <w:pPr>
              <w:pStyle w:val="CSSC0"/>
              <w:ind w:firstLineChars="0" w:firstLine="0"/>
              <w:cnfStyle w:val="100000000000"/>
              <w:rPr>
                <w:rFonts w:hint="eastAsia"/>
              </w:rPr>
            </w:pPr>
            <w:r>
              <w:rPr>
                <w:rFonts w:ascii="仿宋" w:eastAsia="仿宋" w:hAnsi="仿宋" w:hint="eastAsia"/>
              </w:rPr>
              <w:t>×</w:t>
            </w:r>
          </w:p>
        </w:tc>
        <w:tc>
          <w:tcPr>
            <w:tcW w:w="1105" w:type="dxa"/>
          </w:tcPr>
          <w:p w:rsidR="00DB6FED" w:rsidRDefault="00DB6FED" w:rsidP="008A4A0D">
            <w:pPr>
              <w:pStyle w:val="CSSC0"/>
              <w:ind w:firstLineChars="0" w:firstLine="0"/>
              <w:cnfStyle w:val="100000000000"/>
              <w:rPr>
                <w:rFonts w:hint="eastAsia"/>
              </w:rPr>
            </w:pPr>
            <w:r w:rsidRPr="00DB6FED">
              <w:rPr>
                <w:rFonts w:hint="eastAsia"/>
              </w:rPr>
              <w:t>○</w:t>
            </w:r>
          </w:p>
        </w:tc>
        <w:tc>
          <w:tcPr>
            <w:tcW w:w="1105" w:type="dxa"/>
          </w:tcPr>
          <w:p w:rsidR="00DB6FED" w:rsidRDefault="00342083" w:rsidP="008A4A0D">
            <w:pPr>
              <w:pStyle w:val="CSSC0"/>
              <w:ind w:firstLineChars="0" w:firstLine="0"/>
              <w:cnfStyle w:val="100000000000"/>
              <w:rPr>
                <w:rFonts w:hint="eastAsia"/>
              </w:rPr>
            </w:pPr>
            <w:r w:rsidRPr="00342083">
              <w:rPr>
                <w:rFonts w:hint="eastAsia"/>
              </w:rPr>
              <w:t>×</w:t>
            </w:r>
          </w:p>
        </w:tc>
        <w:tc>
          <w:tcPr>
            <w:tcW w:w="1105" w:type="dxa"/>
          </w:tcPr>
          <w:p w:rsidR="00DB6FED" w:rsidRDefault="00DB6FED" w:rsidP="008A4A0D">
            <w:pPr>
              <w:pStyle w:val="CSSC0"/>
              <w:ind w:firstLineChars="0" w:firstLine="0"/>
              <w:cnfStyle w:val="100000000000"/>
              <w:rPr>
                <w:rFonts w:hint="eastAsia"/>
              </w:rPr>
            </w:pPr>
            <w:r w:rsidRPr="00DB6FED">
              <w:rPr>
                <w:rFonts w:hint="eastAsia"/>
              </w:rPr>
              <w:t>○</w:t>
            </w:r>
          </w:p>
        </w:tc>
        <w:tc>
          <w:tcPr>
            <w:tcW w:w="1105" w:type="dxa"/>
          </w:tcPr>
          <w:p w:rsidR="00DB6FED" w:rsidRDefault="00342083" w:rsidP="008A4A0D">
            <w:pPr>
              <w:pStyle w:val="CSSC0"/>
              <w:ind w:firstLineChars="0" w:firstLine="0"/>
              <w:cnfStyle w:val="100000000000"/>
              <w:rPr>
                <w:rFonts w:hint="eastAsia"/>
              </w:rPr>
            </w:pPr>
            <w:r w:rsidRPr="00342083">
              <w:rPr>
                <w:rFonts w:hint="eastAsia"/>
              </w:rPr>
              <w:t>×</w:t>
            </w:r>
          </w:p>
        </w:tc>
      </w:tr>
      <w:tr w:rsidR="00DB6FED" w:rsidTr="00DB6FED">
        <w:trPr>
          <w:cnfStyle w:val="100000000000"/>
        </w:trPr>
        <w:tc>
          <w:tcPr>
            <w:cnfStyle w:val="001000000000"/>
            <w:tcW w:w="2208" w:type="dxa"/>
          </w:tcPr>
          <w:p w:rsidR="00DB6FED" w:rsidRDefault="00DB6FED" w:rsidP="008A4A0D">
            <w:pPr>
              <w:pStyle w:val="CSSC0"/>
              <w:ind w:firstLineChars="0" w:firstLine="0"/>
              <w:rPr>
                <w:rFonts w:hint="eastAsia"/>
              </w:rPr>
            </w:pPr>
            <w:r>
              <w:rPr>
                <w:rFonts w:hint="eastAsia"/>
              </w:rPr>
              <w:t>方案二</w:t>
            </w:r>
          </w:p>
        </w:tc>
        <w:tc>
          <w:tcPr>
            <w:tcW w:w="1107" w:type="dxa"/>
          </w:tcPr>
          <w:p w:rsidR="00DB6FED" w:rsidRDefault="00DB6FED" w:rsidP="008A4A0D">
            <w:pPr>
              <w:pStyle w:val="CSSC0"/>
              <w:ind w:firstLineChars="0" w:firstLine="0"/>
              <w:cnfStyle w:val="100000000000"/>
              <w:rPr>
                <w:rFonts w:hint="eastAsia"/>
              </w:rPr>
            </w:pPr>
            <w:r>
              <w:rPr>
                <w:rFonts w:ascii="仿宋" w:eastAsia="仿宋" w:hAnsi="仿宋" w:hint="eastAsia"/>
              </w:rPr>
              <w:t>×</w:t>
            </w:r>
          </w:p>
        </w:tc>
        <w:tc>
          <w:tcPr>
            <w:tcW w:w="1108" w:type="dxa"/>
          </w:tcPr>
          <w:p w:rsidR="00DB6FED" w:rsidRDefault="00DB6FED" w:rsidP="008A4A0D">
            <w:pPr>
              <w:pStyle w:val="CSSC0"/>
              <w:ind w:firstLineChars="0" w:firstLine="0"/>
              <w:cnfStyle w:val="100000000000"/>
              <w:rPr>
                <w:rFonts w:hint="eastAsia"/>
              </w:rPr>
            </w:pPr>
            <w:r w:rsidRPr="00DB6FED">
              <w:rPr>
                <w:rFonts w:hint="eastAsia"/>
              </w:rPr>
              <w:t>○</w:t>
            </w:r>
          </w:p>
        </w:tc>
        <w:tc>
          <w:tcPr>
            <w:tcW w:w="1105" w:type="dxa"/>
          </w:tcPr>
          <w:p w:rsidR="00DB6FED" w:rsidRDefault="00DB6FED" w:rsidP="008A4A0D">
            <w:pPr>
              <w:pStyle w:val="CSSC0"/>
              <w:ind w:firstLineChars="0" w:firstLine="0"/>
              <w:cnfStyle w:val="100000000000"/>
              <w:rPr>
                <w:rFonts w:hint="eastAsia"/>
              </w:rPr>
            </w:pPr>
            <w:r w:rsidRPr="00DB6FED">
              <w:rPr>
                <w:rFonts w:hint="eastAsia"/>
              </w:rPr>
              <w:t>○</w:t>
            </w:r>
          </w:p>
        </w:tc>
        <w:tc>
          <w:tcPr>
            <w:tcW w:w="1105" w:type="dxa"/>
          </w:tcPr>
          <w:p w:rsidR="00DB6FED" w:rsidRDefault="00342083" w:rsidP="008A4A0D">
            <w:pPr>
              <w:pStyle w:val="CSSC0"/>
              <w:ind w:firstLineChars="0" w:firstLine="0"/>
              <w:cnfStyle w:val="100000000000"/>
              <w:rPr>
                <w:rFonts w:hint="eastAsia"/>
              </w:rPr>
            </w:pPr>
            <w:r w:rsidRPr="00342083">
              <w:rPr>
                <w:rFonts w:hint="eastAsia"/>
              </w:rPr>
              <w:t>×</w:t>
            </w:r>
          </w:p>
        </w:tc>
        <w:tc>
          <w:tcPr>
            <w:tcW w:w="1105" w:type="dxa"/>
          </w:tcPr>
          <w:p w:rsidR="00DB6FED" w:rsidRDefault="00DB6FED" w:rsidP="008A4A0D">
            <w:pPr>
              <w:pStyle w:val="CSSC0"/>
              <w:ind w:firstLineChars="0" w:firstLine="0"/>
              <w:cnfStyle w:val="100000000000"/>
              <w:rPr>
                <w:rFonts w:hint="eastAsia"/>
              </w:rPr>
            </w:pPr>
            <w:r w:rsidRPr="00DB6FED">
              <w:rPr>
                <w:rFonts w:hint="eastAsia"/>
              </w:rPr>
              <w:t>○</w:t>
            </w:r>
          </w:p>
        </w:tc>
        <w:tc>
          <w:tcPr>
            <w:tcW w:w="1105" w:type="dxa"/>
          </w:tcPr>
          <w:p w:rsidR="00DB6FED" w:rsidRDefault="00342083" w:rsidP="008A4A0D">
            <w:pPr>
              <w:pStyle w:val="CSSC0"/>
              <w:ind w:firstLineChars="0" w:firstLine="0"/>
              <w:cnfStyle w:val="100000000000"/>
              <w:rPr>
                <w:rFonts w:hint="eastAsia"/>
              </w:rPr>
            </w:pPr>
            <w:r w:rsidRPr="00342083">
              <w:rPr>
                <w:rFonts w:hint="eastAsia"/>
              </w:rPr>
              <w:t>×</w:t>
            </w:r>
          </w:p>
        </w:tc>
      </w:tr>
      <w:tr w:rsidR="00DB6FED" w:rsidTr="00DB6FED">
        <w:trPr>
          <w:cnfStyle w:val="100000000000"/>
        </w:trPr>
        <w:tc>
          <w:tcPr>
            <w:cnfStyle w:val="001000000000"/>
            <w:tcW w:w="2208" w:type="dxa"/>
          </w:tcPr>
          <w:p w:rsidR="00DB6FED" w:rsidRDefault="00DB6FED" w:rsidP="008A4A0D">
            <w:pPr>
              <w:pStyle w:val="CSSC0"/>
              <w:ind w:firstLineChars="0" w:firstLine="0"/>
              <w:rPr>
                <w:rFonts w:hint="eastAsia"/>
              </w:rPr>
            </w:pPr>
            <w:r>
              <w:rPr>
                <w:rFonts w:hint="eastAsia"/>
              </w:rPr>
              <w:t>方案三</w:t>
            </w:r>
          </w:p>
        </w:tc>
        <w:tc>
          <w:tcPr>
            <w:tcW w:w="1107" w:type="dxa"/>
          </w:tcPr>
          <w:p w:rsidR="00DB6FED" w:rsidRDefault="00DB6FED" w:rsidP="008A4A0D">
            <w:pPr>
              <w:pStyle w:val="CSSC0"/>
              <w:ind w:firstLineChars="0" w:firstLine="0"/>
              <w:cnfStyle w:val="100000000000"/>
              <w:rPr>
                <w:rFonts w:hint="eastAsia"/>
              </w:rPr>
            </w:pPr>
            <w:r w:rsidRPr="00DB6FED">
              <w:rPr>
                <w:rFonts w:hint="eastAsia"/>
              </w:rPr>
              <w:t>○</w:t>
            </w:r>
          </w:p>
        </w:tc>
        <w:tc>
          <w:tcPr>
            <w:tcW w:w="1108" w:type="dxa"/>
          </w:tcPr>
          <w:p w:rsidR="00DB6FED" w:rsidRDefault="00342083" w:rsidP="008A4A0D">
            <w:pPr>
              <w:pStyle w:val="CSSC0"/>
              <w:ind w:firstLineChars="0" w:firstLine="0"/>
              <w:cnfStyle w:val="100000000000"/>
              <w:rPr>
                <w:rFonts w:hint="eastAsia"/>
              </w:rPr>
            </w:pPr>
            <w:r w:rsidRPr="00342083">
              <w:rPr>
                <w:rFonts w:hint="eastAsia"/>
              </w:rPr>
              <w:t>×</w:t>
            </w:r>
          </w:p>
        </w:tc>
        <w:tc>
          <w:tcPr>
            <w:tcW w:w="1105" w:type="dxa"/>
          </w:tcPr>
          <w:p w:rsidR="00DB6FED" w:rsidRDefault="00342083" w:rsidP="008A4A0D">
            <w:pPr>
              <w:pStyle w:val="CSSC0"/>
              <w:ind w:firstLineChars="0" w:firstLine="0"/>
              <w:cnfStyle w:val="100000000000"/>
              <w:rPr>
                <w:rFonts w:hint="eastAsia"/>
              </w:rPr>
            </w:pPr>
            <w:r w:rsidRPr="00342083">
              <w:rPr>
                <w:rFonts w:hint="eastAsia"/>
              </w:rPr>
              <w:t>×</w:t>
            </w:r>
          </w:p>
        </w:tc>
        <w:tc>
          <w:tcPr>
            <w:tcW w:w="1105" w:type="dxa"/>
          </w:tcPr>
          <w:p w:rsidR="00DB6FED" w:rsidRDefault="00DB6FED" w:rsidP="008A4A0D">
            <w:pPr>
              <w:pStyle w:val="CSSC0"/>
              <w:ind w:firstLineChars="0" w:firstLine="0"/>
              <w:cnfStyle w:val="100000000000"/>
              <w:rPr>
                <w:rFonts w:hint="eastAsia"/>
              </w:rPr>
            </w:pPr>
            <w:r w:rsidRPr="00DB6FED">
              <w:rPr>
                <w:rFonts w:hint="eastAsia"/>
              </w:rPr>
              <w:t>○</w:t>
            </w:r>
          </w:p>
        </w:tc>
        <w:tc>
          <w:tcPr>
            <w:tcW w:w="1105" w:type="dxa"/>
          </w:tcPr>
          <w:p w:rsidR="00DB6FED" w:rsidRDefault="00DB6FED" w:rsidP="008A4A0D">
            <w:pPr>
              <w:pStyle w:val="CSSC0"/>
              <w:ind w:firstLineChars="0" w:firstLine="0"/>
              <w:cnfStyle w:val="100000000000"/>
              <w:rPr>
                <w:rFonts w:hint="eastAsia"/>
              </w:rPr>
            </w:pPr>
            <w:r w:rsidRPr="00DB6FED">
              <w:rPr>
                <w:rFonts w:hint="eastAsia"/>
              </w:rPr>
              <w:t>○</w:t>
            </w:r>
          </w:p>
        </w:tc>
        <w:tc>
          <w:tcPr>
            <w:tcW w:w="1105" w:type="dxa"/>
          </w:tcPr>
          <w:p w:rsidR="00DB6FED" w:rsidRDefault="00342083" w:rsidP="008A4A0D">
            <w:pPr>
              <w:pStyle w:val="CSSC0"/>
              <w:ind w:firstLineChars="0" w:firstLine="0"/>
              <w:cnfStyle w:val="100000000000"/>
              <w:rPr>
                <w:rFonts w:hint="eastAsia"/>
              </w:rPr>
            </w:pPr>
            <w:r w:rsidRPr="00342083">
              <w:rPr>
                <w:rFonts w:hint="eastAsia"/>
              </w:rPr>
              <w:t>×</w:t>
            </w:r>
          </w:p>
        </w:tc>
      </w:tr>
      <w:tr w:rsidR="00DB6FED" w:rsidTr="00DB6FED">
        <w:trPr>
          <w:cnfStyle w:val="100000000000"/>
        </w:trPr>
        <w:tc>
          <w:tcPr>
            <w:cnfStyle w:val="001000000000"/>
            <w:tcW w:w="2208" w:type="dxa"/>
          </w:tcPr>
          <w:p w:rsidR="00DB6FED" w:rsidRDefault="00DB6FED" w:rsidP="008A4A0D">
            <w:pPr>
              <w:pStyle w:val="CSSC0"/>
              <w:ind w:firstLineChars="0" w:firstLine="0"/>
              <w:rPr>
                <w:rFonts w:hint="eastAsia"/>
              </w:rPr>
            </w:pPr>
            <w:r>
              <w:rPr>
                <w:rFonts w:hint="eastAsia"/>
              </w:rPr>
              <w:t>方案四</w:t>
            </w:r>
          </w:p>
        </w:tc>
        <w:tc>
          <w:tcPr>
            <w:tcW w:w="1107" w:type="dxa"/>
          </w:tcPr>
          <w:p w:rsidR="00DB6FED" w:rsidRDefault="00342083" w:rsidP="008A4A0D">
            <w:pPr>
              <w:pStyle w:val="CSSC0"/>
              <w:ind w:firstLineChars="0" w:firstLine="0"/>
              <w:cnfStyle w:val="100000000000"/>
              <w:rPr>
                <w:rFonts w:hint="eastAsia"/>
              </w:rPr>
            </w:pPr>
            <w:r w:rsidRPr="00342083">
              <w:rPr>
                <w:rFonts w:hint="eastAsia"/>
              </w:rPr>
              <w:t>×</w:t>
            </w:r>
          </w:p>
        </w:tc>
        <w:tc>
          <w:tcPr>
            <w:tcW w:w="1108" w:type="dxa"/>
          </w:tcPr>
          <w:p w:rsidR="00DB6FED" w:rsidRDefault="00DB6FED" w:rsidP="008A4A0D">
            <w:pPr>
              <w:pStyle w:val="CSSC0"/>
              <w:ind w:firstLineChars="0" w:firstLine="0"/>
              <w:cnfStyle w:val="100000000000"/>
              <w:rPr>
                <w:rFonts w:hint="eastAsia"/>
              </w:rPr>
            </w:pPr>
            <w:r w:rsidRPr="00DB6FED">
              <w:rPr>
                <w:rFonts w:hint="eastAsia"/>
              </w:rPr>
              <w:t>○</w:t>
            </w:r>
          </w:p>
        </w:tc>
        <w:tc>
          <w:tcPr>
            <w:tcW w:w="1105" w:type="dxa"/>
          </w:tcPr>
          <w:p w:rsidR="00DB6FED" w:rsidRDefault="00342083" w:rsidP="008A4A0D">
            <w:pPr>
              <w:pStyle w:val="CSSC0"/>
              <w:ind w:firstLineChars="0" w:firstLine="0"/>
              <w:cnfStyle w:val="100000000000"/>
              <w:rPr>
                <w:rFonts w:hint="eastAsia"/>
              </w:rPr>
            </w:pPr>
            <w:r w:rsidRPr="00342083">
              <w:rPr>
                <w:rFonts w:hint="eastAsia"/>
              </w:rPr>
              <w:t>×</w:t>
            </w:r>
          </w:p>
        </w:tc>
        <w:tc>
          <w:tcPr>
            <w:tcW w:w="1105" w:type="dxa"/>
          </w:tcPr>
          <w:p w:rsidR="00DB6FED" w:rsidRDefault="00DB6FED" w:rsidP="008A4A0D">
            <w:pPr>
              <w:pStyle w:val="CSSC0"/>
              <w:ind w:firstLineChars="0" w:firstLine="0"/>
              <w:cnfStyle w:val="100000000000"/>
              <w:rPr>
                <w:rFonts w:hint="eastAsia"/>
              </w:rPr>
            </w:pPr>
            <w:r w:rsidRPr="00DB6FED">
              <w:rPr>
                <w:rFonts w:hint="eastAsia"/>
              </w:rPr>
              <w:t>○</w:t>
            </w:r>
          </w:p>
        </w:tc>
        <w:tc>
          <w:tcPr>
            <w:tcW w:w="1105" w:type="dxa"/>
          </w:tcPr>
          <w:p w:rsidR="00DB6FED" w:rsidRDefault="00DB6FED" w:rsidP="008A4A0D">
            <w:pPr>
              <w:pStyle w:val="CSSC0"/>
              <w:ind w:firstLineChars="0" w:firstLine="0"/>
              <w:cnfStyle w:val="100000000000"/>
              <w:rPr>
                <w:rFonts w:hint="eastAsia"/>
              </w:rPr>
            </w:pPr>
            <w:r w:rsidRPr="00DB6FED">
              <w:rPr>
                <w:rFonts w:hint="eastAsia"/>
              </w:rPr>
              <w:t>○</w:t>
            </w:r>
          </w:p>
        </w:tc>
        <w:tc>
          <w:tcPr>
            <w:tcW w:w="1105" w:type="dxa"/>
          </w:tcPr>
          <w:p w:rsidR="00DB6FED" w:rsidRDefault="00342083" w:rsidP="008A4A0D">
            <w:pPr>
              <w:pStyle w:val="CSSC0"/>
              <w:ind w:firstLineChars="0" w:firstLine="0"/>
              <w:cnfStyle w:val="100000000000"/>
              <w:rPr>
                <w:rFonts w:hint="eastAsia"/>
              </w:rPr>
            </w:pPr>
            <w:r w:rsidRPr="00342083">
              <w:rPr>
                <w:rFonts w:hint="eastAsia"/>
              </w:rPr>
              <w:t>×</w:t>
            </w:r>
          </w:p>
        </w:tc>
      </w:tr>
      <w:tr w:rsidR="00DB6FED" w:rsidTr="00DB6FED">
        <w:trPr>
          <w:cnfStyle w:val="100000000000"/>
        </w:trPr>
        <w:tc>
          <w:tcPr>
            <w:cnfStyle w:val="001000000000"/>
            <w:tcW w:w="2208" w:type="dxa"/>
          </w:tcPr>
          <w:p w:rsidR="00DB6FED" w:rsidRDefault="00DB6FED" w:rsidP="008A4A0D">
            <w:pPr>
              <w:pStyle w:val="CSSC0"/>
              <w:ind w:firstLineChars="0" w:firstLine="0"/>
              <w:rPr>
                <w:rFonts w:hint="eastAsia"/>
              </w:rPr>
            </w:pPr>
            <w:r>
              <w:rPr>
                <w:rFonts w:hint="eastAsia"/>
              </w:rPr>
              <w:t>方案五</w:t>
            </w:r>
          </w:p>
        </w:tc>
        <w:tc>
          <w:tcPr>
            <w:tcW w:w="1107" w:type="dxa"/>
          </w:tcPr>
          <w:p w:rsidR="00DB6FED" w:rsidRDefault="00DB6FED" w:rsidP="008A4A0D">
            <w:pPr>
              <w:pStyle w:val="CSSC0"/>
              <w:ind w:firstLineChars="0" w:firstLine="0"/>
              <w:cnfStyle w:val="100000000000"/>
              <w:rPr>
                <w:rFonts w:hint="eastAsia"/>
              </w:rPr>
            </w:pPr>
            <w:r w:rsidRPr="00DB6FED">
              <w:rPr>
                <w:rFonts w:hint="eastAsia"/>
              </w:rPr>
              <w:t>○</w:t>
            </w:r>
          </w:p>
        </w:tc>
        <w:tc>
          <w:tcPr>
            <w:tcW w:w="1108" w:type="dxa"/>
          </w:tcPr>
          <w:p w:rsidR="00DB6FED" w:rsidRDefault="00342083" w:rsidP="008A4A0D">
            <w:pPr>
              <w:pStyle w:val="CSSC0"/>
              <w:ind w:firstLineChars="0" w:firstLine="0"/>
              <w:cnfStyle w:val="100000000000"/>
              <w:rPr>
                <w:rFonts w:hint="eastAsia"/>
              </w:rPr>
            </w:pPr>
            <w:r w:rsidRPr="00342083">
              <w:rPr>
                <w:rFonts w:hint="eastAsia"/>
              </w:rPr>
              <w:t>×</w:t>
            </w:r>
          </w:p>
        </w:tc>
        <w:tc>
          <w:tcPr>
            <w:tcW w:w="1105" w:type="dxa"/>
          </w:tcPr>
          <w:p w:rsidR="00DB6FED" w:rsidRDefault="00DB6FED" w:rsidP="008A4A0D">
            <w:pPr>
              <w:pStyle w:val="CSSC0"/>
              <w:ind w:firstLineChars="0" w:firstLine="0"/>
              <w:cnfStyle w:val="100000000000"/>
              <w:rPr>
                <w:rFonts w:hint="eastAsia"/>
              </w:rPr>
            </w:pPr>
            <w:r w:rsidRPr="00DB6FED">
              <w:rPr>
                <w:rFonts w:hint="eastAsia"/>
              </w:rPr>
              <w:t>○</w:t>
            </w:r>
          </w:p>
        </w:tc>
        <w:tc>
          <w:tcPr>
            <w:tcW w:w="1105" w:type="dxa"/>
          </w:tcPr>
          <w:p w:rsidR="00DB6FED" w:rsidRDefault="00342083" w:rsidP="008A4A0D">
            <w:pPr>
              <w:pStyle w:val="CSSC0"/>
              <w:ind w:firstLineChars="0" w:firstLine="0"/>
              <w:cnfStyle w:val="100000000000"/>
              <w:rPr>
                <w:rFonts w:hint="eastAsia"/>
              </w:rPr>
            </w:pPr>
            <w:r w:rsidRPr="00342083">
              <w:rPr>
                <w:rFonts w:hint="eastAsia"/>
              </w:rPr>
              <w:t>×</w:t>
            </w:r>
          </w:p>
        </w:tc>
        <w:tc>
          <w:tcPr>
            <w:tcW w:w="1105" w:type="dxa"/>
          </w:tcPr>
          <w:p w:rsidR="00DB6FED" w:rsidRDefault="00342083" w:rsidP="008A4A0D">
            <w:pPr>
              <w:pStyle w:val="CSSC0"/>
              <w:ind w:firstLineChars="0" w:firstLine="0"/>
              <w:cnfStyle w:val="100000000000"/>
              <w:rPr>
                <w:rFonts w:hint="eastAsia"/>
              </w:rPr>
            </w:pPr>
            <w:r w:rsidRPr="00342083">
              <w:rPr>
                <w:rFonts w:hint="eastAsia"/>
              </w:rPr>
              <w:t>×</w:t>
            </w:r>
          </w:p>
        </w:tc>
        <w:tc>
          <w:tcPr>
            <w:tcW w:w="1105" w:type="dxa"/>
          </w:tcPr>
          <w:p w:rsidR="00DB6FED" w:rsidRDefault="00DB6FED" w:rsidP="008A4A0D">
            <w:pPr>
              <w:pStyle w:val="CSSC0"/>
              <w:ind w:firstLineChars="0" w:firstLine="0"/>
              <w:cnfStyle w:val="100000000000"/>
              <w:rPr>
                <w:rFonts w:hint="eastAsia"/>
              </w:rPr>
            </w:pPr>
            <w:r>
              <w:rPr>
                <w:rFonts w:hint="eastAsia"/>
              </w:rPr>
              <w:t>15</w:t>
            </w:r>
            <w:r>
              <w:rPr>
                <w:rFonts w:hint="eastAsia"/>
              </w:rPr>
              <w:t>°</w:t>
            </w:r>
          </w:p>
        </w:tc>
      </w:tr>
      <w:tr w:rsidR="00DB6FED" w:rsidTr="00DB6FED">
        <w:trPr>
          <w:cnfStyle w:val="100000000000"/>
        </w:trPr>
        <w:tc>
          <w:tcPr>
            <w:cnfStyle w:val="001000000000"/>
            <w:tcW w:w="2208" w:type="dxa"/>
          </w:tcPr>
          <w:p w:rsidR="00DB6FED" w:rsidRDefault="00DB6FED" w:rsidP="008A4A0D">
            <w:pPr>
              <w:pStyle w:val="CSSC0"/>
              <w:ind w:firstLineChars="0" w:firstLine="0"/>
              <w:rPr>
                <w:rFonts w:hint="eastAsia"/>
              </w:rPr>
            </w:pPr>
            <w:r>
              <w:rPr>
                <w:rFonts w:hint="eastAsia"/>
              </w:rPr>
              <w:t>方案六</w:t>
            </w:r>
          </w:p>
        </w:tc>
        <w:tc>
          <w:tcPr>
            <w:tcW w:w="1107" w:type="dxa"/>
          </w:tcPr>
          <w:p w:rsidR="00DB6FED" w:rsidRDefault="00DB6FED" w:rsidP="008A4A0D">
            <w:pPr>
              <w:pStyle w:val="CSSC0"/>
              <w:ind w:firstLineChars="0" w:firstLine="0"/>
              <w:cnfStyle w:val="100000000000"/>
              <w:rPr>
                <w:rFonts w:hint="eastAsia"/>
              </w:rPr>
            </w:pPr>
            <w:r w:rsidRPr="00DB6FED">
              <w:rPr>
                <w:rFonts w:hint="eastAsia"/>
              </w:rPr>
              <w:t>○</w:t>
            </w:r>
          </w:p>
        </w:tc>
        <w:tc>
          <w:tcPr>
            <w:tcW w:w="1108" w:type="dxa"/>
          </w:tcPr>
          <w:p w:rsidR="00DB6FED" w:rsidRDefault="00342083" w:rsidP="008A4A0D">
            <w:pPr>
              <w:pStyle w:val="CSSC0"/>
              <w:ind w:firstLineChars="0" w:firstLine="0"/>
              <w:cnfStyle w:val="100000000000"/>
              <w:rPr>
                <w:rFonts w:hint="eastAsia"/>
              </w:rPr>
            </w:pPr>
            <w:r w:rsidRPr="00342083">
              <w:rPr>
                <w:rFonts w:hint="eastAsia"/>
              </w:rPr>
              <w:t>×</w:t>
            </w:r>
          </w:p>
        </w:tc>
        <w:tc>
          <w:tcPr>
            <w:tcW w:w="1105" w:type="dxa"/>
          </w:tcPr>
          <w:p w:rsidR="00DB6FED" w:rsidRDefault="00DB6FED" w:rsidP="008A4A0D">
            <w:pPr>
              <w:pStyle w:val="CSSC0"/>
              <w:ind w:firstLineChars="0" w:firstLine="0"/>
              <w:cnfStyle w:val="100000000000"/>
              <w:rPr>
                <w:rFonts w:hint="eastAsia"/>
              </w:rPr>
            </w:pPr>
            <w:r w:rsidRPr="00DB6FED">
              <w:rPr>
                <w:rFonts w:hint="eastAsia"/>
              </w:rPr>
              <w:t>○</w:t>
            </w:r>
          </w:p>
        </w:tc>
        <w:tc>
          <w:tcPr>
            <w:tcW w:w="1105" w:type="dxa"/>
          </w:tcPr>
          <w:p w:rsidR="00DB6FED" w:rsidRDefault="00342083" w:rsidP="008A4A0D">
            <w:pPr>
              <w:pStyle w:val="CSSC0"/>
              <w:ind w:firstLineChars="0" w:firstLine="0"/>
              <w:cnfStyle w:val="100000000000"/>
              <w:rPr>
                <w:rFonts w:hint="eastAsia"/>
              </w:rPr>
            </w:pPr>
            <w:r w:rsidRPr="00342083">
              <w:rPr>
                <w:rFonts w:hint="eastAsia"/>
              </w:rPr>
              <w:t>×</w:t>
            </w:r>
          </w:p>
        </w:tc>
        <w:tc>
          <w:tcPr>
            <w:tcW w:w="1105" w:type="dxa"/>
          </w:tcPr>
          <w:p w:rsidR="00DB6FED" w:rsidRDefault="00342083" w:rsidP="008A4A0D">
            <w:pPr>
              <w:pStyle w:val="CSSC0"/>
              <w:ind w:firstLineChars="0" w:firstLine="0"/>
              <w:cnfStyle w:val="100000000000"/>
              <w:rPr>
                <w:rFonts w:hint="eastAsia"/>
              </w:rPr>
            </w:pPr>
            <w:r w:rsidRPr="00342083">
              <w:rPr>
                <w:rFonts w:hint="eastAsia"/>
              </w:rPr>
              <w:t>×</w:t>
            </w:r>
          </w:p>
        </w:tc>
        <w:tc>
          <w:tcPr>
            <w:tcW w:w="1105" w:type="dxa"/>
          </w:tcPr>
          <w:p w:rsidR="00DB6FED" w:rsidRDefault="00DB6FED" w:rsidP="008A4A0D">
            <w:pPr>
              <w:pStyle w:val="CSSC0"/>
              <w:ind w:firstLineChars="0" w:firstLine="0"/>
              <w:cnfStyle w:val="100000000000"/>
              <w:rPr>
                <w:rFonts w:hint="eastAsia"/>
              </w:rPr>
            </w:pPr>
            <w:r>
              <w:rPr>
                <w:rFonts w:hint="eastAsia"/>
              </w:rPr>
              <w:t>25</w:t>
            </w:r>
            <w:r>
              <w:rPr>
                <w:rFonts w:hint="eastAsia"/>
              </w:rPr>
              <w:t>°</w:t>
            </w:r>
          </w:p>
        </w:tc>
      </w:tr>
    </w:tbl>
    <w:p w:rsidR="00B15EB9" w:rsidRDefault="00342083" w:rsidP="00342083">
      <w:pPr>
        <w:pStyle w:val="CSSC0"/>
        <w:ind w:firstLine="560"/>
        <w:rPr>
          <w:rFonts w:hint="eastAsia"/>
        </w:rPr>
      </w:pPr>
      <w:r>
        <w:rPr>
          <w:rFonts w:hint="eastAsia"/>
        </w:rPr>
        <w:t>上表中</w:t>
      </w:r>
      <w:r w:rsidRPr="00342083">
        <w:rPr>
          <w:rFonts w:hint="eastAsia"/>
        </w:rPr>
        <w:t>○</w:t>
      </w:r>
      <w:r>
        <w:rPr>
          <w:rFonts w:hint="eastAsia"/>
        </w:rPr>
        <w:t>表示执行，</w:t>
      </w:r>
      <w:r w:rsidRPr="00342083">
        <w:rPr>
          <w:rFonts w:hint="eastAsia"/>
        </w:rPr>
        <w:t>×</w:t>
      </w:r>
      <w:r>
        <w:rPr>
          <w:rFonts w:hint="eastAsia"/>
        </w:rPr>
        <w:t>表示不执行，其中方案</w:t>
      </w:r>
      <w:proofErr w:type="gramStart"/>
      <w:r>
        <w:rPr>
          <w:rFonts w:hint="eastAsia"/>
        </w:rPr>
        <w:t>一</w:t>
      </w:r>
      <w:proofErr w:type="gramEnd"/>
      <w:r>
        <w:rPr>
          <w:rFonts w:hint="eastAsia"/>
        </w:rPr>
        <w:t>即为按照章节</w:t>
      </w:r>
      <w:r>
        <w:fldChar w:fldCharType="begin"/>
      </w:r>
      <w:r w:rsidRPr="00342083">
        <w:instrText xml:space="preserve"> </w:instrText>
      </w:r>
      <w:r w:rsidRPr="00342083">
        <w:rPr>
          <w:rFonts w:hint="eastAsia"/>
        </w:rPr>
        <w:instrText>REF _Ref447788478 \r \h</w:instrText>
      </w:r>
      <w:r w:rsidRPr="00342083">
        <w:instrText xml:space="preserve"> </w:instrText>
      </w:r>
      <w:r w:rsidRPr="00342083">
        <w:fldChar w:fldCharType="separate"/>
      </w:r>
      <w:r w:rsidRPr="00342083">
        <w:t>2</w:t>
      </w:r>
      <w:r w:rsidRPr="00342083">
        <w:fldChar w:fldCharType="end"/>
      </w:r>
      <w:r w:rsidRPr="00342083">
        <w:rPr>
          <w:rFonts w:hint="eastAsia"/>
        </w:rPr>
        <w:t>、</w:t>
      </w:r>
      <w:r w:rsidRPr="00342083">
        <w:fldChar w:fldCharType="begin"/>
      </w:r>
      <w:r w:rsidRPr="00342083">
        <w:instrText xml:space="preserve"> REF _Ref447788483 \r \h </w:instrText>
      </w:r>
      <w:r w:rsidRPr="00342083">
        <w:fldChar w:fldCharType="separate"/>
      </w:r>
      <w:r w:rsidRPr="00342083">
        <w:t>3</w:t>
      </w:r>
      <w:r w:rsidRPr="00342083">
        <w:fldChar w:fldCharType="end"/>
      </w:r>
      <w:r>
        <w:rPr>
          <w:rFonts w:hint="eastAsia"/>
        </w:rPr>
        <w:t>中条件做的规划。</w:t>
      </w:r>
    </w:p>
    <w:p w:rsidR="006B2FE2" w:rsidRDefault="00222814" w:rsidP="00342083">
      <w:pPr>
        <w:pStyle w:val="CSSC0"/>
        <w:ind w:firstLine="560"/>
        <w:rPr>
          <w:rFonts w:hint="eastAsia"/>
        </w:rPr>
      </w:pPr>
      <w:r>
        <w:fldChar w:fldCharType="begin"/>
      </w:r>
      <w:r>
        <w:instrText xml:space="preserve"> </w:instrText>
      </w:r>
      <w:r>
        <w:rPr>
          <w:rFonts w:hint="eastAsia"/>
        </w:rPr>
        <w:instrText>REF _Ref447812166 \h</w:instrText>
      </w:r>
      <w:r>
        <w:instrText xml:space="preserve"> </w:instrText>
      </w:r>
      <w:r>
        <w:fldChar w:fldCharType="separate"/>
      </w:r>
      <w:r>
        <w:rPr>
          <w:rFonts w:hint="eastAsia"/>
        </w:rPr>
        <w:t>表</w:t>
      </w:r>
      <w:r>
        <w:rPr>
          <w:rFonts w:hint="eastAsia"/>
        </w:rPr>
        <w:t xml:space="preserve"> </w:t>
      </w:r>
      <w:r>
        <w:rPr>
          <w:noProof/>
        </w:rPr>
        <w:t>5</w:t>
      </w:r>
      <w:r>
        <w:noBreakHyphen/>
      </w:r>
      <w:r>
        <w:rPr>
          <w:noProof/>
        </w:rPr>
        <w:t>2</w:t>
      </w:r>
      <w:r>
        <w:fldChar w:fldCharType="end"/>
      </w:r>
      <w:r w:rsidR="005B4E94">
        <w:rPr>
          <w:rFonts w:hint="eastAsia"/>
        </w:rPr>
        <w:t>给出了上述</w:t>
      </w:r>
      <w:r w:rsidR="005B4E94">
        <w:rPr>
          <w:rFonts w:hint="eastAsia"/>
        </w:rPr>
        <w:t>6</w:t>
      </w:r>
      <w:r w:rsidR="005B4E94">
        <w:rPr>
          <w:rFonts w:hint="eastAsia"/>
        </w:rPr>
        <w:t>种方案结果的对比，从该结果中可以看出，通过部分变更巡天规划的条件可以满足巡天任务的时间要求，</w:t>
      </w:r>
      <w:r w:rsidR="001914F9">
        <w:rPr>
          <w:rFonts w:hint="eastAsia"/>
        </w:rPr>
        <w:t>并且，如果可观测天区扩大的话，相机观测效率也会提高从而使重复观测的比例减</w:t>
      </w:r>
      <w:r w:rsidR="001914F9">
        <w:rPr>
          <w:rFonts w:hint="eastAsia"/>
        </w:rPr>
        <w:lastRenderedPageBreak/>
        <w:t>少。</w:t>
      </w:r>
      <w:r w:rsidR="005B4E94">
        <w:rPr>
          <w:rFonts w:hint="eastAsia"/>
        </w:rPr>
        <w:t>另外，如果将停靠和轨道维持的时间压缩到</w:t>
      </w:r>
      <w:r w:rsidR="005B4E94">
        <w:rPr>
          <w:rFonts w:hint="eastAsia"/>
        </w:rPr>
        <w:t>10%</w:t>
      </w:r>
      <w:r w:rsidR="005B4E94">
        <w:rPr>
          <w:rFonts w:hint="eastAsia"/>
        </w:rPr>
        <w:t>，巡天运行的日历时间将进一步缩短。</w:t>
      </w:r>
    </w:p>
    <w:p w:rsidR="00D5684A" w:rsidRDefault="00222814" w:rsidP="00222814">
      <w:pPr>
        <w:pStyle w:val="a6"/>
        <w:rPr>
          <w:rFonts w:hint="eastAsia"/>
        </w:rPr>
      </w:pPr>
      <w:bookmarkStart w:id="25" w:name="_Ref447812166"/>
      <w:bookmarkStart w:id="26" w:name="_Toc447812311"/>
      <w:r>
        <w:rPr>
          <w:rFonts w:hint="eastAsia"/>
        </w:rPr>
        <w:t>表</w:t>
      </w:r>
      <w:r>
        <w:rPr>
          <w:rFonts w:hint="eastAsia"/>
        </w:rPr>
        <w:t xml:space="preserve"> </w:t>
      </w:r>
      <w:fldSimple w:instr=" STYLEREF 1 \s ">
        <w:r>
          <w:rPr>
            <w:noProof/>
          </w:rPr>
          <w:t>5</w:t>
        </w:r>
      </w:fldSimple>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2</w:t>
      </w:r>
      <w:r>
        <w:fldChar w:fldCharType="end"/>
      </w:r>
      <w:bookmarkEnd w:id="25"/>
      <w:r w:rsidR="005B4E94">
        <w:rPr>
          <w:rFonts w:hint="eastAsia"/>
        </w:rPr>
        <w:t xml:space="preserve"> </w:t>
      </w:r>
      <w:r w:rsidR="005B4E94">
        <w:rPr>
          <w:rFonts w:hint="eastAsia"/>
        </w:rPr>
        <w:t>不同方案结果对比</w:t>
      </w:r>
      <w:bookmarkEnd w:id="2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87"/>
        <w:gridCol w:w="1287"/>
        <w:gridCol w:w="1287"/>
        <w:gridCol w:w="1286"/>
        <w:gridCol w:w="1286"/>
        <w:gridCol w:w="1286"/>
        <w:gridCol w:w="1284"/>
      </w:tblGrid>
      <w:tr w:rsidR="00D5684A" w:rsidTr="00D5684A">
        <w:tblPrEx>
          <w:tblCellMar>
            <w:top w:w="0" w:type="dxa"/>
            <w:bottom w:w="0" w:type="dxa"/>
          </w:tblCellMar>
        </w:tblPrEx>
        <w:trPr>
          <w:trHeight w:val="642"/>
        </w:trPr>
        <w:tc>
          <w:tcPr>
            <w:tcW w:w="715" w:type="pct"/>
            <w:tcBorders>
              <w:top w:val="single" w:sz="4" w:space="0" w:color="auto"/>
              <w:left w:val="single" w:sz="4" w:space="0" w:color="auto"/>
              <w:right w:val="single" w:sz="4" w:space="0" w:color="auto"/>
            </w:tcBorders>
          </w:tcPr>
          <w:p w:rsidR="00D5684A" w:rsidRPr="00D5684A" w:rsidRDefault="00D5684A" w:rsidP="00D5684A">
            <w:pPr>
              <w:pStyle w:val="af6"/>
            </w:pPr>
          </w:p>
        </w:tc>
        <w:tc>
          <w:tcPr>
            <w:tcW w:w="715" w:type="pct"/>
            <w:tcBorders>
              <w:top w:val="single" w:sz="4" w:space="0" w:color="auto"/>
              <w:left w:val="single" w:sz="4" w:space="0" w:color="auto"/>
              <w:right w:val="single" w:sz="4" w:space="0" w:color="auto"/>
            </w:tcBorders>
          </w:tcPr>
          <w:p w:rsidR="00D5684A" w:rsidRPr="00D5684A" w:rsidRDefault="00D5684A" w:rsidP="00D5684A">
            <w:pPr>
              <w:pStyle w:val="af6"/>
            </w:pPr>
            <w:r>
              <w:rPr>
                <w:rFonts w:hint="eastAsia"/>
              </w:rPr>
              <w:t>方案</w:t>
            </w:r>
            <w:proofErr w:type="gramStart"/>
            <w:r>
              <w:rPr>
                <w:rFonts w:hint="eastAsia"/>
              </w:rPr>
              <w:t>一</w:t>
            </w:r>
            <w:proofErr w:type="gramEnd"/>
          </w:p>
        </w:tc>
        <w:tc>
          <w:tcPr>
            <w:tcW w:w="715" w:type="pct"/>
            <w:tcBorders>
              <w:top w:val="single" w:sz="4" w:space="0" w:color="auto"/>
              <w:left w:val="single" w:sz="4" w:space="0" w:color="auto"/>
              <w:right w:val="single" w:sz="4" w:space="0" w:color="auto"/>
            </w:tcBorders>
          </w:tcPr>
          <w:p w:rsidR="00D5684A" w:rsidRPr="00D5684A" w:rsidRDefault="00D5684A" w:rsidP="00D5684A">
            <w:pPr>
              <w:pStyle w:val="af6"/>
            </w:pPr>
            <w:r>
              <w:rPr>
                <w:rFonts w:hint="eastAsia"/>
              </w:rPr>
              <w:t>方案二</w:t>
            </w:r>
          </w:p>
        </w:tc>
        <w:tc>
          <w:tcPr>
            <w:tcW w:w="714" w:type="pct"/>
            <w:tcBorders>
              <w:top w:val="single" w:sz="4" w:space="0" w:color="auto"/>
              <w:left w:val="single" w:sz="4" w:space="0" w:color="auto"/>
              <w:right w:val="single" w:sz="4" w:space="0" w:color="auto"/>
            </w:tcBorders>
          </w:tcPr>
          <w:p w:rsidR="00D5684A" w:rsidRPr="00D5684A" w:rsidRDefault="00D5684A" w:rsidP="00D5684A">
            <w:pPr>
              <w:pStyle w:val="af6"/>
            </w:pPr>
            <w:r>
              <w:rPr>
                <w:rFonts w:hint="eastAsia"/>
              </w:rPr>
              <w:t>方案三</w:t>
            </w:r>
          </w:p>
        </w:tc>
        <w:tc>
          <w:tcPr>
            <w:tcW w:w="714" w:type="pct"/>
            <w:tcBorders>
              <w:top w:val="single" w:sz="4" w:space="0" w:color="auto"/>
              <w:left w:val="single" w:sz="4" w:space="0" w:color="auto"/>
              <w:right w:val="single" w:sz="4" w:space="0" w:color="auto"/>
            </w:tcBorders>
          </w:tcPr>
          <w:p w:rsidR="00D5684A" w:rsidRPr="00D5684A" w:rsidRDefault="00D5684A" w:rsidP="00D5684A">
            <w:pPr>
              <w:pStyle w:val="af6"/>
            </w:pPr>
            <w:r>
              <w:rPr>
                <w:rFonts w:hint="eastAsia"/>
              </w:rPr>
              <w:t>方案四</w:t>
            </w:r>
          </w:p>
        </w:tc>
        <w:tc>
          <w:tcPr>
            <w:tcW w:w="714" w:type="pct"/>
            <w:tcBorders>
              <w:top w:val="single" w:sz="4" w:space="0" w:color="auto"/>
              <w:left w:val="single" w:sz="4" w:space="0" w:color="auto"/>
              <w:right w:val="single" w:sz="4" w:space="0" w:color="auto"/>
            </w:tcBorders>
          </w:tcPr>
          <w:p w:rsidR="00D5684A" w:rsidRPr="00D5684A" w:rsidRDefault="00D5684A" w:rsidP="00D5684A">
            <w:pPr>
              <w:pStyle w:val="af6"/>
            </w:pPr>
            <w:r>
              <w:rPr>
                <w:rFonts w:hint="eastAsia"/>
              </w:rPr>
              <w:t>方案五</w:t>
            </w:r>
          </w:p>
        </w:tc>
        <w:tc>
          <w:tcPr>
            <w:tcW w:w="713" w:type="pct"/>
            <w:tcBorders>
              <w:top w:val="single" w:sz="4" w:space="0" w:color="auto"/>
              <w:left w:val="single" w:sz="4" w:space="0" w:color="auto"/>
              <w:right w:val="single" w:sz="4" w:space="0" w:color="auto"/>
            </w:tcBorders>
          </w:tcPr>
          <w:p w:rsidR="00D5684A" w:rsidRPr="00D5684A" w:rsidRDefault="00D5684A" w:rsidP="00D5684A">
            <w:pPr>
              <w:pStyle w:val="af6"/>
            </w:pPr>
            <w:r>
              <w:rPr>
                <w:rFonts w:hint="eastAsia"/>
              </w:rPr>
              <w:t>方案六</w:t>
            </w:r>
          </w:p>
        </w:tc>
      </w:tr>
      <w:tr w:rsidR="00D5684A" w:rsidTr="00D5684A">
        <w:tblPrEx>
          <w:tblCellMar>
            <w:top w:w="0" w:type="dxa"/>
            <w:bottom w:w="0" w:type="dxa"/>
          </w:tblCellMar>
        </w:tblPrEx>
        <w:tc>
          <w:tcPr>
            <w:tcW w:w="715" w:type="pct"/>
            <w:tcBorders>
              <w:top w:val="single" w:sz="4" w:space="0" w:color="auto"/>
              <w:left w:val="single" w:sz="4" w:space="0" w:color="auto"/>
              <w:bottom w:val="single" w:sz="4" w:space="0" w:color="auto"/>
              <w:right w:val="single" w:sz="4" w:space="0" w:color="auto"/>
            </w:tcBorders>
          </w:tcPr>
          <w:p w:rsidR="00D5684A" w:rsidRPr="00D5684A" w:rsidRDefault="00D5684A" w:rsidP="00D5684A">
            <w:pPr>
              <w:pStyle w:val="af6"/>
            </w:pPr>
            <w:r>
              <w:rPr>
                <w:rFonts w:hint="eastAsia"/>
              </w:rPr>
              <w:t>完成任务所需要日历时间（年）</w:t>
            </w:r>
          </w:p>
        </w:tc>
        <w:tc>
          <w:tcPr>
            <w:tcW w:w="715" w:type="pct"/>
            <w:tcBorders>
              <w:top w:val="single" w:sz="4" w:space="0" w:color="auto"/>
              <w:left w:val="single" w:sz="4" w:space="0" w:color="auto"/>
              <w:bottom w:val="single" w:sz="4" w:space="0" w:color="auto"/>
              <w:right w:val="single" w:sz="4" w:space="0" w:color="auto"/>
            </w:tcBorders>
          </w:tcPr>
          <w:p w:rsidR="00D5684A" w:rsidRPr="00D5684A" w:rsidRDefault="002656ED" w:rsidP="00D5684A">
            <w:pPr>
              <w:pStyle w:val="af6"/>
            </w:pPr>
            <w:r>
              <w:rPr>
                <w:rFonts w:hint="eastAsia"/>
              </w:rPr>
              <w:t>1</w:t>
            </w:r>
            <w:r w:rsidR="005536D5">
              <w:rPr>
                <w:rFonts w:hint="eastAsia"/>
              </w:rPr>
              <w:t>2.9</w:t>
            </w:r>
          </w:p>
        </w:tc>
        <w:tc>
          <w:tcPr>
            <w:tcW w:w="715" w:type="pct"/>
            <w:tcBorders>
              <w:top w:val="single" w:sz="4" w:space="0" w:color="auto"/>
              <w:left w:val="single" w:sz="4" w:space="0" w:color="auto"/>
              <w:bottom w:val="single" w:sz="4" w:space="0" w:color="auto"/>
              <w:right w:val="single" w:sz="4" w:space="0" w:color="auto"/>
            </w:tcBorders>
          </w:tcPr>
          <w:p w:rsidR="00D5684A" w:rsidRPr="00D5684A" w:rsidRDefault="00301BA3" w:rsidP="00D5684A">
            <w:pPr>
              <w:pStyle w:val="af6"/>
            </w:pPr>
            <w:r>
              <w:rPr>
                <w:rFonts w:hint="eastAsia"/>
              </w:rPr>
              <w:t>10.</w:t>
            </w:r>
            <w:r w:rsidR="00225DDD">
              <w:rPr>
                <w:rFonts w:hint="eastAsia"/>
              </w:rPr>
              <w:t>3</w:t>
            </w:r>
          </w:p>
        </w:tc>
        <w:tc>
          <w:tcPr>
            <w:tcW w:w="714" w:type="pct"/>
            <w:tcBorders>
              <w:top w:val="single" w:sz="4" w:space="0" w:color="auto"/>
              <w:left w:val="single" w:sz="4" w:space="0" w:color="auto"/>
              <w:bottom w:val="single" w:sz="4" w:space="0" w:color="auto"/>
              <w:right w:val="single" w:sz="4" w:space="0" w:color="auto"/>
            </w:tcBorders>
          </w:tcPr>
          <w:p w:rsidR="00D5684A" w:rsidRPr="00D5684A" w:rsidRDefault="00301BA3" w:rsidP="00D5684A">
            <w:pPr>
              <w:pStyle w:val="af6"/>
            </w:pPr>
            <w:r>
              <w:rPr>
                <w:rFonts w:hint="eastAsia"/>
              </w:rPr>
              <w:t>10.</w:t>
            </w:r>
            <w:r w:rsidR="00225DDD">
              <w:rPr>
                <w:rFonts w:hint="eastAsia"/>
              </w:rPr>
              <w:t>5</w:t>
            </w:r>
          </w:p>
        </w:tc>
        <w:tc>
          <w:tcPr>
            <w:tcW w:w="714" w:type="pct"/>
            <w:tcBorders>
              <w:top w:val="single" w:sz="4" w:space="0" w:color="auto"/>
              <w:left w:val="single" w:sz="4" w:space="0" w:color="auto"/>
              <w:bottom w:val="single" w:sz="4" w:space="0" w:color="auto"/>
              <w:right w:val="single" w:sz="4" w:space="0" w:color="auto"/>
            </w:tcBorders>
          </w:tcPr>
          <w:p w:rsidR="00D5684A" w:rsidRPr="00D5684A" w:rsidRDefault="007772E0" w:rsidP="00D5684A">
            <w:pPr>
              <w:pStyle w:val="af6"/>
            </w:pPr>
            <w:r>
              <w:rPr>
                <w:rFonts w:hint="eastAsia"/>
              </w:rPr>
              <w:t>8.</w:t>
            </w:r>
            <w:r w:rsidR="001914F9">
              <w:rPr>
                <w:rFonts w:hint="eastAsia"/>
              </w:rPr>
              <w:t>6</w:t>
            </w:r>
          </w:p>
        </w:tc>
        <w:tc>
          <w:tcPr>
            <w:tcW w:w="714" w:type="pct"/>
            <w:tcBorders>
              <w:top w:val="single" w:sz="4" w:space="0" w:color="auto"/>
              <w:left w:val="single" w:sz="4" w:space="0" w:color="auto"/>
              <w:bottom w:val="single" w:sz="4" w:space="0" w:color="auto"/>
              <w:right w:val="single" w:sz="4" w:space="0" w:color="auto"/>
            </w:tcBorders>
          </w:tcPr>
          <w:p w:rsidR="00D5684A" w:rsidRDefault="006B2FE2" w:rsidP="00D5684A">
            <w:pPr>
              <w:pStyle w:val="af6"/>
              <w:rPr>
                <w:rFonts w:hint="eastAsia"/>
              </w:rPr>
            </w:pPr>
            <w:r>
              <w:rPr>
                <w:rFonts w:hint="eastAsia"/>
              </w:rPr>
              <w:t>12.</w:t>
            </w:r>
            <w:r w:rsidR="001914F9">
              <w:rPr>
                <w:rFonts w:hint="eastAsia"/>
              </w:rPr>
              <w:t>3</w:t>
            </w:r>
          </w:p>
        </w:tc>
        <w:tc>
          <w:tcPr>
            <w:tcW w:w="713" w:type="pct"/>
            <w:tcBorders>
              <w:top w:val="single" w:sz="4" w:space="0" w:color="auto"/>
              <w:left w:val="single" w:sz="4" w:space="0" w:color="auto"/>
              <w:bottom w:val="single" w:sz="4" w:space="0" w:color="auto"/>
              <w:right w:val="single" w:sz="4" w:space="0" w:color="auto"/>
            </w:tcBorders>
          </w:tcPr>
          <w:p w:rsidR="00D5684A" w:rsidRDefault="006B2FE2" w:rsidP="00D5684A">
            <w:pPr>
              <w:pStyle w:val="af6"/>
              <w:rPr>
                <w:rFonts w:hint="eastAsia"/>
              </w:rPr>
            </w:pPr>
            <w:r>
              <w:rPr>
                <w:rFonts w:hint="eastAsia"/>
              </w:rPr>
              <w:t>12.</w:t>
            </w:r>
            <w:r w:rsidR="001914F9">
              <w:rPr>
                <w:rFonts w:hint="eastAsia"/>
              </w:rPr>
              <w:t>0</w:t>
            </w:r>
          </w:p>
        </w:tc>
      </w:tr>
      <w:tr w:rsidR="00D5684A" w:rsidTr="00D5684A">
        <w:tblPrEx>
          <w:tblCellMar>
            <w:top w:w="0" w:type="dxa"/>
            <w:bottom w:w="0" w:type="dxa"/>
          </w:tblCellMar>
        </w:tblPrEx>
        <w:tc>
          <w:tcPr>
            <w:tcW w:w="715" w:type="pct"/>
            <w:tcBorders>
              <w:top w:val="single" w:sz="4" w:space="0" w:color="auto"/>
              <w:left w:val="single" w:sz="4" w:space="0" w:color="auto"/>
              <w:bottom w:val="single" w:sz="4" w:space="0" w:color="auto"/>
              <w:right w:val="single" w:sz="4" w:space="0" w:color="auto"/>
            </w:tcBorders>
          </w:tcPr>
          <w:p w:rsidR="00D5684A" w:rsidRPr="00D5684A" w:rsidRDefault="00D5684A" w:rsidP="00D5684A">
            <w:pPr>
              <w:pStyle w:val="af6"/>
            </w:pPr>
            <w:r>
              <w:rPr>
                <w:rFonts w:hint="eastAsia"/>
              </w:rPr>
              <w:t>曝光次数</w:t>
            </w:r>
            <w:r w:rsidR="002656ED">
              <w:rPr>
                <w:rFonts w:hint="eastAsia"/>
              </w:rPr>
              <w:t>（万次）</w:t>
            </w:r>
          </w:p>
        </w:tc>
        <w:tc>
          <w:tcPr>
            <w:tcW w:w="715" w:type="pct"/>
            <w:tcBorders>
              <w:top w:val="single" w:sz="4" w:space="0" w:color="auto"/>
              <w:left w:val="single" w:sz="4" w:space="0" w:color="auto"/>
              <w:bottom w:val="single" w:sz="4" w:space="0" w:color="auto"/>
              <w:right w:val="single" w:sz="4" w:space="0" w:color="auto"/>
            </w:tcBorders>
          </w:tcPr>
          <w:p w:rsidR="00D5684A" w:rsidRPr="00D5684A" w:rsidRDefault="002656ED" w:rsidP="00D5684A">
            <w:pPr>
              <w:pStyle w:val="af6"/>
            </w:pPr>
            <w:r>
              <w:rPr>
                <w:rFonts w:hint="eastAsia"/>
              </w:rPr>
              <w:t>7</w:t>
            </w:r>
            <w:r w:rsidR="005536D5">
              <w:rPr>
                <w:rFonts w:hint="eastAsia"/>
              </w:rPr>
              <w:t>5.7</w:t>
            </w:r>
          </w:p>
        </w:tc>
        <w:tc>
          <w:tcPr>
            <w:tcW w:w="715" w:type="pct"/>
            <w:tcBorders>
              <w:top w:val="single" w:sz="4" w:space="0" w:color="auto"/>
              <w:left w:val="single" w:sz="4" w:space="0" w:color="auto"/>
              <w:bottom w:val="single" w:sz="4" w:space="0" w:color="auto"/>
              <w:right w:val="single" w:sz="4" w:space="0" w:color="auto"/>
            </w:tcBorders>
          </w:tcPr>
          <w:p w:rsidR="00D5684A" w:rsidRPr="00D5684A" w:rsidRDefault="00225DDD" w:rsidP="00D5684A">
            <w:pPr>
              <w:pStyle w:val="af6"/>
            </w:pPr>
            <w:r>
              <w:rPr>
                <w:rFonts w:hint="eastAsia"/>
              </w:rPr>
              <w:t>71.6</w:t>
            </w:r>
          </w:p>
        </w:tc>
        <w:tc>
          <w:tcPr>
            <w:tcW w:w="714" w:type="pct"/>
            <w:tcBorders>
              <w:top w:val="single" w:sz="4" w:space="0" w:color="auto"/>
              <w:left w:val="single" w:sz="4" w:space="0" w:color="auto"/>
              <w:bottom w:val="single" w:sz="4" w:space="0" w:color="auto"/>
              <w:right w:val="single" w:sz="4" w:space="0" w:color="auto"/>
            </w:tcBorders>
          </w:tcPr>
          <w:p w:rsidR="00D5684A" w:rsidRPr="00D5684A" w:rsidRDefault="00301BA3" w:rsidP="00D5684A">
            <w:pPr>
              <w:pStyle w:val="af6"/>
            </w:pPr>
            <w:r>
              <w:rPr>
                <w:rFonts w:hint="eastAsia"/>
              </w:rPr>
              <w:t>7</w:t>
            </w:r>
            <w:r w:rsidR="00225DDD">
              <w:rPr>
                <w:rFonts w:hint="eastAsia"/>
              </w:rPr>
              <w:t>4.7</w:t>
            </w:r>
          </w:p>
        </w:tc>
        <w:tc>
          <w:tcPr>
            <w:tcW w:w="714" w:type="pct"/>
            <w:tcBorders>
              <w:top w:val="single" w:sz="4" w:space="0" w:color="auto"/>
              <w:left w:val="single" w:sz="4" w:space="0" w:color="auto"/>
              <w:bottom w:val="single" w:sz="4" w:space="0" w:color="auto"/>
              <w:right w:val="single" w:sz="4" w:space="0" w:color="auto"/>
            </w:tcBorders>
          </w:tcPr>
          <w:p w:rsidR="00D5684A" w:rsidRPr="00D5684A" w:rsidRDefault="007772E0" w:rsidP="00D5684A">
            <w:pPr>
              <w:pStyle w:val="af6"/>
            </w:pPr>
            <w:r>
              <w:rPr>
                <w:rFonts w:hint="eastAsia"/>
              </w:rPr>
              <w:t>7</w:t>
            </w:r>
            <w:r w:rsidR="001914F9">
              <w:rPr>
                <w:rFonts w:hint="eastAsia"/>
              </w:rPr>
              <w:t>1.4</w:t>
            </w:r>
          </w:p>
        </w:tc>
        <w:tc>
          <w:tcPr>
            <w:tcW w:w="714" w:type="pct"/>
            <w:tcBorders>
              <w:top w:val="single" w:sz="4" w:space="0" w:color="auto"/>
              <w:left w:val="single" w:sz="4" w:space="0" w:color="auto"/>
              <w:bottom w:val="single" w:sz="4" w:space="0" w:color="auto"/>
              <w:right w:val="single" w:sz="4" w:space="0" w:color="auto"/>
            </w:tcBorders>
          </w:tcPr>
          <w:p w:rsidR="00D5684A" w:rsidRDefault="006B2FE2" w:rsidP="00D5684A">
            <w:pPr>
              <w:pStyle w:val="af6"/>
              <w:rPr>
                <w:rFonts w:hint="eastAsia"/>
              </w:rPr>
            </w:pPr>
            <w:r>
              <w:rPr>
                <w:rFonts w:hint="eastAsia"/>
              </w:rPr>
              <w:t>7</w:t>
            </w:r>
            <w:r w:rsidR="001914F9">
              <w:rPr>
                <w:rFonts w:hint="eastAsia"/>
              </w:rPr>
              <w:t>6.5</w:t>
            </w:r>
          </w:p>
        </w:tc>
        <w:tc>
          <w:tcPr>
            <w:tcW w:w="713" w:type="pct"/>
            <w:tcBorders>
              <w:top w:val="single" w:sz="4" w:space="0" w:color="auto"/>
              <w:left w:val="single" w:sz="4" w:space="0" w:color="auto"/>
              <w:bottom w:val="single" w:sz="4" w:space="0" w:color="auto"/>
              <w:right w:val="single" w:sz="4" w:space="0" w:color="auto"/>
            </w:tcBorders>
          </w:tcPr>
          <w:p w:rsidR="00D5684A" w:rsidRDefault="006B2FE2" w:rsidP="00D5684A">
            <w:pPr>
              <w:pStyle w:val="af6"/>
              <w:rPr>
                <w:rFonts w:hint="eastAsia"/>
              </w:rPr>
            </w:pPr>
            <w:r>
              <w:rPr>
                <w:rFonts w:hint="eastAsia"/>
              </w:rPr>
              <w:t>7</w:t>
            </w:r>
            <w:r w:rsidR="001914F9">
              <w:rPr>
                <w:rFonts w:hint="eastAsia"/>
              </w:rPr>
              <w:t>6.7</w:t>
            </w:r>
          </w:p>
        </w:tc>
      </w:tr>
      <w:tr w:rsidR="00D5684A" w:rsidTr="00D5684A">
        <w:tblPrEx>
          <w:tblCellMar>
            <w:top w:w="0" w:type="dxa"/>
            <w:bottom w:w="0" w:type="dxa"/>
          </w:tblCellMar>
        </w:tblPrEx>
        <w:tc>
          <w:tcPr>
            <w:tcW w:w="715" w:type="pct"/>
            <w:tcBorders>
              <w:top w:val="single" w:sz="4" w:space="0" w:color="auto"/>
              <w:left w:val="single" w:sz="4" w:space="0" w:color="auto"/>
              <w:bottom w:val="single" w:sz="4" w:space="0" w:color="auto"/>
              <w:right w:val="single" w:sz="4" w:space="0" w:color="auto"/>
            </w:tcBorders>
          </w:tcPr>
          <w:p w:rsidR="00D5684A" w:rsidRPr="00D5684A" w:rsidRDefault="00D5684A" w:rsidP="00D5684A">
            <w:pPr>
              <w:pStyle w:val="af6"/>
            </w:pPr>
            <w:r>
              <w:rPr>
                <w:rFonts w:hint="eastAsia"/>
              </w:rPr>
              <w:t>深度多色成像观测（无缝光谱巡天）曝光次数</w:t>
            </w:r>
            <w:r w:rsidR="002656ED">
              <w:rPr>
                <w:rFonts w:hint="eastAsia"/>
              </w:rPr>
              <w:t>（万次）</w:t>
            </w:r>
          </w:p>
        </w:tc>
        <w:tc>
          <w:tcPr>
            <w:tcW w:w="715" w:type="pct"/>
            <w:tcBorders>
              <w:top w:val="single" w:sz="4" w:space="0" w:color="auto"/>
              <w:left w:val="single" w:sz="4" w:space="0" w:color="auto"/>
              <w:bottom w:val="single" w:sz="4" w:space="0" w:color="auto"/>
              <w:right w:val="single" w:sz="4" w:space="0" w:color="auto"/>
            </w:tcBorders>
          </w:tcPr>
          <w:p w:rsidR="00D5684A" w:rsidRPr="00D5684A" w:rsidRDefault="002656ED" w:rsidP="00D5684A">
            <w:pPr>
              <w:pStyle w:val="af6"/>
            </w:pPr>
            <w:r>
              <w:rPr>
                <w:rFonts w:hint="eastAsia"/>
              </w:rPr>
              <w:t>6</w:t>
            </w:r>
            <w:r w:rsidR="004A4F88">
              <w:rPr>
                <w:rFonts w:hint="eastAsia"/>
              </w:rPr>
              <w:t>8.4</w:t>
            </w:r>
          </w:p>
        </w:tc>
        <w:tc>
          <w:tcPr>
            <w:tcW w:w="715" w:type="pct"/>
            <w:tcBorders>
              <w:top w:val="single" w:sz="4" w:space="0" w:color="auto"/>
              <w:left w:val="single" w:sz="4" w:space="0" w:color="auto"/>
              <w:bottom w:val="single" w:sz="4" w:space="0" w:color="auto"/>
              <w:right w:val="single" w:sz="4" w:space="0" w:color="auto"/>
            </w:tcBorders>
          </w:tcPr>
          <w:p w:rsidR="00D5684A" w:rsidRPr="00D5684A" w:rsidRDefault="00301BA3" w:rsidP="00D5684A">
            <w:pPr>
              <w:pStyle w:val="af6"/>
            </w:pPr>
            <w:r>
              <w:rPr>
                <w:rFonts w:hint="eastAsia"/>
              </w:rPr>
              <w:t>6</w:t>
            </w:r>
            <w:r w:rsidR="00225DDD">
              <w:rPr>
                <w:rFonts w:hint="eastAsia"/>
              </w:rPr>
              <w:t>4.3</w:t>
            </w:r>
          </w:p>
        </w:tc>
        <w:tc>
          <w:tcPr>
            <w:tcW w:w="714" w:type="pct"/>
            <w:tcBorders>
              <w:top w:val="single" w:sz="4" w:space="0" w:color="auto"/>
              <w:left w:val="single" w:sz="4" w:space="0" w:color="auto"/>
              <w:bottom w:val="single" w:sz="4" w:space="0" w:color="auto"/>
              <w:right w:val="single" w:sz="4" w:space="0" w:color="auto"/>
            </w:tcBorders>
          </w:tcPr>
          <w:p w:rsidR="00D5684A" w:rsidRPr="00D5684A" w:rsidRDefault="00301BA3" w:rsidP="00D5684A">
            <w:pPr>
              <w:pStyle w:val="af6"/>
            </w:pPr>
            <w:r>
              <w:rPr>
                <w:rFonts w:hint="eastAsia"/>
              </w:rPr>
              <w:t>6</w:t>
            </w:r>
            <w:r w:rsidR="00225DDD">
              <w:rPr>
                <w:rFonts w:hint="eastAsia"/>
              </w:rPr>
              <w:t>7.4</w:t>
            </w:r>
          </w:p>
        </w:tc>
        <w:tc>
          <w:tcPr>
            <w:tcW w:w="714" w:type="pct"/>
            <w:tcBorders>
              <w:top w:val="single" w:sz="4" w:space="0" w:color="auto"/>
              <w:left w:val="single" w:sz="4" w:space="0" w:color="auto"/>
              <w:bottom w:val="single" w:sz="4" w:space="0" w:color="auto"/>
              <w:right w:val="single" w:sz="4" w:space="0" w:color="auto"/>
            </w:tcBorders>
          </w:tcPr>
          <w:p w:rsidR="00D5684A" w:rsidRPr="00D5684A" w:rsidRDefault="007772E0" w:rsidP="00D5684A">
            <w:pPr>
              <w:pStyle w:val="af6"/>
            </w:pPr>
            <w:r>
              <w:rPr>
                <w:rFonts w:hint="eastAsia"/>
              </w:rPr>
              <w:t>6</w:t>
            </w:r>
            <w:r w:rsidR="001914F9">
              <w:rPr>
                <w:rFonts w:hint="eastAsia"/>
              </w:rPr>
              <w:t>4.1</w:t>
            </w:r>
          </w:p>
        </w:tc>
        <w:tc>
          <w:tcPr>
            <w:tcW w:w="714" w:type="pct"/>
            <w:tcBorders>
              <w:top w:val="single" w:sz="4" w:space="0" w:color="auto"/>
              <w:left w:val="single" w:sz="4" w:space="0" w:color="auto"/>
              <w:bottom w:val="single" w:sz="4" w:space="0" w:color="auto"/>
              <w:right w:val="single" w:sz="4" w:space="0" w:color="auto"/>
            </w:tcBorders>
          </w:tcPr>
          <w:p w:rsidR="00D5684A" w:rsidRDefault="001914F9" w:rsidP="00D5684A">
            <w:pPr>
              <w:pStyle w:val="af6"/>
              <w:rPr>
                <w:rFonts w:hint="eastAsia"/>
              </w:rPr>
            </w:pPr>
            <w:r>
              <w:rPr>
                <w:rFonts w:hint="eastAsia"/>
              </w:rPr>
              <w:t>69.2</w:t>
            </w:r>
          </w:p>
        </w:tc>
        <w:tc>
          <w:tcPr>
            <w:tcW w:w="713" w:type="pct"/>
            <w:tcBorders>
              <w:top w:val="single" w:sz="4" w:space="0" w:color="auto"/>
              <w:left w:val="single" w:sz="4" w:space="0" w:color="auto"/>
              <w:bottom w:val="single" w:sz="4" w:space="0" w:color="auto"/>
              <w:right w:val="single" w:sz="4" w:space="0" w:color="auto"/>
            </w:tcBorders>
          </w:tcPr>
          <w:p w:rsidR="00D5684A" w:rsidRDefault="001914F9" w:rsidP="00D5684A">
            <w:pPr>
              <w:pStyle w:val="af6"/>
              <w:rPr>
                <w:rFonts w:hint="eastAsia"/>
              </w:rPr>
            </w:pPr>
            <w:r>
              <w:rPr>
                <w:rFonts w:hint="eastAsia"/>
              </w:rPr>
              <w:t>79</w:t>
            </w:r>
            <w:r w:rsidR="006B2FE2">
              <w:rPr>
                <w:rFonts w:hint="eastAsia"/>
              </w:rPr>
              <w:t>.4</w:t>
            </w:r>
          </w:p>
        </w:tc>
      </w:tr>
      <w:tr w:rsidR="00D5684A" w:rsidTr="00D5684A">
        <w:tblPrEx>
          <w:tblCellMar>
            <w:top w:w="0" w:type="dxa"/>
            <w:bottom w:w="0" w:type="dxa"/>
          </w:tblCellMar>
        </w:tblPrEx>
        <w:tc>
          <w:tcPr>
            <w:tcW w:w="715" w:type="pct"/>
            <w:tcBorders>
              <w:top w:val="single" w:sz="4" w:space="0" w:color="auto"/>
              <w:left w:val="single" w:sz="4" w:space="0" w:color="auto"/>
              <w:bottom w:val="single" w:sz="4" w:space="0" w:color="auto"/>
              <w:right w:val="single" w:sz="4" w:space="0" w:color="auto"/>
            </w:tcBorders>
          </w:tcPr>
          <w:p w:rsidR="00D5684A" w:rsidRPr="00D5684A" w:rsidRDefault="00D5684A" w:rsidP="00D5684A">
            <w:pPr>
              <w:pStyle w:val="af6"/>
            </w:pPr>
            <w:r>
              <w:rPr>
                <w:rFonts w:hint="eastAsia"/>
              </w:rPr>
              <w:t>极深度多色成像观测（无缝光谱成像观测）曝光次数</w:t>
            </w:r>
            <w:r w:rsidR="002656ED">
              <w:rPr>
                <w:rFonts w:hint="eastAsia"/>
              </w:rPr>
              <w:t>（万次）</w:t>
            </w:r>
          </w:p>
        </w:tc>
        <w:tc>
          <w:tcPr>
            <w:tcW w:w="715" w:type="pct"/>
            <w:tcBorders>
              <w:top w:val="single" w:sz="4" w:space="0" w:color="auto"/>
              <w:left w:val="single" w:sz="4" w:space="0" w:color="auto"/>
              <w:bottom w:val="single" w:sz="4" w:space="0" w:color="auto"/>
              <w:right w:val="single" w:sz="4" w:space="0" w:color="auto"/>
            </w:tcBorders>
          </w:tcPr>
          <w:p w:rsidR="00D5684A" w:rsidRPr="00D5684A" w:rsidRDefault="004A4F88" w:rsidP="00D5684A">
            <w:pPr>
              <w:pStyle w:val="af6"/>
            </w:pPr>
            <w:r>
              <w:rPr>
                <w:rFonts w:hint="eastAsia"/>
              </w:rPr>
              <w:t>7.3</w:t>
            </w:r>
          </w:p>
        </w:tc>
        <w:tc>
          <w:tcPr>
            <w:tcW w:w="715" w:type="pct"/>
            <w:tcBorders>
              <w:top w:val="single" w:sz="4" w:space="0" w:color="auto"/>
              <w:left w:val="single" w:sz="4" w:space="0" w:color="auto"/>
              <w:bottom w:val="single" w:sz="4" w:space="0" w:color="auto"/>
              <w:right w:val="single" w:sz="4" w:space="0" w:color="auto"/>
            </w:tcBorders>
          </w:tcPr>
          <w:p w:rsidR="00D5684A" w:rsidRPr="00D5684A" w:rsidRDefault="00225DDD" w:rsidP="00D5684A">
            <w:pPr>
              <w:pStyle w:val="af6"/>
            </w:pPr>
            <w:r>
              <w:rPr>
                <w:rFonts w:hint="eastAsia"/>
              </w:rPr>
              <w:t>7.3</w:t>
            </w:r>
          </w:p>
        </w:tc>
        <w:tc>
          <w:tcPr>
            <w:tcW w:w="714" w:type="pct"/>
            <w:tcBorders>
              <w:top w:val="single" w:sz="4" w:space="0" w:color="auto"/>
              <w:left w:val="single" w:sz="4" w:space="0" w:color="auto"/>
              <w:bottom w:val="single" w:sz="4" w:space="0" w:color="auto"/>
              <w:right w:val="single" w:sz="4" w:space="0" w:color="auto"/>
            </w:tcBorders>
          </w:tcPr>
          <w:p w:rsidR="00D5684A" w:rsidRPr="00D5684A" w:rsidRDefault="00225DDD" w:rsidP="00D5684A">
            <w:pPr>
              <w:pStyle w:val="af6"/>
            </w:pPr>
            <w:r>
              <w:rPr>
                <w:rFonts w:hint="eastAsia"/>
              </w:rPr>
              <w:t>7.3</w:t>
            </w:r>
          </w:p>
        </w:tc>
        <w:tc>
          <w:tcPr>
            <w:tcW w:w="714" w:type="pct"/>
            <w:tcBorders>
              <w:top w:val="single" w:sz="4" w:space="0" w:color="auto"/>
              <w:left w:val="single" w:sz="4" w:space="0" w:color="auto"/>
              <w:bottom w:val="single" w:sz="4" w:space="0" w:color="auto"/>
              <w:right w:val="single" w:sz="4" w:space="0" w:color="auto"/>
            </w:tcBorders>
          </w:tcPr>
          <w:p w:rsidR="00D5684A" w:rsidRPr="00D5684A" w:rsidRDefault="001914F9" w:rsidP="00D5684A">
            <w:pPr>
              <w:pStyle w:val="af6"/>
            </w:pPr>
            <w:r>
              <w:rPr>
                <w:rFonts w:hint="eastAsia"/>
              </w:rPr>
              <w:t>7.3</w:t>
            </w:r>
          </w:p>
        </w:tc>
        <w:tc>
          <w:tcPr>
            <w:tcW w:w="714" w:type="pct"/>
            <w:tcBorders>
              <w:top w:val="single" w:sz="4" w:space="0" w:color="auto"/>
              <w:left w:val="single" w:sz="4" w:space="0" w:color="auto"/>
              <w:bottom w:val="single" w:sz="4" w:space="0" w:color="auto"/>
              <w:right w:val="single" w:sz="4" w:space="0" w:color="auto"/>
            </w:tcBorders>
          </w:tcPr>
          <w:p w:rsidR="00D5684A" w:rsidRDefault="001914F9" w:rsidP="00D5684A">
            <w:pPr>
              <w:pStyle w:val="af6"/>
              <w:rPr>
                <w:rFonts w:hint="eastAsia"/>
              </w:rPr>
            </w:pPr>
            <w:r>
              <w:rPr>
                <w:rFonts w:hint="eastAsia"/>
              </w:rPr>
              <w:t>7.3</w:t>
            </w:r>
          </w:p>
        </w:tc>
        <w:tc>
          <w:tcPr>
            <w:tcW w:w="713" w:type="pct"/>
            <w:tcBorders>
              <w:top w:val="single" w:sz="4" w:space="0" w:color="auto"/>
              <w:left w:val="single" w:sz="4" w:space="0" w:color="auto"/>
              <w:bottom w:val="single" w:sz="4" w:space="0" w:color="auto"/>
              <w:right w:val="single" w:sz="4" w:space="0" w:color="auto"/>
            </w:tcBorders>
          </w:tcPr>
          <w:p w:rsidR="00D5684A" w:rsidRDefault="001914F9" w:rsidP="00D5684A">
            <w:pPr>
              <w:pStyle w:val="af6"/>
              <w:rPr>
                <w:rFonts w:hint="eastAsia"/>
              </w:rPr>
            </w:pPr>
            <w:r>
              <w:rPr>
                <w:rFonts w:hint="eastAsia"/>
              </w:rPr>
              <w:t>7.3</w:t>
            </w:r>
          </w:p>
        </w:tc>
      </w:tr>
      <w:tr w:rsidR="00D5684A" w:rsidTr="00D5684A">
        <w:tblPrEx>
          <w:tblCellMar>
            <w:top w:w="0" w:type="dxa"/>
            <w:bottom w:w="0" w:type="dxa"/>
          </w:tblCellMar>
        </w:tblPrEx>
        <w:tc>
          <w:tcPr>
            <w:tcW w:w="715" w:type="pct"/>
            <w:tcBorders>
              <w:top w:val="single" w:sz="4" w:space="0" w:color="auto"/>
              <w:left w:val="single" w:sz="4" w:space="0" w:color="auto"/>
              <w:bottom w:val="single" w:sz="4" w:space="0" w:color="auto"/>
              <w:right w:val="single" w:sz="4" w:space="0" w:color="auto"/>
            </w:tcBorders>
          </w:tcPr>
          <w:p w:rsidR="00D5684A" w:rsidRPr="00D5684A" w:rsidRDefault="00D5684A" w:rsidP="00D5684A">
            <w:pPr>
              <w:pStyle w:val="af6"/>
            </w:pPr>
            <w:r>
              <w:rPr>
                <w:rFonts w:hint="eastAsia"/>
              </w:rPr>
              <w:t>&gt;2</w:t>
            </w:r>
            <w:r>
              <w:rPr>
                <w:rFonts w:hint="eastAsia"/>
              </w:rPr>
              <w:t>次的曝光比例（深度多色成像、无缝光谱观测）</w:t>
            </w:r>
          </w:p>
        </w:tc>
        <w:tc>
          <w:tcPr>
            <w:tcW w:w="715" w:type="pct"/>
            <w:tcBorders>
              <w:top w:val="single" w:sz="4" w:space="0" w:color="auto"/>
              <w:left w:val="single" w:sz="4" w:space="0" w:color="auto"/>
              <w:bottom w:val="single" w:sz="4" w:space="0" w:color="auto"/>
              <w:right w:val="single" w:sz="4" w:space="0" w:color="auto"/>
            </w:tcBorders>
          </w:tcPr>
          <w:p w:rsidR="00D5684A" w:rsidRPr="00D5684A" w:rsidRDefault="004A4F88" w:rsidP="00D5684A">
            <w:pPr>
              <w:pStyle w:val="af6"/>
            </w:pPr>
            <w:r>
              <w:rPr>
                <w:rFonts w:hint="eastAsia"/>
              </w:rPr>
              <w:t>13.5</w:t>
            </w:r>
            <w:r w:rsidR="002656ED">
              <w:rPr>
                <w:rFonts w:hint="eastAsia"/>
              </w:rPr>
              <w:t>%</w:t>
            </w:r>
          </w:p>
        </w:tc>
        <w:tc>
          <w:tcPr>
            <w:tcW w:w="715" w:type="pct"/>
            <w:tcBorders>
              <w:top w:val="single" w:sz="4" w:space="0" w:color="auto"/>
              <w:left w:val="single" w:sz="4" w:space="0" w:color="auto"/>
              <w:bottom w:val="single" w:sz="4" w:space="0" w:color="auto"/>
              <w:right w:val="single" w:sz="4" w:space="0" w:color="auto"/>
            </w:tcBorders>
          </w:tcPr>
          <w:p w:rsidR="00D5684A" w:rsidRPr="00D5684A" w:rsidRDefault="00225DDD" w:rsidP="00D5684A">
            <w:pPr>
              <w:pStyle w:val="af6"/>
            </w:pPr>
            <w:r>
              <w:rPr>
                <w:rFonts w:hint="eastAsia"/>
              </w:rPr>
              <w:t>2.0</w:t>
            </w:r>
            <w:r w:rsidR="00301BA3">
              <w:rPr>
                <w:rFonts w:hint="eastAsia"/>
              </w:rPr>
              <w:t>%</w:t>
            </w:r>
          </w:p>
        </w:tc>
        <w:tc>
          <w:tcPr>
            <w:tcW w:w="714" w:type="pct"/>
            <w:tcBorders>
              <w:top w:val="single" w:sz="4" w:space="0" w:color="auto"/>
              <w:left w:val="single" w:sz="4" w:space="0" w:color="auto"/>
              <w:bottom w:val="single" w:sz="4" w:space="0" w:color="auto"/>
              <w:right w:val="single" w:sz="4" w:space="0" w:color="auto"/>
            </w:tcBorders>
          </w:tcPr>
          <w:p w:rsidR="00D5684A" w:rsidRPr="00D5684A" w:rsidRDefault="00225DDD" w:rsidP="00D5684A">
            <w:pPr>
              <w:pStyle w:val="af6"/>
            </w:pPr>
            <w:r>
              <w:rPr>
                <w:rFonts w:hint="eastAsia"/>
              </w:rPr>
              <w:t>10.9</w:t>
            </w:r>
            <w:r w:rsidR="00301BA3">
              <w:rPr>
                <w:rFonts w:hint="eastAsia"/>
              </w:rPr>
              <w:t>%</w:t>
            </w:r>
          </w:p>
        </w:tc>
        <w:tc>
          <w:tcPr>
            <w:tcW w:w="714" w:type="pct"/>
            <w:tcBorders>
              <w:top w:val="single" w:sz="4" w:space="0" w:color="auto"/>
              <w:left w:val="single" w:sz="4" w:space="0" w:color="auto"/>
              <w:bottom w:val="single" w:sz="4" w:space="0" w:color="auto"/>
              <w:right w:val="single" w:sz="4" w:space="0" w:color="auto"/>
            </w:tcBorders>
          </w:tcPr>
          <w:p w:rsidR="00D5684A" w:rsidRPr="00D5684A" w:rsidRDefault="007772E0" w:rsidP="00D5684A">
            <w:pPr>
              <w:pStyle w:val="af6"/>
            </w:pPr>
            <w:r>
              <w:rPr>
                <w:rFonts w:hint="eastAsia"/>
              </w:rPr>
              <w:t>1.3%</w:t>
            </w:r>
          </w:p>
        </w:tc>
        <w:tc>
          <w:tcPr>
            <w:tcW w:w="714" w:type="pct"/>
            <w:tcBorders>
              <w:top w:val="single" w:sz="4" w:space="0" w:color="auto"/>
              <w:left w:val="single" w:sz="4" w:space="0" w:color="auto"/>
              <w:bottom w:val="single" w:sz="4" w:space="0" w:color="auto"/>
              <w:right w:val="single" w:sz="4" w:space="0" w:color="auto"/>
            </w:tcBorders>
          </w:tcPr>
          <w:p w:rsidR="00D5684A" w:rsidRDefault="001914F9" w:rsidP="00D5684A">
            <w:pPr>
              <w:pStyle w:val="af6"/>
              <w:rPr>
                <w:rFonts w:hint="eastAsia"/>
              </w:rPr>
            </w:pPr>
            <w:r>
              <w:rPr>
                <w:rFonts w:hint="eastAsia"/>
              </w:rPr>
              <w:t>16.1</w:t>
            </w:r>
            <w:r w:rsidR="006B2FE2">
              <w:rPr>
                <w:rFonts w:hint="eastAsia"/>
              </w:rPr>
              <w:t>%</w:t>
            </w:r>
          </w:p>
        </w:tc>
        <w:tc>
          <w:tcPr>
            <w:tcW w:w="713" w:type="pct"/>
            <w:tcBorders>
              <w:top w:val="single" w:sz="4" w:space="0" w:color="auto"/>
              <w:left w:val="single" w:sz="4" w:space="0" w:color="auto"/>
              <w:bottom w:val="single" w:sz="4" w:space="0" w:color="auto"/>
              <w:right w:val="single" w:sz="4" w:space="0" w:color="auto"/>
            </w:tcBorders>
          </w:tcPr>
          <w:p w:rsidR="00D5684A" w:rsidRDefault="001914F9" w:rsidP="00D5684A">
            <w:pPr>
              <w:pStyle w:val="af6"/>
              <w:rPr>
                <w:rFonts w:hint="eastAsia"/>
              </w:rPr>
            </w:pPr>
            <w:r>
              <w:rPr>
                <w:rFonts w:hint="eastAsia"/>
              </w:rPr>
              <w:t>17.2</w:t>
            </w:r>
            <w:r w:rsidR="006B2FE2">
              <w:rPr>
                <w:rFonts w:hint="eastAsia"/>
              </w:rPr>
              <w:t>%</w:t>
            </w:r>
          </w:p>
        </w:tc>
      </w:tr>
    </w:tbl>
    <w:p w:rsidR="00D5684A" w:rsidRPr="00B15EB9" w:rsidRDefault="00D5684A" w:rsidP="00342083">
      <w:pPr>
        <w:pStyle w:val="CSSC0"/>
        <w:ind w:firstLine="560"/>
      </w:pPr>
    </w:p>
    <w:sectPr w:rsidR="00D5684A" w:rsidRPr="00B15EB9" w:rsidSect="002C5C96">
      <w:headerReference w:type="default" r:id="rId17"/>
      <w:footerReference w:type="default" r:id="rId18"/>
      <w:type w:val="continuous"/>
      <w:pgSz w:w="11906" w:h="16838"/>
      <w:pgMar w:top="1418" w:right="1418" w:bottom="1418" w:left="1701" w:header="851" w:footer="992" w:gutter="0"/>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5DDD" w:rsidRDefault="00225DDD">
      <w:r>
        <w:separator/>
      </w:r>
    </w:p>
  </w:endnote>
  <w:endnote w:type="continuationSeparator" w:id="1">
    <w:p w:rsidR="00225DDD" w:rsidRDefault="00225DD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5DDD" w:rsidRDefault="00225DDD" w:rsidP="00A82FDD">
    <w:pPr>
      <w:pStyle w:val="a8"/>
      <w:jc w:val="center"/>
    </w:pPr>
    <w:fldSimple w:instr=" PAGE   \* MERGEFORMAT ">
      <w:r w:rsidR="00222814">
        <w:rPr>
          <w:noProof/>
        </w:rPr>
        <w:t>II</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5DDD" w:rsidRDefault="00225DDD" w:rsidP="00A82FDD">
    <w:pPr>
      <w:pStyle w:val="a8"/>
      <w:jc w:val="center"/>
    </w:pPr>
    <w:fldSimple w:instr=" PAGE  \* Arabic  \* MERGEFORMAT ">
      <w:r w:rsidR="001B4258">
        <w:rPr>
          <w:noProof/>
        </w:rPr>
        <w:t>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5DDD" w:rsidRDefault="00225DDD">
      <w:r>
        <w:separator/>
      </w:r>
    </w:p>
  </w:footnote>
  <w:footnote w:type="continuationSeparator" w:id="1">
    <w:p w:rsidR="00225DDD" w:rsidRDefault="00225DD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5DDD" w:rsidRDefault="00225DDD" w:rsidP="00534944">
    <w:pPr>
      <w:pStyle w:val="ae"/>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5DDD" w:rsidRDefault="00225DDD" w:rsidP="00534944">
    <w:pPr>
      <w:pStyle w:val="ae"/>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B6CFA62"/>
    <w:lvl w:ilvl="0">
      <w:start w:val="1"/>
      <w:numFmt w:val="decimal"/>
      <w:pStyle w:val="5"/>
      <w:lvlText w:val="%1."/>
      <w:lvlJc w:val="left"/>
      <w:pPr>
        <w:tabs>
          <w:tab w:val="num" w:pos="2040"/>
        </w:tabs>
        <w:ind w:leftChars="800" w:left="2040" w:hangingChars="200" w:hanging="360"/>
      </w:pPr>
    </w:lvl>
  </w:abstractNum>
  <w:abstractNum w:abstractNumId="1">
    <w:nsid w:val="FFFFFF7D"/>
    <w:multiLevelType w:val="singleLevel"/>
    <w:tmpl w:val="2B3616BE"/>
    <w:lvl w:ilvl="0">
      <w:start w:val="1"/>
      <w:numFmt w:val="decimal"/>
      <w:pStyle w:val="4"/>
      <w:lvlText w:val="%1."/>
      <w:lvlJc w:val="left"/>
      <w:pPr>
        <w:tabs>
          <w:tab w:val="num" w:pos="1620"/>
        </w:tabs>
        <w:ind w:leftChars="600" w:left="1620" w:hangingChars="200" w:hanging="360"/>
      </w:pPr>
    </w:lvl>
  </w:abstractNum>
  <w:abstractNum w:abstractNumId="2">
    <w:nsid w:val="FFFFFF7E"/>
    <w:multiLevelType w:val="singleLevel"/>
    <w:tmpl w:val="800A6DF6"/>
    <w:lvl w:ilvl="0">
      <w:start w:val="1"/>
      <w:numFmt w:val="decimal"/>
      <w:pStyle w:val="3"/>
      <w:lvlText w:val="%1."/>
      <w:lvlJc w:val="left"/>
      <w:pPr>
        <w:tabs>
          <w:tab w:val="num" w:pos="1200"/>
        </w:tabs>
        <w:ind w:leftChars="400" w:left="1200" w:hangingChars="200" w:hanging="360"/>
      </w:pPr>
    </w:lvl>
  </w:abstractNum>
  <w:abstractNum w:abstractNumId="3">
    <w:nsid w:val="FFFFFF7F"/>
    <w:multiLevelType w:val="singleLevel"/>
    <w:tmpl w:val="BDAE3FE8"/>
    <w:lvl w:ilvl="0">
      <w:start w:val="1"/>
      <w:numFmt w:val="decimal"/>
      <w:pStyle w:val="2"/>
      <w:lvlText w:val="%1."/>
      <w:lvlJc w:val="left"/>
      <w:pPr>
        <w:tabs>
          <w:tab w:val="num" w:pos="780"/>
        </w:tabs>
        <w:ind w:leftChars="200" w:left="780" w:hangingChars="200" w:hanging="360"/>
      </w:pPr>
    </w:lvl>
  </w:abstractNum>
  <w:abstractNum w:abstractNumId="4">
    <w:nsid w:val="FFFFFF80"/>
    <w:multiLevelType w:val="singleLevel"/>
    <w:tmpl w:val="1AC8C710"/>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95AA444A"/>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97066CD2"/>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FA0AE7EA"/>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987EB896"/>
    <w:lvl w:ilvl="0">
      <w:start w:val="1"/>
      <w:numFmt w:val="decimal"/>
      <w:pStyle w:val="a"/>
      <w:lvlText w:val="%1."/>
      <w:lvlJc w:val="left"/>
      <w:pPr>
        <w:tabs>
          <w:tab w:val="num" w:pos="360"/>
        </w:tabs>
        <w:ind w:left="360" w:hangingChars="200" w:hanging="360"/>
      </w:pPr>
    </w:lvl>
  </w:abstractNum>
  <w:abstractNum w:abstractNumId="9">
    <w:nsid w:val="FFFFFF89"/>
    <w:multiLevelType w:val="singleLevel"/>
    <w:tmpl w:val="50949BAE"/>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nsid w:val="02B15CC9"/>
    <w:multiLevelType w:val="multilevel"/>
    <w:tmpl w:val="3D4A9434"/>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nsid w:val="049D1BC2"/>
    <w:multiLevelType w:val="multilevel"/>
    <w:tmpl w:val="0F8483A6"/>
    <w:lvl w:ilvl="0">
      <w:start w:val="1"/>
      <w:numFmt w:val="decimal"/>
      <w:lvlText w:val="%1"/>
      <w:lvlJc w:val="left"/>
      <w:pPr>
        <w:tabs>
          <w:tab w:val="num" w:pos="432"/>
        </w:tabs>
        <w:ind w:left="432" w:hanging="432"/>
      </w:pPr>
      <w:rPr>
        <w:rFonts w:ascii="Times New Roman" w:eastAsia="黑体" w:hAnsi="Times New Roman" w:cs="Times New Roman" w:hint="default"/>
        <w:b/>
        <w:i w:val="0"/>
        <w:sz w:val="32"/>
        <w:szCs w:val="32"/>
      </w:rPr>
    </w:lvl>
    <w:lvl w:ilvl="1">
      <w:start w:val="1"/>
      <w:numFmt w:val="decimal"/>
      <w:lvlText w:val="%1.%2"/>
      <w:lvlJc w:val="left"/>
      <w:pPr>
        <w:tabs>
          <w:tab w:val="num" w:pos="567"/>
        </w:tabs>
        <w:ind w:left="680" w:hanging="680"/>
      </w:pPr>
      <w:rPr>
        <w:b w:val="0"/>
        <w:bCs w:val="0"/>
        <w:i w:val="0"/>
        <w:iCs w:val="0"/>
        <w:caps w:val="0"/>
        <w:smallCaps w:val="0"/>
        <w:strike w:val="0"/>
        <w:dstrike w:val="0"/>
        <w:noProof w:val="0"/>
        <w:vanish w:val="0"/>
        <w:spacing w:val="0"/>
        <w:position w:val="0"/>
        <w:u w:val="none"/>
        <w:effect w:val="none"/>
        <w:vertAlign w:val="baseline"/>
        <w:em w:val="none"/>
        <w:specVanish w:val="0"/>
      </w:rPr>
    </w:lvl>
    <w:lvl w:ilvl="2">
      <w:start w:val="1"/>
      <w:numFmt w:val="decimal"/>
      <w:lvlText w:val="%1.%2.%3"/>
      <w:lvlJc w:val="left"/>
      <w:pPr>
        <w:tabs>
          <w:tab w:val="num" w:pos="1004"/>
        </w:tabs>
        <w:ind w:left="1004" w:hanging="720"/>
      </w:pPr>
      <w:rPr>
        <w:rFonts w:ascii="Times New Roman" w:eastAsia="黑体" w:hAnsi="Times New Roman" w:cs="Times New Roman" w:hint="default"/>
        <w:b/>
        <w:sz w:val="30"/>
        <w:szCs w:val="30"/>
      </w:rPr>
    </w:lvl>
    <w:lvl w:ilvl="3">
      <w:start w:val="1"/>
      <w:numFmt w:val="decimal"/>
      <w:lvlText w:val="%1.%2.%3.%4"/>
      <w:lvlJc w:val="left"/>
      <w:pPr>
        <w:tabs>
          <w:tab w:val="num" w:pos="864"/>
        </w:tabs>
        <w:ind w:left="864" w:hanging="864"/>
      </w:pPr>
      <w:rPr>
        <w:rFonts w:ascii="Times New Roman" w:hAnsi="Times New Roman" w:cs="Times New Roman" w:hint="default"/>
        <w:b w:val="0"/>
        <w:bCs w:val="0"/>
        <w:i w:val="0"/>
        <w:iCs w:val="0"/>
        <w:caps w:val="0"/>
        <w:smallCaps w:val="0"/>
        <w:strike w:val="0"/>
        <w:dstrike w:val="0"/>
        <w:noProof w:val="0"/>
        <w:vanish w:val="0"/>
        <w:spacing w:val="0"/>
        <w:position w:val="0"/>
        <w:u w:val="none"/>
        <w:effect w:val="none"/>
        <w:vertAlign w:val="baseline"/>
        <w:em w:val="none"/>
        <w:specVanish w:val="0"/>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2">
    <w:nsid w:val="06CD0816"/>
    <w:multiLevelType w:val="hybridMultilevel"/>
    <w:tmpl w:val="7B5E5F42"/>
    <w:lvl w:ilvl="0" w:tplc="D1DC5B08">
      <w:start w:val="1"/>
      <w:numFmt w:val="bullet"/>
      <w:pStyle w:val="CSSC"/>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06FB0D1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1428682F"/>
    <w:multiLevelType w:val="hybridMultilevel"/>
    <w:tmpl w:val="CF769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193719A5"/>
    <w:multiLevelType w:val="multilevel"/>
    <w:tmpl w:val="0750E24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nsid w:val="22916003"/>
    <w:multiLevelType w:val="multilevel"/>
    <w:tmpl w:val="BFA8305C"/>
    <w:lvl w:ilvl="0">
      <w:start w:val="1"/>
      <w:numFmt w:val="decimal"/>
      <w:pStyle w:val="1"/>
      <w:lvlText w:val="%1"/>
      <w:lvlJc w:val="left"/>
      <w:pPr>
        <w:tabs>
          <w:tab w:val="num" w:pos="425"/>
        </w:tabs>
        <w:ind w:left="425" w:hanging="425"/>
      </w:pPr>
      <w:rPr>
        <w:rFonts w:hint="eastAsia"/>
      </w:rPr>
    </w:lvl>
    <w:lvl w:ilvl="1">
      <w:start w:val="1"/>
      <w:numFmt w:val="decimal"/>
      <w:pStyle w:val="21"/>
      <w:suff w:val="space"/>
      <w:lvlText w:val="%1.%2"/>
      <w:lvlJc w:val="left"/>
      <w:pPr>
        <w:ind w:left="425" w:hanging="425"/>
      </w:pPr>
      <w:rPr>
        <w:rFonts w:hint="eastAsia"/>
      </w:rPr>
    </w:lvl>
    <w:lvl w:ilvl="2">
      <w:start w:val="1"/>
      <w:numFmt w:val="decimal"/>
      <w:pStyle w:val="31"/>
      <w:suff w:val="space"/>
      <w:lvlText w:val="%1.%2.%3"/>
      <w:lvlJc w:val="left"/>
      <w:pPr>
        <w:ind w:left="425" w:hanging="425"/>
      </w:pPr>
      <w:rPr>
        <w:rFonts w:hint="eastAsia"/>
      </w:rPr>
    </w:lvl>
    <w:lvl w:ilvl="3">
      <w:start w:val="1"/>
      <w:numFmt w:val="decimal"/>
      <w:pStyle w:val="41"/>
      <w:suff w:val="space"/>
      <w:lvlText w:val="%1.%2.%3.%4"/>
      <w:lvlJc w:val="left"/>
      <w:pPr>
        <w:ind w:left="425" w:hanging="425"/>
      </w:pPr>
      <w:rPr>
        <w:rFonts w:hint="eastAsia"/>
      </w:rPr>
    </w:lvl>
    <w:lvl w:ilvl="4">
      <w:start w:val="1"/>
      <w:numFmt w:val="decimal"/>
      <w:pStyle w:val="51"/>
      <w:suff w:val="space"/>
      <w:lvlText w:val="%1.%2.%3.%4.%5"/>
      <w:lvlJc w:val="left"/>
      <w:pPr>
        <w:ind w:left="425" w:hanging="425"/>
      </w:pPr>
      <w:rPr>
        <w:rFonts w:hint="eastAsia"/>
      </w:rPr>
    </w:lvl>
    <w:lvl w:ilvl="5">
      <w:start w:val="1"/>
      <w:numFmt w:val="decimal"/>
      <w:pStyle w:val="6"/>
      <w:suff w:val="space"/>
      <w:lvlText w:val="%1.%2.%3.%4.%5.%6"/>
      <w:lvlJc w:val="left"/>
      <w:pPr>
        <w:ind w:left="425" w:hanging="425"/>
      </w:pPr>
      <w:rPr>
        <w:rFonts w:hint="eastAsia"/>
      </w:rPr>
    </w:lvl>
    <w:lvl w:ilvl="6">
      <w:start w:val="1"/>
      <w:numFmt w:val="chineseCountingThousand"/>
      <w:pStyle w:val="10"/>
      <w:suff w:val="space"/>
      <w:lvlText w:val="(%7)"/>
      <w:lvlJc w:val="left"/>
      <w:pPr>
        <w:ind w:left="420" w:hanging="420"/>
      </w:pPr>
      <w:rPr>
        <w:rFonts w:hint="eastAsia"/>
      </w:rPr>
    </w:lvl>
    <w:lvl w:ilvl="7">
      <w:start w:val="1"/>
      <w:numFmt w:val="decimal"/>
      <w:pStyle w:val="22"/>
      <w:suff w:val="space"/>
      <w:lvlText w:val="(%8)"/>
      <w:lvlJc w:val="left"/>
      <w:pPr>
        <w:ind w:left="839" w:hanging="419"/>
      </w:pPr>
      <w:rPr>
        <w:rFonts w:hint="eastAsia"/>
      </w:rPr>
    </w:lvl>
    <w:lvl w:ilvl="8">
      <w:start w:val="1"/>
      <w:numFmt w:val="lowerLetter"/>
      <w:pStyle w:val="32"/>
      <w:suff w:val="space"/>
      <w:lvlText w:val="%9."/>
      <w:lvlJc w:val="left"/>
      <w:pPr>
        <w:ind w:left="1259" w:hanging="420"/>
      </w:pPr>
      <w:rPr>
        <w:rFonts w:hint="eastAsia"/>
      </w:rPr>
    </w:lvl>
  </w:abstractNum>
  <w:abstractNum w:abstractNumId="17">
    <w:nsid w:val="2D474B69"/>
    <w:multiLevelType w:val="hybridMultilevel"/>
    <w:tmpl w:val="6908B518"/>
    <w:lvl w:ilvl="0" w:tplc="50AA1292">
      <w:start w:val="1"/>
      <w:numFmt w:val="lowerLetter"/>
      <w:lvlText w:val="%1)"/>
      <w:lvlJc w:val="left"/>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8">
    <w:nsid w:val="301B3334"/>
    <w:multiLevelType w:val="hybridMultilevel"/>
    <w:tmpl w:val="CF769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34D1A03"/>
    <w:multiLevelType w:val="multilevel"/>
    <w:tmpl w:val="4434EE0C"/>
    <w:lvl w:ilvl="0">
      <w:start w:val="6"/>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nsid w:val="4CC014C2"/>
    <w:multiLevelType w:val="hybridMultilevel"/>
    <w:tmpl w:val="15362C3C"/>
    <w:lvl w:ilvl="0" w:tplc="5BAC4FF0">
      <w:start w:val="1"/>
      <w:numFmt w:val="decimal"/>
      <w:lvlText w:val="%1"/>
      <w:lvlJc w:val="left"/>
      <w:pPr>
        <w:ind w:left="420" w:hanging="4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6EE3B9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5B213C71"/>
    <w:multiLevelType w:val="multilevel"/>
    <w:tmpl w:val="DC646988"/>
    <w:lvl w:ilvl="0">
      <w:start w:val="1"/>
      <w:numFmt w:val="chineseCountingThousand"/>
      <w:suff w:val="space"/>
      <w:lvlText w:val="(%1)"/>
      <w:lvlJc w:val="left"/>
      <w:pPr>
        <w:ind w:left="420" w:hanging="420"/>
      </w:pPr>
      <w:rPr>
        <w:rFonts w:hint="eastAsia"/>
      </w:rPr>
    </w:lvl>
    <w:lvl w:ilvl="1">
      <w:start w:val="1"/>
      <w:numFmt w:val="decimal"/>
      <w:suff w:val="space"/>
      <w:lvlText w:val="(%2)"/>
      <w:lvlJc w:val="left"/>
      <w:pPr>
        <w:ind w:left="840" w:hanging="420"/>
      </w:pPr>
      <w:rPr>
        <w:rFonts w:hint="eastAsia"/>
      </w:rPr>
    </w:lvl>
    <w:lvl w:ilvl="2">
      <w:start w:val="1"/>
      <w:numFmt w:val="lowerLetter"/>
      <w:suff w:val="space"/>
      <w:lvlText w:val="%3."/>
      <w:lvlJc w:val="left"/>
      <w:pPr>
        <w:ind w:left="1260" w:hanging="420"/>
      </w:pPr>
      <w:rPr>
        <w:rFonts w:hint="eastAsia"/>
      </w:rPr>
    </w:lvl>
    <w:lvl w:ilvl="3">
      <w:start w:val="1"/>
      <w:numFmt w:val="decimalEnclosedCircle"/>
      <w:suff w:val="space"/>
      <w:lvlText w:val="%4."/>
      <w:lvlJc w:val="left"/>
      <w:pPr>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23">
    <w:nsid w:val="5D0839F4"/>
    <w:multiLevelType w:val="hybridMultilevel"/>
    <w:tmpl w:val="7B365BC2"/>
    <w:lvl w:ilvl="0" w:tplc="ABF8FA6C">
      <w:start w:val="1"/>
      <w:numFmt w:val="decimal"/>
      <w:pStyle w:val="a1"/>
      <w:lvlText w:val="%1"/>
      <w:lvlJc w:val="center"/>
      <w:pPr>
        <w:ind w:left="420" w:hanging="420"/>
      </w:pPr>
      <w:rPr>
        <w:rFonts w:ascii="Times New Roman" w:hAnsi="Times New Roman" w:cs="Times New Roman"/>
        <w:b w:val="0"/>
        <w:i w:val="0"/>
        <w:iCs w:val="0"/>
        <w:caps w:val="0"/>
        <w:smallCaps w:val="0"/>
        <w:strike w:val="0"/>
        <w:dstrike w:val="0"/>
        <w:noProof w:val="0"/>
        <w:vanish w:val="0"/>
        <w:color w:val="000000"/>
        <w:spacing w:val="0"/>
        <w:position w:val="0"/>
        <w:u w:val="none"/>
        <w:effect w:val="none"/>
        <w:vertAlign w:val="baseline"/>
        <w:em w:val="none"/>
        <w:specVanish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F6672D2"/>
    <w:multiLevelType w:val="hybridMultilevel"/>
    <w:tmpl w:val="5EAE9EBC"/>
    <w:lvl w:ilvl="0" w:tplc="731439FC">
      <w:start w:val="1"/>
      <w:numFmt w:val="decimal"/>
      <w:lvlText w:val="%1"/>
      <w:lvlJc w:val="center"/>
      <w:pPr>
        <w:ind w:left="1140" w:hanging="420"/>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5">
    <w:nsid w:val="6FB24877"/>
    <w:multiLevelType w:val="hybridMultilevel"/>
    <w:tmpl w:val="3F7CC584"/>
    <w:lvl w:ilvl="0" w:tplc="76287E9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7C90610A"/>
    <w:multiLevelType w:val="multilevel"/>
    <w:tmpl w:val="1AEE9AF8"/>
    <w:lvl w:ilvl="0">
      <w:start w:val="1"/>
      <w:numFmt w:val="decimal"/>
      <w:lvlText w:val="%1"/>
      <w:lvlJc w:val="left"/>
      <w:pPr>
        <w:ind w:left="425" w:hanging="425"/>
      </w:pPr>
      <w:rPr>
        <w:rFonts w:hint="eastAsia"/>
        <w:sz w:val="32"/>
        <w:szCs w:val="32"/>
      </w:rPr>
    </w:lvl>
    <w:lvl w:ilvl="1">
      <w:start w:val="1"/>
      <w:numFmt w:val="decimal"/>
      <w:lvlText w:val="%1.%2"/>
      <w:lvlJc w:val="left"/>
      <w:pPr>
        <w:ind w:left="709" w:hanging="567"/>
      </w:pPr>
      <w:rPr>
        <w:rFonts w:hint="eastAsia"/>
        <w:b/>
        <w:sz w:val="32"/>
        <w:szCs w:val="32"/>
      </w:rPr>
    </w:lvl>
    <w:lvl w:ilvl="2">
      <w:start w:val="1"/>
      <w:numFmt w:val="decimal"/>
      <w:lvlText w:val="%1.%2.%3"/>
      <w:lvlJc w:val="left"/>
      <w:pPr>
        <w:ind w:left="1418" w:hanging="567"/>
      </w:pPr>
      <w:rPr>
        <w:rFonts w:hint="eastAsia"/>
        <w:b/>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7">
    <w:nsid w:val="7D6F68E7"/>
    <w:multiLevelType w:val="multilevel"/>
    <w:tmpl w:val="22706D34"/>
    <w:lvl w:ilvl="0">
      <w:start w:val="2"/>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7DE1720E"/>
    <w:multiLevelType w:val="hybridMultilevel"/>
    <w:tmpl w:val="A6F44966"/>
    <w:lvl w:ilvl="0" w:tplc="04090011">
      <w:start w:val="1"/>
      <w:numFmt w:val="decimal"/>
      <w:lvlText w:val="%1)"/>
      <w:lvlJc w:val="left"/>
      <w:pPr>
        <w:ind w:left="986" w:hanging="420"/>
      </w:p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num w:numId="1">
    <w:abstractNumId w:val="16"/>
  </w:num>
  <w:num w:numId="2">
    <w:abstractNumId w:val="22"/>
  </w:num>
  <w:num w:numId="3">
    <w:abstractNumId w:val="23"/>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5"/>
    <w:lvlOverride w:ilvl="0">
      <w:startOverride w:val="1"/>
    </w:lvlOverride>
  </w:num>
  <w:num w:numId="15">
    <w:abstractNumId w:val="24"/>
  </w:num>
  <w:num w:numId="16">
    <w:abstractNumId w:val="12"/>
  </w:num>
  <w:num w:numId="17">
    <w:abstractNumId w:val="22"/>
    <w:lvlOverride w:ilvl="0">
      <w:startOverride w:val="1"/>
    </w:lvlOverride>
  </w:num>
  <w:num w:numId="18">
    <w:abstractNumId w:val="10"/>
  </w:num>
  <w:num w:numId="19">
    <w:abstractNumId w:val="23"/>
    <w:lvlOverride w:ilvl="0">
      <w:startOverride w:val="1"/>
    </w:lvlOverride>
  </w:num>
  <w:num w:numId="20">
    <w:abstractNumId w:val="13"/>
  </w:num>
  <w:num w:numId="21">
    <w:abstractNumId w:val="26"/>
  </w:num>
  <w:num w:numId="22">
    <w:abstractNumId w:val="23"/>
    <w:lvlOverride w:ilvl="0">
      <w:startOverride w:val="1"/>
    </w:lvlOverride>
  </w:num>
  <w:num w:numId="23">
    <w:abstractNumId w:val="23"/>
    <w:lvlOverride w:ilvl="0">
      <w:startOverride w:val="1"/>
    </w:lvlOverride>
  </w:num>
  <w:num w:numId="24">
    <w:abstractNumId w:val="23"/>
    <w:lvlOverride w:ilvl="0">
      <w:startOverride w:val="1"/>
    </w:lvlOverride>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5"/>
  </w:num>
  <w:num w:numId="27">
    <w:abstractNumId w:val="18"/>
  </w:num>
  <w:num w:numId="28">
    <w:abstractNumId w:val="14"/>
  </w:num>
  <w:num w:numId="29">
    <w:abstractNumId w:val="19"/>
  </w:num>
  <w:num w:numId="30">
    <w:abstractNumId w:val="20"/>
  </w:num>
  <w:num w:numId="31">
    <w:abstractNumId w:val="17"/>
  </w:num>
  <w:num w:numId="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8"/>
  </w:num>
  <w:num w:numId="3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7"/>
  </w:num>
  <w:num w:numId="36">
    <w:abstractNumId w:val="21"/>
  </w:num>
  <w:num w:numId="37">
    <w:abstractNumId w:val="11"/>
  </w:num>
  <w:num w:numId="38">
    <w:abstractNumId w:val="23"/>
    <w:lvlOverride w:ilvl="0">
      <w:startOverride w:val="1"/>
    </w:lvlOverride>
  </w:num>
  <w:num w:numId="39">
    <w:abstractNumId w:val="23"/>
    <w:lvlOverride w:ilvl="0">
      <w:startOverride w:val="1"/>
    </w:lvlOverride>
  </w:num>
  <w:num w:numId="4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3"/>
    <w:lvlOverride w:ilvl="0">
      <w:startOverride w:val="1"/>
    </w:lvlOverride>
  </w:num>
  <w:num w:numId="43">
    <w:abstractNumId w:val="23"/>
    <w:lvlOverride w:ilvl="0">
      <w:startOverride w:val="1"/>
    </w:lvlOverride>
  </w:num>
  <w:num w:numId="4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93"/>
  <w:mirrorMargins/>
  <w:bordersDoNotSurroundHeader/>
  <w:bordersDoNotSurroundFooter/>
  <w:hideSpellingErrors/>
  <w:proofState w:spelling="clean" w:grammar="clean"/>
  <w:stylePaneFormatFilter w:val="7004"/>
  <w:stylePaneSortMethod w:val="0000"/>
  <w:documentProtection w:formatting="1" w:enforcement="1" w:cryptProviderType="rsaFull" w:cryptAlgorithmClass="hash" w:cryptAlgorithmType="typeAny" w:cryptAlgorithmSid="4" w:cryptSpinCount="100000" w:hash="pEfLFJLCo6ASUfOsL/x/WmvzJA4=" w:salt="mNRqIrDxfTxp9tJG6KA8fg=="/>
  <w:defaultTabStop w:val="50"/>
  <w:clickAndTypeStyle w:val="CSSC0"/>
  <w:defaultTableStyle w:val="CSSC2"/>
  <w:drawingGridHorizontalSpacing w:val="120"/>
  <w:drawingGridVerticalSpacing w:val="163"/>
  <w:displayHorizontalDrawingGridEvery w:val="0"/>
  <w:displayVerticalDrawingGridEvery w:val="2"/>
  <w:characterSpacingControl w:val="compressPunctuation"/>
  <w:hdrShapeDefaults>
    <o:shapedefaults v:ext="edit" spidmax="4097"/>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2220A"/>
    <w:rsid w:val="000007AF"/>
    <w:rsid w:val="00000FD8"/>
    <w:rsid w:val="00004BB2"/>
    <w:rsid w:val="00011631"/>
    <w:rsid w:val="000135FA"/>
    <w:rsid w:val="0002252A"/>
    <w:rsid w:val="00022F5F"/>
    <w:rsid w:val="00023484"/>
    <w:rsid w:val="000250E1"/>
    <w:rsid w:val="00025509"/>
    <w:rsid w:val="00031A0E"/>
    <w:rsid w:val="000356BB"/>
    <w:rsid w:val="0004124E"/>
    <w:rsid w:val="00044D68"/>
    <w:rsid w:val="00045C00"/>
    <w:rsid w:val="00046714"/>
    <w:rsid w:val="000468F5"/>
    <w:rsid w:val="0004737E"/>
    <w:rsid w:val="000500F7"/>
    <w:rsid w:val="00054E73"/>
    <w:rsid w:val="000551F5"/>
    <w:rsid w:val="00056D83"/>
    <w:rsid w:val="00062EB3"/>
    <w:rsid w:val="00063B87"/>
    <w:rsid w:val="00063D20"/>
    <w:rsid w:val="00065CE3"/>
    <w:rsid w:val="000667E1"/>
    <w:rsid w:val="00072A94"/>
    <w:rsid w:val="0008233F"/>
    <w:rsid w:val="0008298E"/>
    <w:rsid w:val="0008383D"/>
    <w:rsid w:val="00083BAE"/>
    <w:rsid w:val="0008486E"/>
    <w:rsid w:val="00093F0C"/>
    <w:rsid w:val="000948CF"/>
    <w:rsid w:val="00095C18"/>
    <w:rsid w:val="000A5523"/>
    <w:rsid w:val="000A7963"/>
    <w:rsid w:val="000B1EC5"/>
    <w:rsid w:val="000B2462"/>
    <w:rsid w:val="000C01EA"/>
    <w:rsid w:val="000C369B"/>
    <w:rsid w:val="000C4DE8"/>
    <w:rsid w:val="000C6BDC"/>
    <w:rsid w:val="000D0804"/>
    <w:rsid w:val="000D1233"/>
    <w:rsid w:val="000D1ACD"/>
    <w:rsid w:val="000D2B8E"/>
    <w:rsid w:val="000D70BE"/>
    <w:rsid w:val="000D766D"/>
    <w:rsid w:val="000E1AD5"/>
    <w:rsid w:val="000E3B63"/>
    <w:rsid w:val="000E7E1B"/>
    <w:rsid w:val="000F12C9"/>
    <w:rsid w:val="000F18EE"/>
    <w:rsid w:val="000F2807"/>
    <w:rsid w:val="000F3387"/>
    <w:rsid w:val="000F380A"/>
    <w:rsid w:val="000F386F"/>
    <w:rsid w:val="000F3B7A"/>
    <w:rsid w:val="000F5B55"/>
    <w:rsid w:val="000F6E72"/>
    <w:rsid w:val="000F7CDF"/>
    <w:rsid w:val="00100E5F"/>
    <w:rsid w:val="00103F94"/>
    <w:rsid w:val="00115C6F"/>
    <w:rsid w:val="001216C3"/>
    <w:rsid w:val="0012632B"/>
    <w:rsid w:val="00132BF9"/>
    <w:rsid w:val="00133BDB"/>
    <w:rsid w:val="00135796"/>
    <w:rsid w:val="00136564"/>
    <w:rsid w:val="0013740F"/>
    <w:rsid w:val="00140465"/>
    <w:rsid w:val="00140644"/>
    <w:rsid w:val="00150C18"/>
    <w:rsid w:val="0015104F"/>
    <w:rsid w:val="00152822"/>
    <w:rsid w:val="0015350B"/>
    <w:rsid w:val="00156501"/>
    <w:rsid w:val="00160950"/>
    <w:rsid w:val="00162995"/>
    <w:rsid w:val="001648BA"/>
    <w:rsid w:val="0016551B"/>
    <w:rsid w:val="00166224"/>
    <w:rsid w:val="001678FE"/>
    <w:rsid w:val="00167CC4"/>
    <w:rsid w:val="001752F0"/>
    <w:rsid w:val="001760BC"/>
    <w:rsid w:val="00180032"/>
    <w:rsid w:val="00181F13"/>
    <w:rsid w:val="00184958"/>
    <w:rsid w:val="00185F1C"/>
    <w:rsid w:val="00190C3B"/>
    <w:rsid w:val="0019134D"/>
    <w:rsid w:val="001914F9"/>
    <w:rsid w:val="001933CD"/>
    <w:rsid w:val="00194C72"/>
    <w:rsid w:val="00195E49"/>
    <w:rsid w:val="00197167"/>
    <w:rsid w:val="001A2E95"/>
    <w:rsid w:val="001A705D"/>
    <w:rsid w:val="001B1EE4"/>
    <w:rsid w:val="001B242F"/>
    <w:rsid w:val="001B2B75"/>
    <w:rsid w:val="001B4258"/>
    <w:rsid w:val="001B4E4A"/>
    <w:rsid w:val="001B4FA3"/>
    <w:rsid w:val="001B74C7"/>
    <w:rsid w:val="001B7B0E"/>
    <w:rsid w:val="001C48A3"/>
    <w:rsid w:val="001C7CE4"/>
    <w:rsid w:val="001D2040"/>
    <w:rsid w:val="001D796C"/>
    <w:rsid w:val="001E0D49"/>
    <w:rsid w:val="001F02B0"/>
    <w:rsid w:val="001F037F"/>
    <w:rsid w:val="001F50E2"/>
    <w:rsid w:val="002017F2"/>
    <w:rsid w:val="002116EF"/>
    <w:rsid w:val="002201EE"/>
    <w:rsid w:val="002203A7"/>
    <w:rsid w:val="00222814"/>
    <w:rsid w:val="0022381E"/>
    <w:rsid w:val="0022460D"/>
    <w:rsid w:val="00225DDD"/>
    <w:rsid w:val="002273EA"/>
    <w:rsid w:val="0023379F"/>
    <w:rsid w:val="00237A91"/>
    <w:rsid w:val="002423AF"/>
    <w:rsid w:val="00242411"/>
    <w:rsid w:val="002425E4"/>
    <w:rsid w:val="002432B2"/>
    <w:rsid w:val="00245D51"/>
    <w:rsid w:val="002476B3"/>
    <w:rsid w:val="00251F5B"/>
    <w:rsid w:val="00255E9F"/>
    <w:rsid w:val="0026052A"/>
    <w:rsid w:val="00261DDA"/>
    <w:rsid w:val="00262931"/>
    <w:rsid w:val="00264F9E"/>
    <w:rsid w:val="002656ED"/>
    <w:rsid w:val="00266369"/>
    <w:rsid w:val="00267EC6"/>
    <w:rsid w:val="00273346"/>
    <w:rsid w:val="002746B3"/>
    <w:rsid w:val="00274A4A"/>
    <w:rsid w:val="00276CEF"/>
    <w:rsid w:val="00277E00"/>
    <w:rsid w:val="00280278"/>
    <w:rsid w:val="00281B75"/>
    <w:rsid w:val="0028262E"/>
    <w:rsid w:val="0029040B"/>
    <w:rsid w:val="002939CE"/>
    <w:rsid w:val="00294501"/>
    <w:rsid w:val="00296087"/>
    <w:rsid w:val="00296C01"/>
    <w:rsid w:val="00296FB8"/>
    <w:rsid w:val="002A183C"/>
    <w:rsid w:val="002B00F4"/>
    <w:rsid w:val="002B00FC"/>
    <w:rsid w:val="002B0D06"/>
    <w:rsid w:val="002B0DEA"/>
    <w:rsid w:val="002B4776"/>
    <w:rsid w:val="002B4A9A"/>
    <w:rsid w:val="002C1585"/>
    <w:rsid w:val="002C55AD"/>
    <w:rsid w:val="002C5C96"/>
    <w:rsid w:val="002C625F"/>
    <w:rsid w:val="002C632A"/>
    <w:rsid w:val="002D1B9D"/>
    <w:rsid w:val="002D3202"/>
    <w:rsid w:val="002D602F"/>
    <w:rsid w:val="002E124E"/>
    <w:rsid w:val="002E339A"/>
    <w:rsid w:val="002E6C34"/>
    <w:rsid w:val="002F0572"/>
    <w:rsid w:val="002F4837"/>
    <w:rsid w:val="002F6169"/>
    <w:rsid w:val="00300B4D"/>
    <w:rsid w:val="00301BA3"/>
    <w:rsid w:val="0030267A"/>
    <w:rsid w:val="0031141E"/>
    <w:rsid w:val="00312629"/>
    <w:rsid w:val="003157DE"/>
    <w:rsid w:val="003158CA"/>
    <w:rsid w:val="00315A1E"/>
    <w:rsid w:val="00336A4C"/>
    <w:rsid w:val="00342083"/>
    <w:rsid w:val="00342085"/>
    <w:rsid w:val="003427C3"/>
    <w:rsid w:val="00342A06"/>
    <w:rsid w:val="00343C2E"/>
    <w:rsid w:val="0034498C"/>
    <w:rsid w:val="00345276"/>
    <w:rsid w:val="003504F8"/>
    <w:rsid w:val="0035076F"/>
    <w:rsid w:val="0035086A"/>
    <w:rsid w:val="00353F79"/>
    <w:rsid w:val="0035469D"/>
    <w:rsid w:val="00354CAD"/>
    <w:rsid w:val="0035554D"/>
    <w:rsid w:val="00355D8C"/>
    <w:rsid w:val="00357855"/>
    <w:rsid w:val="00360EDC"/>
    <w:rsid w:val="00361376"/>
    <w:rsid w:val="00363169"/>
    <w:rsid w:val="0036370A"/>
    <w:rsid w:val="003664D7"/>
    <w:rsid w:val="00374466"/>
    <w:rsid w:val="00374DF6"/>
    <w:rsid w:val="00375C0F"/>
    <w:rsid w:val="00377955"/>
    <w:rsid w:val="00377F5E"/>
    <w:rsid w:val="00381003"/>
    <w:rsid w:val="003823F5"/>
    <w:rsid w:val="003826F6"/>
    <w:rsid w:val="003839F5"/>
    <w:rsid w:val="00384820"/>
    <w:rsid w:val="00384DE6"/>
    <w:rsid w:val="003862AC"/>
    <w:rsid w:val="0039702E"/>
    <w:rsid w:val="003A02B6"/>
    <w:rsid w:val="003A2037"/>
    <w:rsid w:val="003A4781"/>
    <w:rsid w:val="003C4A5E"/>
    <w:rsid w:val="003C4E66"/>
    <w:rsid w:val="003C5FC5"/>
    <w:rsid w:val="003D3B73"/>
    <w:rsid w:val="003D7C32"/>
    <w:rsid w:val="003E2381"/>
    <w:rsid w:val="003E2B3A"/>
    <w:rsid w:val="003F1646"/>
    <w:rsid w:val="003F1EAB"/>
    <w:rsid w:val="003F55A9"/>
    <w:rsid w:val="003F567E"/>
    <w:rsid w:val="003F5DE3"/>
    <w:rsid w:val="003F6228"/>
    <w:rsid w:val="004022BC"/>
    <w:rsid w:val="00410898"/>
    <w:rsid w:val="004157E3"/>
    <w:rsid w:val="00417D1C"/>
    <w:rsid w:val="0042226C"/>
    <w:rsid w:val="004256EE"/>
    <w:rsid w:val="004269BA"/>
    <w:rsid w:val="00432E2C"/>
    <w:rsid w:val="00432FAD"/>
    <w:rsid w:val="0043349E"/>
    <w:rsid w:val="00434C56"/>
    <w:rsid w:val="004403AF"/>
    <w:rsid w:val="0044292A"/>
    <w:rsid w:val="00443E52"/>
    <w:rsid w:val="00443EE4"/>
    <w:rsid w:val="00443F57"/>
    <w:rsid w:val="00446312"/>
    <w:rsid w:val="004466DF"/>
    <w:rsid w:val="0045175D"/>
    <w:rsid w:val="00452672"/>
    <w:rsid w:val="004542BF"/>
    <w:rsid w:val="004562D8"/>
    <w:rsid w:val="00457B64"/>
    <w:rsid w:val="004601B0"/>
    <w:rsid w:val="004605B8"/>
    <w:rsid w:val="00461080"/>
    <w:rsid w:val="00465A2A"/>
    <w:rsid w:val="004665F0"/>
    <w:rsid w:val="00477DFC"/>
    <w:rsid w:val="004855D6"/>
    <w:rsid w:val="00485673"/>
    <w:rsid w:val="00493D3E"/>
    <w:rsid w:val="004A133C"/>
    <w:rsid w:val="004A27B0"/>
    <w:rsid w:val="004A36DF"/>
    <w:rsid w:val="004A4F88"/>
    <w:rsid w:val="004A6544"/>
    <w:rsid w:val="004B111D"/>
    <w:rsid w:val="004B1753"/>
    <w:rsid w:val="004B4629"/>
    <w:rsid w:val="004B5B15"/>
    <w:rsid w:val="004C0761"/>
    <w:rsid w:val="004C6192"/>
    <w:rsid w:val="004D1AF7"/>
    <w:rsid w:val="004D3E1E"/>
    <w:rsid w:val="004D5886"/>
    <w:rsid w:val="004E26CB"/>
    <w:rsid w:val="004E3FE8"/>
    <w:rsid w:val="004F0C68"/>
    <w:rsid w:val="004F237F"/>
    <w:rsid w:val="004F35CB"/>
    <w:rsid w:val="00500350"/>
    <w:rsid w:val="00500D8A"/>
    <w:rsid w:val="005031B2"/>
    <w:rsid w:val="0050481C"/>
    <w:rsid w:val="00504C85"/>
    <w:rsid w:val="00505003"/>
    <w:rsid w:val="00505417"/>
    <w:rsid w:val="00505953"/>
    <w:rsid w:val="005070C0"/>
    <w:rsid w:val="0050720A"/>
    <w:rsid w:val="005228D1"/>
    <w:rsid w:val="00523E2E"/>
    <w:rsid w:val="005240F9"/>
    <w:rsid w:val="00524524"/>
    <w:rsid w:val="0052698B"/>
    <w:rsid w:val="005269CB"/>
    <w:rsid w:val="00530E4A"/>
    <w:rsid w:val="005340CF"/>
    <w:rsid w:val="00534944"/>
    <w:rsid w:val="00536A41"/>
    <w:rsid w:val="0053739B"/>
    <w:rsid w:val="00537718"/>
    <w:rsid w:val="0054308F"/>
    <w:rsid w:val="00544548"/>
    <w:rsid w:val="00544621"/>
    <w:rsid w:val="00544AC3"/>
    <w:rsid w:val="005459F2"/>
    <w:rsid w:val="00546A3D"/>
    <w:rsid w:val="00546BF6"/>
    <w:rsid w:val="005529B8"/>
    <w:rsid w:val="005536D5"/>
    <w:rsid w:val="0055438F"/>
    <w:rsid w:val="00556322"/>
    <w:rsid w:val="005622E3"/>
    <w:rsid w:val="0056546A"/>
    <w:rsid w:val="00566B28"/>
    <w:rsid w:val="00566DAD"/>
    <w:rsid w:val="005702F7"/>
    <w:rsid w:val="005709F1"/>
    <w:rsid w:val="00572B2F"/>
    <w:rsid w:val="00577C08"/>
    <w:rsid w:val="00583908"/>
    <w:rsid w:val="00590C42"/>
    <w:rsid w:val="005954E4"/>
    <w:rsid w:val="005A0017"/>
    <w:rsid w:val="005A324D"/>
    <w:rsid w:val="005A5267"/>
    <w:rsid w:val="005A6BED"/>
    <w:rsid w:val="005A6DD0"/>
    <w:rsid w:val="005A79BF"/>
    <w:rsid w:val="005B3D05"/>
    <w:rsid w:val="005B4E94"/>
    <w:rsid w:val="005C081B"/>
    <w:rsid w:val="005C1205"/>
    <w:rsid w:val="005C464E"/>
    <w:rsid w:val="005C6BB4"/>
    <w:rsid w:val="005C7992"/>
    <w:rsid w:val="005D6682"/>
    <w:rsid w:val="005D72F4"/>
    <w:rsid w:val="005D7B65"/>
    <w:rsid w:val="005E0A01"/>
    <w:rsid w:val="005E0D38"/>
    <w:rsid w:val="005E1D75"/>
    <w:rsid w:val="005E44C6"/>
    <w:rsid w:val="005E5E81"/>
    <w:rsid w:val="005E63A5"/>
    <w:rsid w:val="005F3D31"/>
    <w:rsid w:val="005F6327"/>
    <w:rsid w:val="00601F47"/>
    <w:rsid w:val="006026DD"/>
    <w:rsid w:val="006043D9"/>
    <w:rsid w:val="00612FC6"/>
    <w:rsid w:val="00613659"/>
    <w:rsid w:val="00613BD2"/>
    <w:rsid w:val="006169C0"/>
    <w:rsid w:val="00616FA6"/>
    <w:rsid w:val="00617647"/>
    <w:rsid w:val="0062158A"/>
    <w:rsid w:val="00623072"/>
    <w:rsid w:val="00624A79"/>
    <w:rsid w:val="00627618"/>
    <w:rsid w:val="00627656"/>
    <w:rsid w:val="00632C3A"/>
    <w:rsid w:val="00632E9E"/>
    <w:rsid w:val="00636625"/>
    <w:rsid w:val="00636A3D"/>
    <w:rsid w:val="00637F8B"/>
    <w:rsid w:val="00640102"/>
    <w:rsid w:val="00640839"/>
    <w:rsid w:val="00643AEC"/>
    <w:rsid w:val="00643CE9"/>
    <w:rsid w:val="006454AA"/>
    <w:rsid w:val="00650422"/>
    <w:rsid w:val="006507CC"/>
    <w:rsid w:val="00650E94"/>
    <w:rsid w:val="00652D47"/>
    <w:rsid w:val="00654A09"/>
    <w:rsid w:val="00656F28"/>
    <w:rsid w:val="00662016"/>
    <w:rsid w:val="00666B61"/>
    <w:rsid w:val="00673269"/>
    <w:rsid w:val="00674D68"/>
    <w:rsid w:val="00675773"/>
    <w:rsid w:val="006834EF"/>
    <w:rsid w:val="00685655"/>
    <w:rsid w:val="0069126A"/>
    <w:rsid w:val="00697B2B"/>
    <w:rsid w:val="00697F2F"/>
    <w:rsid w:val="006A14B1"/>
    <w:rsid w:val="006A490B"/>
    <w:rsid w:val="006B1D95"/>
    <w:rsid w:val="006B28D3"/>
    <w:rsid w:val="006B2FE2"/>
    <w:rsid w:val="006B354C"/>
    <w:rsid w:val="006C3C24"/>
    <w:rsid w:val="006C6319"/>
    <w:rsid w:val="006D16C5"/>
    <w:rsid w:val="006D3261"/>
    <w:rsid w:val="006D3D7C"/>
    <w:rsid w:val="006D5C65"/>
    <w:rsid w:val="006D7D0C"/>
    <w:rsid w:val="006D7F0E"/>
    <w:rsid w:val="006E49EC"/>
    <w:rsid w:val="006E4C75"/>
    <w:rsid w:val="006E514D"/>
    <w:rsid w:val="006F0808"/>
    <w:rsid w:val="007005DF"/>
    <w:rsid w:val="00700A6A"/>
    <w:rsid w:val="007019A6"/>
    <w:rsid w:val="00705A9D"/>
    <w:rsid w:val="00706ED6"/>
    <w:rsid w:val="007114A4"/>
    <w:rsid w:val="00714290"/>
    <w:rsid w:val="007149A0"/>
    <w:rsid w:val="00717E48"/>
    <w:rsid w:val="00720B06"/>
    <w:rsid w:val="00721618"/>
    <w:rsid w:val="007229A0"/>
    <w:rsid w:val="00723CB5"/>
    <w:rsid w:val="00726056"/>
    <w:rsid w:val="007268E8"/>
    <w:rsid w:val="00726E7A"/>
    <w:rsid w:val="007344CF"/>
    <w:rsid w:val="0073503F"/>
    <w:rsid w:val="00735106"/>
    <w:rsid w:val="00740399"/>
    <w:rsid w:val="0074596F"/>
    <w:rsid w:val="00745CFD"/>
    <w:rsid w:val="00746EBF"/>
    <w:rsid w:val="00747F69"/>
    <w:rsid w:val="0075013D"/>
    <w:rsid w:val="00752183"/>
    <w:rsid w:val="00752754"/>
    <w:rsid w:val="0076221B"/>
    <w:rsid w:val="00771605"/>
    <w:rsid w:val="00772F1C"/>
    <w:rsid w:val="007772E0"/>
    <w:rsid w:val="00783191"/>
    <w:rsid w:val="00783A19"/>
    <w:rsid w:val="00787B73"/>
    <w:rsid w:val="007933FE"/>
    <w:rsid w:val="00793DF9"/>
    <w:rsid w:val="007A00F2"/>
    <w:rsid w:val="007A0F67"/>
    <w:rsid w:val="007A13B0"/>
    <w:rsid w:val="007A5F27"/>
    <w:rsid w:val="007B0215"/>
    <w:rsid w:val="007B1756"/>
    <w:rsid w:val="007B4A22"/>
    <w:rsid w:val="007B4BEF"/>
    <w:rsid w:val="007B7172"/>
    <w:rsid w:val="007B7DD8"/>
    <w:rsid w:val="007D0E66"/>
    <w:rsid w:val="007D39C2"/>
    <w:rsid w:val="007D4375"/>
    <w:rsid w:val="007D458A"/>
    <w:rsid w:val="007D7238"/>
    <w:rsid w:val="007E6523"/>
    <w:rsid w:val="007F50C8"/>
    <w:rsid w:val="007F6839"/>
    <w:rsid w:val="007F7DB6"/>
    <w:rsid w:val="00800498"/>
    <w:rsid w:val="00802275"/>
    <w:rsid w:val="008023EF"/>
    <w:rsid w:val="00802FA4"/>
    <w:rsid w:val="00805936"/>
    <w:rsid w:val="008077FE"/>
    <w:rsid w:val="008110E4"/>
    <w:rsid w:val="00812B98"/>
    <w:rsid w:val="00816374"/>
    <w:rsid w:val="00824D1E"/>
    <w:rsid w:val="00826A06"/>
    <w:rsid w:val="00833D24"/>
    <w:rsid w:val="00836445"/>
    <w:rsid w:val="0084445F"/>
    <w:rsid w:val="00845EA6"/>
    <w:rsid w:val="00851AF9"/>
    <w:rsid w:val="00851C40"/>
    <w:rsid w:val="0085249B"/>
    <w:rsid w:val="00854A93"/>
    <w:rsid w:val="00854C8C"/>
    <w:rsid w:val="00856D68"/>
    <w:rsid w:val="00856EE7"/>
    <w:rsid w:val="008578BD"/>
    <w:rsid w:val="0086288A"/>
    <w:rsid w:val="00864842"/>
    <w:rsid w:val="00873B20"/>
    <w:rsid w:val="00876A3E"/>
    <w:rsid w:val="0088041F"/>
    <w:rsid w:val="00881183"/>
    <w:rsid w:val="00891A91"/>
    <w:rsid w:val="00893742"/>
    <w:rsid w:val="008951F3"/>
    <w:rsid w:val="008A4A0D"/>
    <w:rsid w:val="008A58EF"/>
    <w:rsid w:val="008A6CB2"/>
    <w:rsid w:val="008B0D05"/>
    <w:rsid w:val="008B2E8D"/>
    <w:rsid w:val="008B3D95"/>
    <w:rsid w:val="008B48FF"/>
    <w:rsid w:val="008C0DD9"/>
    <w:rsid w:val="008C12C7"/>
    <w:rsid w:val="008C56B9"/>
    <w:rsid w:val="008D1652"/>
    <w:rsid w:val="008D1B5D"/>
    <w:rsid w:val="008D2CC8"/>
    <w:rsid w:val="008D48CD"/>
    <w:rsid w:val="008D5349"/>
    <w:rsid w:val="008E0A68"/>
    <w:rsid w:val="008E74C8"/>
    <w:rsid w:val="008E7DE5"/>
    <w:rsid w:val="008F2002"/>
    <w:rsid w:val="008F3E83"/>
    <w:rsid w:val="008F74AB"/>
    <w:rsid w:val="00906509"/>
    <w:rsid w:val="00906AC2"/>
    <w:rsid w:val="00907914"/>
    <w:rsid w:val="009135A0"/>
    <w:rsid w:val="00914BFE"/>
    <w:rsid w:val="0092220A"/>
    <w:rsid w:val="00924F69"/>
    <w:rsid w:val="00925543"/>
    <w:rsid w:val="00925A2E"/>
    <w:rsid w:val="00927B6A"/>
    <w:rsid w:val="00927C5D"/>
    <w:rsid w:val="009309E2"/>
    <w:rsid w:val="00930FCD"/>
    <w:rsid w:val="00932350"/>
    <w:rsid w:val="00933D5C"/>
    <w:rsid w:val="00935F52"/>
    <w:rsid w:val="009431CB"/>
    <w:rsid w:val="0094689D"/>
    <w:rsid w:val="009469A8"/>
    <w:rsid w:val="00950212"/>
    <w:rsid w:val="009649DD"/>
    <w:rsid w:val="00965AA4"/>
    <w:rsid w:val="00965D65"/>
    <w:rsid w:val="00966F50"/>
    <w:rsid w:val="00971B41"/>
    <w:rsid w:val="00974B57"/>
    <w:rsid w:val="009763CB"/>
    <w:rsid w:val="009774ED"/>
    <w:rsid w:val="00977F29"/>
    <w:rsid w:val="00980FE1"/>
    <w:rsid w:val="009844D1"/>
    <w:rsid w:val="00985299"/>
    <w:rsid w:val="00985540"/>
    <w:rsid w:val="00985C89"/>
    <w:rsid w:val="0098601F"/>
    <w:rsid w:val="009907ED"/>
    <w:rsid w:val="009929AE"/>
    <w:rsid w:val="0099522F"/>
    <w:rsid w:val="0099614E"/>
    <w:rsid w:val="009971CB"/>
    <w:rsid w:val="00997952"/>
    <w:rsid w:val="009A0E32"/>
    <w:rsid w:val="009A3A95"/>
    <w:rsid w:val="009A499D"/>
    <w:rsid w:val="009A6116"/>
    <w:rsid w:val="009A6647"/>
    <w:rsid w:val="009A6698"/>
    <w:rsid w:val="009B25DD"/>
    <w:rsid w:val="009B3B07"/>
    <w:rsid w:val="009B460D"/>
    <w:rsid w:val="009C33E1"/>
    <w:rsid w:val="009C4BAD"/>
    <w:rsid w:val="009C6D35"/>
    <w:rsid w:val="009C75AD"/>
    <w:rsid w:val="009C7E22"/>
    <w:rsid w:val="009D506D"/>
    <w:rsid w:val="009E0A9B"/>
    <w:rsid w:val="009E3E84"/>
    <w:rsid w:val="009E491E"/>
    <w:rsid w:val="009E5133"/>
    <w:rsid w:val="009E6BE2"/>
    <w:rsid w:val="009E7A05"/>
    <w:rsid w:val="009F3578"/>
    <w:rsid w:val="009F38C4"/>
    <w:rsid w:val="009F5AFA"/>
    <w:rsid w:val="009F5E3D"/>
    <w:rsid w:val="00A02875"/>
    <w:rsid w:val="00A052FC"/>
    <w:rsid w:val="00A0695E"/>
    <w:rsid w:val="00A07225"/>
    <w:rsid w:val="00A103DC"/>
    <w:rsid w:val="00A117A4"/>
    <w:rsid w:val="00A12312"/>
    <w:rsid w:val="00A12A81"/>
    <w:rsid w:val="00A1334A"/>
    <w:rsid w:val="00A153D5"/>
    <w:rsid w:val="00A1748F"/>
    <w:rsid w:val="00A211F0"/>
    <w:rsid w:val="00A2120C"/>
    <w:rsid w:val="00A215DF"/>
    <w:rsid w:val="00A264A7"/>
    <w:rsid w:val="00A30648"/>
    <w:rsid w:val="00A3462B"/>
    <w:rsid w:val="00A372B9"/>
    <w:rsid w:val="00A427EB"/>
    <w:rsid w:val="00A4578A"/>
    <w:rsid w:val="00A45B02"/>
    <w:rsid w:val="00A506CC"/>
    <w:rsid w:val="00A50F29"/>
    <w:rsid w:val="00A53D28"/>
    <w:rsid w:val="00A61B9F"/>
    <w:rsid w:val="00A65A99"/>
    <w:rsid w:val="00A6661A"/>
    <w:rsid w:val="00A66898"/>
    <w:rsid w:val="00A66AAF"/>
    <w:rsid w:val="00A7196B"/>
    <w:rsid w:val="00A724FF"/>
    <w:rsid w:val="00A73F47"/>
    <w:rsid w:val="00A75439"/>
    <w:rsid w:val="00A82FDD"/>
    <w:rsid w:val="00A87829"/>
    <w:rsid w:val="00A904F6"/>
    <w:rsid w:val="00A911CA"/>
    <w:rsid w:val="00A9252E"/>
    <w:rsid w:val="00AA390E"/>
    <w:rsid w:val="00AA4152"/>
    <w:rsid w:val="00AA6927"/>
    <w:rsid w:val="00AB0BEF"/>
    <w:rsid w:val="00AB2681"/>
    <w:rsid w:val="00AB5FFD"/>
    <w:rsid w:val="00AB6B5E"/>
    <w:rsid w:val="00AB6E64"/>
    <w:rsid w:val="00AB79DD"/>
    <w:rsid w:val="00AC0907"/>
    <w:rsid w:val="00AC3066"/>
    <w:rsid w:val="00AC342E"/>
    <w:rsid w:val="00AC3D1C"/>
    <w:rsid w:val="00AC471F"/>
    <w:rsid w:val="00AC5CE6"/>
    <w:rsid w:val="00AD24FA"/>
    <w:rsid w:val="00AD6366"/>
    <w:rsid w:val="00AD7485"/>
    <w:rsid w:val="00AE5D9F"/>
    <w:rsid w:val="00AE601B"/>
    <w:rsid w:val="00AF123A"/>
    <w:rsid w:val="00AF1F9D"/>
    <w:rsid w:val="00AF3CD1"/>
    <w:rsid w:val="00B01E5A"/>
    <w:rsid w:val="00B076CC"/>
    <w:rsid w:val="00B100CD"/>
    <w:rsid w:val="00B10BF6"/>
    <w:rsid w:val="00B12F91"/>
    <w:rsid w:val="00B15EB9"/>
    <w:rsid w:val="00B15FC5"/>
    <w:rsid w:val="00B22E5C"/>
    <w:rsid w:val="00B2596A"/>
    <w:rsid w:val="00B26693"/>
    <w:rsid w:val="00B30326"/>
    <w:rsid w:val="00B304F6"/>
    <w:rsid w:val="00B325FE"/>
    <w:rsid w:val="00B347F1"/>
    <w:rsid w:val="00B34EF0"/>
    <w:rsid w:val="00B3655F"/>
    <w:rsid w:val="00B45C5E"/>
    <w:rsid w:val="00B4732D"/>
    <w:rsid w:val="00B52044"/>
    <w:rsid w:val="00B547F4"/>
    <w:rsid w:val="00B61DE4"/>
    <w:rsid w:val="00B631B6"/>
    <w:rsid w:val="00B64083"/>
    <w:rsid w:val="00B6712F"/>
    <w:rsid w:val="00B67B74"/>
    <w:rsid w:val="00B70CF8"/>
    <w:rsid w:val="00B715D8"/>
    <w:rsid w:val="00B750AB"/>
    <w:rsid w:val="00B75152"/>
    <w:rsid w:val="00B754EB"/>
    <w:rsid w:val="00B8233C"/>
    <w:rsid w:val="00B92709"/>
    <w:rsid w:val="00B93E43"/>
    <w:rsid w:val="00B94CEF"/>
    <w:rsid w:val="00BA58E3"/>
    <w:rsid w:val="00BB02F5"/>
    <w:rsid w:val="00BB1A4B"/>
    <w:rsid w:val="00BB6F2E"/>
    <w:rsid w:val="00BB7292"/>
    <w:rsid w:val="00BC371A"/>
    <w:rsid w:val="00BC6F89"/>
    <w:rsid w:val="00BD08B5"/>
    <w:rsid w:val="00BD1D5A"/>
    <w:rsid w:val="00BD5F4D"/>
    <w:rsid w:val="00BD63DB"/>
    <w:rsid w:val="00BD67A6"/>
    <w:rsid w:val="00BD6B5E"/>
    <w:rsid w:val="00BD7C86"/>
    <w:rsid w:val="00BE06D9"/>
    <w:rsid w:val="00BE1D1A"/>
    <w:rsid w:val="00BE3DA7"/>
    <w:rsid w:val="00BE4062"/>
    <w:rsid w:val="00BE7DF1"/>
    <w:rsid w:val="00BF0DA0"/>
    <w:rsid w:val="00BF1B50"/>
    <w:rsid w:val="00BF5806"/>
    <w:rsid w:val="00BF59AB"/>
    <w:rsid w:val="00BF5D38"/>
    <w:rsid w:val="00BF7AF0"/>
    <w:rsid w:val="00C004F8"/>
    <w:rsid w:val="00C00CE1"/>
    <w:rsid w:val="00C026C8"/>
    <w:rsid w:val="00C04EDE"/>
    <w:rsid w:val="00C06214"/>
    <w:rsid w:val="00C10D23"/>
    <w:rsid w:val="00C13030"/>
    <w:rsid w:val="00C15446"/>
    <w:rsid w:val="00C17C13"/>
    <w:rsid w:val="00C242FB"/>
    <w:rsid w:val="00C278E7"/>
    <w:rsid w:val="00C30BED"/>
    <w:rsid w:val="00C31576"/>
    <w:rsid w:val="00C33C16"/>
    <w:rsid w:val="00C345DF"/>
    <w:rsid w:val="00C357D9"/>
    <w:rsid w:val="00C37460"/>
    <w:rsid w:val="00C412CA"/>
    <w:rsid w:val="00C476CA"/>
    <w:rsid w:val="00C51506"/>
    <w:rsid w:val="00C57128"/>
    <w:rsid w:val="00C62685"/>
    <w:rsid w:val="00C62C18"/>
    <w:rsid w:val="00C633E0"/>
    <w:rsid w:val="00C63D60"/>
    <w:rsid w:val="00C67ECE"/>
    <w:rsid w:val="00C73D55"/>
    <w:rsid w:val="00C74A55"/>
    <w:rsid w:val="00C813E9"/>
    <w:rsid w:val="00C820B4"/>
    <w:rsid w:val="00C857E3"/>
    <w:rsid w:val="00C908AF"/>
    <w:rsid w:val="00C91D63"/>
    <w:rsid w:val="00C95732"/>
    <w:rsid w:val="00CA08ED"/>
    <w:rsid w:val="00CA2530"/>
    <w:rsid w:val="00CA2B73"/>
    <w:rsid w:val="00CA2FDD"/>
    <w:rsid w:val="00CA4FDE"/>
    <w:rsid w:val="00CB6DBE"/>
    <w:rsid w:val="00CB7199"/>
    <w:rsid w:val="00CC0A7E"/>
    <w:rsid w:val="00CC0C7F"/>
    <w:rsid w:val="00CC3767"/>
    <w:rsid w:val="00CC6FC8"/>
    <w:rsid w:val="00CC733A"/>
    <w:rsid w:val="00CC7E26"/>
    <w:rsid w:val="00CD170C"/>
    <w:rsid w:val="00CD31AE"/>
    <w:rsid w:val="00CD49E4"/>
    <w:rsid w:val="00CD6191"/>
    <w:rsid w:val="00CD6C9E"/>
    <w:rsid w:val="00CD7FAF"/>
    <w:rsid w:val="00CE30CB"/>
    <w:rsid w:val="00CE5312"/>
    <w:rsid w:val="00CF0533"/>
    <w:rsid w:val="00CF20FD"/>
    <w:rsid w:val="00CF7062"/>
    <w:rsid w:val="00D006FE"/>
    <w:rsid w:val="00D171DF"/>
    <w:rsid w:val="00D172E7"/>
    <w:rsid w:val="00D2266F"/>
    <w:rsid w:val="00D2313A"/>
    <w:rsid w:val="00D25323"/>
    <w:rsid w:val="00D3107A"/>
    <w:rsid w:val="00D31838"/>
    <w:rsid w:val="00D33A08"/>
    <w:rsid w:val="00D34EEF"/>
    <w:rsid w:val="00D35968"/>
    <w:rsid w:val="00D4071F"/>
    <w:rsid w:val="00D41951"/>
    <w:rsid w:val="00D4381B"/>
    <w:rsid w:val="00D44784"/>
    <w:rsid w:val="00D4670D"/>
    <w:rsid w:val="00D46868"/>
    <w:rsid w:val="00D518E3"/>
    <w:rsid w:val="00D521DB"/>
    <w:rsid w:val="00D53716"/>
    <w:rsid w:val="00D557BF"/>
    <w:rsid w:val="00D5684A"/>
    <w:rsid w:val="00D6127C"/>
    <w:rsid w:val="00D64A61"/>
    <w:rsid w:val="00D70FAC"/>
    <w:rsid w:val="00D74E5F"/>
    <w:rsid w:val="00D76ECD"/>
    <w:rsid w:val="00D77661"/>
    <w:rsid w:val="00D82CA6"/>
    <w:rsid w:val="00D84B79"/>
    <w:rsid w:val="00D86657"/>
    <w:rsid w:val="00D90543"/>
    <w:rsid w:val="00D9276E"/>
    <w:rsid w:val="00D93756"/>
    <w:rsid w:val="00D93CD0"/>
    <w:rsid w:val="00D96355"/>
    <w:rsid w:val="00D97B5E"/>
    <w:rsid w:val="00DA0F62"/>
    <w:rsid w:val="00DA5351"/>
    <w:rsid w:val="00DA68DF"/>
    <w:rsid w:val="00DB19AF"/>
    <w:rsid w:val="00DB2421"/>
    <w:rsid w:val="00DB3D65"/>
    <w:rsid w:val="00DB6FED"/>
    <w:rsid w:val="00DC545D"/>
    <w:rsid w:val="00DD0719"/>
    <w:rsid w:val="00DD1114"/>
    <w:rsid w:val="00DD5A51"/>
    <w:rsid w:val="00DD6A78"/>
    <w:rsid w:val="00DE14F4"/>
    <w:rsid w:val="00DE224A"/>
    <w:rsid w:val="00DE2E73"/>
    <w:rsid w:val="00DE5DF3"/>
    <w:rsid w:val="00DF0231"/>
    <w:rsid w:val="00DF09C3"/>
    <w:rsid w:val="00DF2635"/>
    <w:rsid w:val="00DF5058"/>
    <w:rsid w:val="00DF793B"/>
    <w:rsid w:val="00E013A1"/>
    <w:rsid w:val="00E02BCF"/>
    <w:rsid w:val="00E02F51"/>
    <w:rsid w:val="00E03362"/>
    <w:rsid w:val="00E06C86"/>
    <w:rsid w:val="00E07201"/>
    <w:rsid w:val="00E10E06"/>
    <w:rsid w:val="00E10EDA"/>
    <w:rsid w:val="00E13A67"/>
    <w:rsid w:val="00E14EC7"/>
    <w:rsid w:val="00E16085"/>
    <w:rsid w:val="00E30F23"/>
    <w:rsid w:val="00E31A58"/>
    <w:rsid w:val="00E3200B"/>
    <w:rsid w:val="00E34334"/>
    <w:rsid w:val="00E41EF7"/>
    <w:rsid w:val="00E4307C"/>
    <w:rsid w:val="00E5171F"/>
    <w:rsid w:val="00E52506"/>
    <w:rsid w:val="00E52539"/>
    <w:rsid w:val="00E52A4F"/>
    <w:rsid w:val="00E561D2"/>
    <w:rsid w:val="00E572DF"/>
    <w:rsid w:val="00E6082B"/>
    <w:rsid w:val="00E64085"/>
    <w:rsid w:val="00E66B81"/>
    <w:rsid w:val="00E70ABA"/>
    <w:rsid w:val="00E715D2"/>
    <w:rsid w:val="00E73C6B"/>
    <w:rsid w:val="00E74CF8"/>
    <w:rsid w:val="00E76785"/>
    <w:rsid w:val="00E7737E"/>
    <w:rsid w:val="00E777B5"/>
    <w:rsid w:val="00E81CDA"/>
    <w:rsid w:val="00E83C72"/>
    <w:rsid w:val="00E87949"/>
    <w:rsid w:val="00E93473"/>
    <w:rsid w:val="00E94393"/>
    <w:rsid w:val="00E9693A"/>
    <w:rsid w:val="00E97712"/>
    <w:rsid w:val="00EA20A3"/>
    <w:rsid w:val="00EB0943"/>
    <w:rsid w:val="00EB1A4D"/>
    <w:rsid w:val="00EC1CF9"/>
    <w:rsid w:val="00EC2D8E"/>
    <w:rsid w:val="00EC2E8F"/>
    <w:rsid w:val="00EC7049"/>
    <w:rsid w:val="00EC75B9"/>
    <w:rsid w:val="00ED5F18"/>
    <w:rsid w:val="00ED76AC"/>
    <w:rsid w:val="00ED7FC4"/>
    <w:rsid w:val="00EE3308"/>
    <w:rsid w:val="00EE7980"/>
    <w:rsid w:val="00EF45DB"/>
    <w:rsid w:val="00EF48E2"/>
    <w:rsid w:val="00EF658B"/>
    <w:rsid w:val="00F02976"/>
    <w:rsid w:val="00F0393E"/>
    <w:rsid w:val="00F04CA5"/>
    <w:rsid w:val="00F0743A"/>
    <w:rsid w:val="00F10564"/>
    <w:rsid w:val="00F12808"/>
    <w:rsid w:val="00F13E7F"/>
    <w:rsid w:val="00F20ACC"/>
    <w:rsid w:val="00F23DA4"/>
    <w:rsid w:val="00F265ED"/>
    <w:rsid w:val="00F30013"/>
    <w:rsid w:val="00F30F09"/>
    <w:rsid w:val="00F33A69"/>
    <w:rsid w:val="00F36021"/>
    <w:rsid w:val="00F43274"/>
    <w:rsid w:val="00F43422"/>
    <w:rsid w:val="00F43D91"/>
    <w:rsid w:val="00F44579"/>
    <w:rsid w:val="00F46710"/>
    <w:rsid w:val="00F505EB"/>
    <w:rsid w:val="00F530E3"/>
    <w:rsid w:val="00F602B8"/>
    <w:rsid w:val="00F60FA8"/>
    <w:rsid w:val="00F61830"/>
    <w:rsid w:val="00F6498B"/>
    <w:rsid w:val="00F64AE5"/>
    <w:rsid w:val="00F66526"/>
    <w:rsid w:val="00F66F7A"/>
    <w:rsid w:val="00F719D4"/>
    <w:rsid w:val="00F72048"/>
    <w:rsid w:val="00F725D3"/>
    <w:rsid w:val="00F74B6F"/>
    <w:rsid w:val="00F81C05"/>
    <w:rsid w:val="00F8221E"/>
    <w:rsid w:val="00F84C3C"/>
    <w:rsid w:val="00F922C6"/>
    <w:rsid w:val="00F967C1"/>
    <w:rsid w:val="00F9746A"/>
    <w:rsid w:val="00F97533"/>
    <w:rsid w:val="00FA0582"/>
    <w:rsid w:val="00FA12F3"/>
    <w:rsid w:val="00FA24AE"/>
    <w:rsid w:val="00FA7BE0"/>
    <w:rsid w:val="00FB1888"/>
    <w:rsid w:val="00FB6836"/>
    <w:rsid w:val="00FB78A9"/>
    <w:rsid w:val="00FC6666"/>
    <w:rsid w:val="00FC70AF"/>
    <w:rsid w:val="00FD0CAF"/>
    <w:rsid w:val="00FD455C"/>
    <w:rsid w:val="00FD6184"/>
    <w:rsid w:val="00FD7CE1"/>
    <w:rsid w:val="00FE1AB3"/>
    <w:rsid w:val="00FE29E5"/>
    <w:rsid w:val="00FE2C26"/>
    <w:rsid w:val="00FE328E"/>
    <w:rsid w:val="00FE4AD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sz w:val="24"/>
        <w:szCs w:val="24"/>
        <w:lang w:val="en-US" w:eastAsia="zh-CN" w:bidi="ar-SA"/>
      </w:rPr>
    </w:rPrDefault>
    <w:pPrDefault/>
  </w:docDefaults>
  <w:latentStyles w:defLockedState="1" w:defUIPriority="0" w:defSemiHidden="1" w:defUnhideWhenUsed="1" w:defQFormat="0" w:count="267">
    <w:lsdException w:name="Normal" w:locked="0" w:semiHidden="0" w:unhideWhenUsed="0" w:qFormat="1"/>
    <w:lsdException w:name="heading 1" w:locked="0" w:semiHidden="0" w:unhideWhenUsed="0" w:qFormat="1"/>
    <w:lsdException w:name="heading 2" w:locked="0" w:semiHidden="0" w:unhideWhenUsed="0" w:qFormat="1"/>
    <w:lsdException w:name="heading 3" w:locked="0" w:semiHidden="0" w:unhideWhenUsed="0" w:qFormat="1"/>
    <w:lsdException w:name="heading 4" w:locked="0" w:semiHidden="0" w:unhideWhenUsed="0" w:qFormat="1"/>
    <w:lsdException w:name="heading 5" w:locked="0" w:uiPriority="9" w:qFormat="1"/>
    <w:lsdException w:name="heading 6" w:locked="0" w:uiPriority="9" w:qFormat="1"/>
    <w:lsdException w:name="heading 7" w:locked="0" w:qFormat="1"/>
    <w:lsdException w:name="heading 8" w:locked="0" w:qFormat="1"/>
    <w:lsdException w:name="heading 9" w:locked="0" w:qFormat="1"/>
    <w:lsdException w:name="toc 1" w:locked="0" w:uiPriority="39" w:qFormat="1"/>
    <w:lsdException w:name="toc 2" w:locked="0" w:uiPriority="39" w:qFormat="1"/>
    <w:lsdException w:name="toc 3" w:locked="0"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locked="0"/>
    <w:lsdException w:name="annotation text" w:locked="0"/>
    <w:lsdException w:name="header" w:locked="0"/>
    <w:lsdException w:name="footer" w:locked="0"/>
    <w:lsdException w:name="caption" w:locked="0" w:qFormat="1"/>
    <w:lsdException w:name="table of figures" w:locked="0" w:uiPriority="99"/>
    <w:lsdException w:name="footnote reference" w:locked="0"/>
    <w:lsdException w:name="annotation reference" w:locked="0"/>
    <w:lsdException w:name="line number" w:locked="0"/>
    <w:lsdException w:name="page number" w:locked="0"/>
    <w:lsdException w:name="endnote reference" w:locked="0"/>
    <w:lsdException w:name="endnote text" w:locked="0"/>
    <w:lsdException w:name="macro" w:locked="0"/>
    <w:lsdException w:name="List Number" w:semiHidden="0" w:unhideWhenUsed="0"/>
    <w:lsdException w:name="List 4" w:semiHidden="0" w:unhideWhenUsed="0"/>
    <w:lsdException w:name="List 5" w:semiHidden="0" w:unhideWhenUsed="0"/>
    <w:lsdException w:name="Title" w:locked="0" w:semiHidden="0" w:unhideWhenUsed="0" w:qFormat="1"/>
    <w:lsdException w:name="Default Paragraph Font" w:locked="0"/>
    <w:lsdException w:name="Subtitle" w:semiHidden="0" w:unhideWhenUsed="0" w:qFormat="1"/>
    <w:lsdException w:name="Salutation" w:semiHidden="0" w:unhideWhenUsed="0"/>
    <w:lsdException w:name="Date" w:semiHidden="0" w:unhideWhenUsed="0"/>
    <w:lsdException w:name="Body Text First Indent" w:locked="0" w:semiHidden="0" w:unhideWhenUsed="0"/>
    <w:lsdException w:name="Hyperlink" w:locked="0" w:uiPriority="99"/>
    <w:lsdException w:name="FollowedHyperlink" w:locked="0"/>
    <w:lsdException w:name="Strong" w:semiHidden="0" w:unhideWhenUsed="0" w:qFormat="1"/>
    <w:lsdException w:name="Emphasis" w:semiHidden="0" w:unhideWhenUsed="0" w:qFormat="1"/>
    <w:lsdException w:name="Document Map" w:locked="0"/>
    <w:lsdException w:name="HTML Top of Form" w:locked="0"/>
    <w:lsdException w:name="HTML Bottom of Form" w:locked="0"/>
    <w:lsdException w:name="Normal Table" w:locked="0"/>
    <w:lsdException w:name="annotation subject" w:locked="0"/>
    <w:lsdException w:name="No List" w:locked="0" w:uiPriority="99"/>
    <w:lsdException w:name="Outline List 3" w:locked="0"/>
    <w:lsdException w:name="Balloon Text" w:locked="0"/>
    <w:lsdException w:name="Table Grid" w:semiHidden="0" w:unhideWhenUsed="0"/>
    <w:lsdException w:name="Table Theme" w:locked="0"/>
    <w:lsdException w:name="Placeholder Text" w:locked="0" w:uiPriority="99" w:unhideWhenUsed="0"/>
    <w:lsdException w:name="No Spacing" w:locked="0"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locked="0" w:uiPriority="37"/>
    <w:lsdException w:name="TOC Heading" w:locked="0" w:uiPriority="39" w:qFormat="1"/>
  </w:latentStyles>
  <w:style w:type="paragraph" w:default="1" w:styleId="a2">
    <w:name w:val="Normal"/>
    <w:qFormat/>
    <w:rsid w:val="00CD31AE"/>
    <w:pPr>
      <w:widowControl w:val="0"/>
      <w:adjustRightInd w:val="0"/>
      <w:snapToGrid w:val="0"/>
      <w:spacing w:before="20" w:after="20" w:line="440" w:lineRule="atLeast"/>
      <w:jc w:val="both"/>
    </w:pPr>
    <w:rPr>
      <w:sz w:val="28"/>
    </w:rPr>
  </w:style>
  <w:style w:type="paragraph" w:styleId="1">
    <w:name w:val="heading 1"/>
    <w:basedOn w:val="a2"/>
    <w:next w:val="CSSC0"/>
    <w:qFormat/>
    <w:rsid w:val="00637F8B"/>
    <w:pPr>
      <w:numPr>
        <w:numId w:val="1"/>
      </w:numPr>
      <w:spacing w:before="240" w:after="240"/>
      <w:outlineLvl w:val="0"/>
    </w:pPr>
    <w:rPr>
      <w:rFonts w:eastAsia="黑体"/>
      <w:bCs/>
      <w:kern w:val="44"/>
      <w:sz w:val="32"/>
      <w:szCs w:val="44"/>
    </w:rPr>
  </w:style>
  <w:style w:type="paragraph" w:styleId="21">
    <w:name w:val="heading 2"/>
    <w:basedOn w:val="a2"/>
    <w:next w:val="CSSC0"/>
    <w:qFormat/>
    <w:rsid w:val="005F3D31"/>
    <w:pPr>
      <w:keepNext/>
      <w:keepLines/>
      <w:numPr>
        <w:ilvl w:val="1"/>
        <w:numId w:val="1"/>
      </w:numPr>
      <w:spacing w:before="120" w:after="120"/>
      <w:outlineLvl w:val="1"/>
    </w:pPr>
    <w:rPr>
      <w:rFonts w:eastAsia="黑体"/>
      <w:bCs/>
      <w:sz w:val="32"/>
      <w:szCs w:val="30"/>
    </w:rPr>
  </w:style>
  <w:style w:type="paragraph" w:styleId="31">
    <w:name w:val="heading 3"/>
    <w:basedOn w:val="a2"/>
    <w:next w:val="CSSC0"/>
    <w:link w:val="3Char"/>
    <w:qFormat/>
    <w:rsid w:val="00A372B9"/>
    <w:pPr>
      <w:numPr>
        <w:ilvl w:val="2"/>
        <w:numId w:val="1"/>
      </w:numPr>
      <w:outlineLvl w:val="2"/>
    </w:pPr>
    <w:rPr>
      <w:rFonts w:eastAsia="黑体"/>
      <w:sz w:val="30"/>
    </w:rPr>
  </w:style>
  <w:style w:type="paragraph" w:styleId="41">
    <w:name w:val="heading 4"/>
    <w:basedOn w:val="a2"/>
    <w:next w:val="CSSC0"/>
    <w:qFormat/>
    <w:rsid w:val="00A372B9"/>
    <w:pPr>
      <w:keepNext/>
      <w:keepLines/>
      <w:numPr>
        <w:ilvl w:val="3"/>
        <w:numId w:val="1"/>
      </w:numPr>
      <w:spacing w:beforeLines="50" w:afterLines="50"/>
      <w:outlineLvl w:val="3"/>
    </w:pPr>
    <w:rPr>
      <w:rFonts w:eastAsia="黑体"/>
      <w:bCs/>
      <w:szCs w:val="28"/>
    </w:rPr>
  </w:style>
  <w:style w:type="paragraph" w:styleId="51">
    <w:name w:val="heading 5"/>
    <w:basedOn w:val="a2"/>
    <w:next w:val="CSSC0"/>
    <w:link w:val="5Char"/>
    <w:uiPriority w:val="9"/>
    <w:qFormat/>
    <w:rsid w:val="00927B6A"/>
    <w:pPr>
      <w:keepNext/>
      <w:keepLines/>
      <w:numPr>
        <w:ilvl w:val="4"/>
        <w:numId w:val="1"/>
      </w:numPr>
      <w:spacing w:before="100" w:after="100"/>
      <w:outlineLvl w:val="4"/>
    </w:pPr>
    <w:rPr>
      <w:rFonts w:eastAsia="黑体"/>
      <w:bCs/>
      <w:szCs w:val="28"/>
    </w:rPr>
  </w:style>
  <w:style w:type="paragraph" w:styleId="6">
    <w:name w:val="heading 6"/>
    <w:basedOn w:val="a2"/>
    <w:next w:val="CSSC0"/>
    <w:link w:val="6Char"/>
    <w:uiPriority w:val="9"/>
    <w:qFormat/>
    <w:rsid w:val="00A372B9"/>
    <w:pPr>
      <w:keepNext/>
      <w:keepLines/>
      <w:numPr>
        <w:ilvl w:val="5"/>
        <w:numId w:val="1"/>
      </w:numPr>
      <w:spacing w:before="240" w:after="64" w:line="320" w:lineRule="atLeast"/>
      <w:outlineLvl w:val="5"/>
    </w:pPr>
    <w:rPr>
      <w:rFonts w:asciiTheme="majorHAnsi" w:eastAsiaTheme="majorEastAsia" w:hAnsiTheme="majorHAnsi" w:cstheme="majorBidi"/>
      <w:b/>
      <w:bCs/>
      <w:sz w:val="24"/>
    </w:rPr>
  </w:style>
  <w:style w:type="paragraph" w:styleId="7">
    <w:name w:val="heading 7"/>
    <w:basedOn w:val="a2"/>
    <w:next w:val="a2"/>
    <w:link w:val="7Char"/>
    <w:unhideWhenUsed/>
    <w:qFormat/>
    <w:rsid w:val="006D7D0C"/>
    <w:pPr>
      <w:keepNext/>
      <w:keepLines/>
      <w:adjustRightInd/>
      <w:snapToGrid/>
      <w:spacing w:beforeLines="50" w:after="64" w:line="320" w:lineRule="atLeast"/>
      <w:ind w:left="1154" w:hanging="1296"/>
      <w:outlineLvl w:val="6"/>
    </w:pPr>
    <w:rPr>
      <w:rFonts w:eastAsia="仿宋_GB2312"/>
      <w:b/>
      <w:bCs/>
      <w:kern w:val="2"/>
      <w:sz w:val="24"/>
    </w:rPr>
  </w:style>
  <w:style w:type="paragraph" w:styleId="8">
    <w:name w:val="heading 8"/>
    <w:basedOn w:val="a2"/>
    <w:next w:val="a2"/>
    <w:link w:val="8Char"/>
    <w:unhideWhenUsed/>
    <w:qFormat/>
    <w:rsid w:val="006D7D0C"/>
    <w:pPr>
      <w:keepNext/>
      <w:keepLines/>
      <w:adjustRightInd/>
      <w:snapToGrid/>
      <w:spacing w:beforeLines="50" w:after="64" w:line="320" w:lineRule="atLeast"/>
      <w:ind w:left="1298" w:hanging="1440"/>
      <w:outlineLvl w:val="7"/>
    </w:pPr>
    <w:rPr>
      <w:rFonts w:asciiTheme="majorHAnsi" w:eastAsiaTheme="majorEastAsia" w:hAnsiTheme="majorHAnsi" w:cstheme="majorBidi"/>
      <w:kern w:val="2"/>
      <w:sz w:val="24"/>
    </w:rPr>
  </w:style>
  <w:style w:type="paragraph" w:styleId="9">
    <w:name w:val="heading 9"/>
    <w:basedOn w:val="a2"/>
    <w:next w:val="a2"/>
    <w:link w:val="9Char"/>
    <w:unhideWhenUsed/>
    <w:qFormat/>
    <w:rsid w:val="0042226C"/>
    <w:pPr>
      <w:keepNext/>
      <w:keepLines/>
      <w:spacing w:before="240" w:after="64" w:line="320" w:lineRule="atLeast"/>
      <w:outlineLvl w:val="8"/>
    </w:pPr>
    <w:rPr>
      <w:rFonts w:asciiTheme="majorHAnsi" w:eastAsiaTheme="majorEastAsia" w:hAnsiTheme="majorHAnsi" w:cstheme="majorBidi"/>
      <w:sz w:val="21"/>
      <w:szCs w:val="21"/>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CSSC0">
    <w:name w:val="CSSC正文"/>
    <w:basedOn w:val="CSSC1"/>
    <w:qFormat/>
    <w:rsid w:val="00DD0719"/>
    <w:pPr>
      <w:ind w:firstLineChars="200" w:firstLine="200"/>
    </w:pPr>
  </w:style>
  <w:style w:type="character" w:customStyle="1" w:styleId="5Char">
    <w:name w:val="标题 5 Char"/>
    <w:basedOn w:val="a3"/>
    <w:link w:val="51"/>
    <w:uiPriority w:val="9"/>
    <w:rsid w:val="00927B6A"/>
    <w:rPr>
      <w:rFonts w:eastAsia="黑体"/>
      <w:bCs/>
      <w:sz w:val="28"/>
      <w:szCs w:val="28"/>
    </w:rPr>
  </w:style>
  <w:style w:type="character" w:customStyle="1" w:styleId="3Char">
    <w:name w:val="标题 3 Char"/>
    <w:link w:val="31"/>
    <w:rsid w:val="00A372B9"/>
    <w:rPr>
      <w:rFonts w:eastAsia="黑体"/>
      <w:sz w:val="30"/>
    </w:rPr>
  </w:style>
  <w:style w:type="table" w:customStyle="1" w:styleId="CSSC2">
    <w:name w:val="CSSC表格"/>
    <w:basedOn w:val="a4"/>
    <w:rsid w:val="00B10BF6"/>
    <w:pPr>
      <w:widowControl w:val="0"/>
      <w:adjustRightInd w:val="0"/>
      <w:snapToGrid w:val="0"/>
      <w:spacing w:before="20" w:after="20"/>
      <w:jc w:val="both"/>
    </w:pPr>
    <w:rPr>
      <w:rFonts w:eastAsiaTheme="minorEastAsia"/>
    </w:rPr>
    <w:tblPr>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0" w:type="dxa"/>
        <w:left w:w="57" w:type="dxa"/>
        <w:bottom w:w="0" w:type="dxa"/>
        <w:right w:w="57" w:type="dxa"/>
      </w:tblCellMar>
    </w:tblPr>
    <w:trPr>
      <w:tblHeader/>
      <w:jc w:val="center"/>
    </w:trPr>
    <w:tcPr>
      <w:tcMar>
        <w:left w:w="28" w:type="dxa"/>
        <w:right w:w="28" w:type="dxa"/>
      </w:tcMar>
      <w:vAlign w:val="center"/>
    </w:tcPr>
    <w:tblStylePr w:type="firstRow">
      <w:pPr>
        <w:wordWrap/>
        <w:jc w:val="center"/>
      </w:pPr>
      <w:rPr>
        <w:rFonts w:ascii="Arial" w:eastAsia="宋体" w:hAnsi="Arial"/>
        <w:sz w:val="24"/>
      </w:rPr>
    </w:tblStylePr>
    <w:tblStylePr w:type="firstCol">
      <w:pPr>
        <w:wordWrap/>
        <w:jc w:val="center"/>
      </w:pPr>
    </w:tblStylePr>
  </w:style>
  <w:style w:type="paragraph" w:styleId="a6">
    <w:name w:val="caption"/>
    <w:basedOn w:val="a2"/>
    <w:next w:val="CSSC0"/>
    <w:qFormat/>
    <w:rsid w:val="005F3D31"/>
    <w:pPr>
      <w:spacing w:line="240" w:lineRule="auto"/>
      <w:jc w:val="center"/>
    </w:pPr>
    <w:rPr>
      <w:rFonts w:eastAsia="黑体" w:cs="Arial"/>
      <w:sz w:val="21"/>
    </w:rPr>
  </w:style>
  <w:style w:type="paragraph" w:customStyle="1" w:styleId="a7">
    <w:name w:val="附录"/>
    <w:basedOn w:val="a2"/>
    <w:rsid w:val="00826A06"/>
    <w:pPr>
      <w:spacing w:beforeLines="50" w:afterLines="50"/>
      <w:ind w:firstLineChars="200" w:firstLine="200"/>
      <w:outlineLvl w:val="0"/>
    </w:pPr>
    <w:rPr>
      <w:rFonts w:eastAsia="黑体" w:cs="Arial"/>
      <w:b/>
      <w:sz w:val="32"/>
    </w:rPr>
  </w:style>
  <w:style w:type="paragraph" w:styleId="a8">
    <w:name w:val="footer"/>
    <w:basedOn w:val="a2"/>
    <w:rsid w:val="00C357D9"/>
    <w:pPr>
      <w:tabs>
        <w:tab w:val="center" w:pos="4153"/>
        <w:tab w:val="right" w:pos="8306"/>
      </w:tabs>
      <w:jc w:val="left"/>
    </w:pPr>
    <w:rPr>
      <w:sz w:val="18"/>
      <w:szCs w:val="18"/>
    </w:rPr>
  </w:style>
  <w:style w:type="character" w:styleId="a9">
    <w:name w:val="page number"/>
    <w:basedOn w:val="a3"/>
    <w:rsid w:val="00C357D9"/>
  </w:style>
  <w:style w:type="paragraph" w:styleId="11">
    <w:name w:val="toc 1"/>
    <w:basedOn w:val="a2"/>
    <w:next w:val="a2"/>
    <w:autoRedefine/>
    <w:uiPriority w:val="39"/>
    <w:qFormat/>
    <w:rsid w:val="00E83C72"/>
    <w:pPr>
      <w:tabs>
        <w:tab w:val="left" w:pos="400"/>
        <w:tab w:val="right" w:leader="dot" w:pos="8777"/>
      </w:tabs>
      <w:kinsoku w:val="0"/>
      <w:overflowPunct w:val="0"/>
      <w:autoSpaceDE w:val="0"/>
      <w:autoSpaceDN w:val="0"/>
      <w:spacing w:line="400" w:lineRule="atLeast"/>
      <w:ind w:firstLineChars="1" w:firstLine="1"/>
      <w:jc w:val="left"/>
    </w:pPr>
    <w:rPr>
      <w:rFonts w:eastAsiaTheme="minorEastAsia"/>
      <w:b/>
      <w:sz w:val="21"/>
    </w:rPr>
  </w:style>
  <w:style w:type="paragraph" w:styleId="23">
    <w:name w:val="toc 2"/>
    <w:basedOn w:val="a2"/>
    <w:next w:val="a2"/>
    <w:autoRedefine/>
    <w:uiPriority w:val="39"/>
    <w:qFormat/>
    <w:rsid w:val="00E83C72"/>
    <w:pPr>
      <w:spacing w:line="360" w:lineRule="atLeast"/>
      <w:ind w:leftChars="200" w:left="200"/>
      <w:jc w:val="left"/>
    </w:pPr>
    <w:rPr>
      <w:rFonts w:eastAsiaTheme="minorEastAsia"/>
      <w:sz w:val="21"/>
    </w:rPr>
  </w:style>
  <w:style w:type="character" w:styleId="aa">
    <w:name w:val="Hyperlink"/>
    <w:uiPriority w:val="99"/>
    <w:rsid w:val="0029040B"/>
    <w:rPr>
      <w:color w:val="0000FF"/>
      <w:u w:val="single"/>
    </w:rPr>
  </w:style>
  <w:style w:type="paragraph" w:customStyle="1" w:styleId="10">
    <w:name w:val="编号1"/>
    <w:basedOn w:val="CSSC1"/>
    <w:rsid w:val="00AD6366"/>
    <w:pPr>
      <w:numPr>
        <w:ilvl w:val="6"/>
        <w:numId w:val="1"/>
      </w:numPr>
    </w:pPr>
  </w:style>
  <w:style w:type="paragraph" w:styleId="33">
    <w:name w:val="toc 3"/>
    <w:basedOn w:val="a2"/>
    <w:next w:val="a2"/>
    <w:autoRedefine/>
    <w:uiPriority w:val="39"/>
    <w:qFormat/>
    <w:rsid w:val="00E83C72"/>
    <w:pPr>
      <w:spacing w:line="360" w:lineRule="atLeast"/>
      <w:ind w:leftChars="400" w:left="400"/>
    </w:pPr>
    <w:rPr>
      <w:rFonts w:eastAsiaTheme="minorEastAsia"/>
      <w:sz w:val="21"/>
    </w:rPr>
  </w:style>
  <w:style w:type="paragraph" w:customStyle="1" w:styleId="22">
    <w:name w:val="编号2"/>
    <w:basedOn w:val="CSSC1"/>
    <w:rsid w:val="00D86657"/>
    <w:pPr>
      <w:numPr>
        <w:ilvl w:val="7"/>
        <w:numId w:val="1"/>
      </w:numPr>
    </w:pPr>
    <w:rPr>
      <w:rFonts w:cs="Arial"/>
    </w:rPr>
  </w:style>
  <w:style w:type="paragraph" w:styleId="ab">
    <w:name w:val="Document Map"/>
    <w:basedOn w:val="a2"/>
    <w:semiHidden/>
    <w:rsid w:val="007A00F2"/>
    <w:pPr>
      <w:shd w:val="clear" w:color="auto" w:fill="000080"/>
    </w:pPr>
    <w:rPr>
      <w:sz w:val="21"/>
    </w:rPr>
  </w:style>
  <w:style w:type="table" w:styleId="ac">
    <w:name w:val="Table Grid"/>
    <w:basedOn w:val="a4"/>
    <w:locked/>
    <w:rsid w:val="00264F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Balloon Text"/>
    <w:basedOn w:val="a2"/>
    <w:link w:val="Char"/>
    <w:rsid w:val="00C813E9"/>
    <w:rPr>
      <w:sz w:val="18"/>
      <w:szCs w:val="18"/>
    </w:rPr>
  </w:style>
  <w:style w:type="character" w:customStyle="1" w:styleId="Char">
    <w:name w:val="批注框文本 Char"/>
    <w:basedOn w:val="a3"/>
    <w:link w:val="ad"/>
    <w:rsid w:val="00C813E9"/>
    <w:rPr>
      <w:rFonts w:eastAsia="仿宋"/>
      <w:kern w:val="2"/>
      <w:sz w:val="18"/>
      <w:szCs w:val="18"/>
    </w:rPr>
  </w:style>
  <w:style w:type="paragraph" w:styleId="ae">
    <w:name w:val="header"/>
    <w:basedOn w:val="a2"/>
    <w:link w:val="Char0"/>
    <w:rsid w:val="00A82FDD"/>
    <w:pPr>
      <w:pBdr>
        <w:bottom w:val="single" w:sz="6" w:space="1" w:color="auto"/>
      </w:pBdr>
      <w:tabs>
        <w:tab w:val="center" w:pos="4153"/>
        <w:tab w:val="right" w:pos="8306"/>
      </w:tabs>
      <w:jc w:val="center"/>
    </w:pPr>
    <w:rPr>
      <w:sz w:val="18"/>
      <w:szCs w:val="18"/>
    </w:rPr>
  </w:style>
  <w:style w:type="character" w:customStyle="1" w:styleId="Char0">
    <w:name w:val="页眉 Char"/>
    <w:basedOn w:val="a3"/>
    <w:link w:val="ae"/>
    <w:rsid w:val="00A82FDD"/>
    <w:rPr>
      <w:rFonts w:eastAsia="仿宋"/>
      <w:kern w:val="2"/>
      <w:sz w:val="18"/>
      <w:szCs w:val="18"/>
    </w:rPr>
  </w:style>
  <w:style w:type="paragraph" w:customStyle="1" w:styleId="32">
    <w:name w:val="编号3"/>
    <w:basedOn w:val="CSSC1"/>
    <w:qFormat/>
    <w:rsid w:val="00AD6366"/>
    <w:pPr>
      <w:numPr>
        <w:ilvl w:val="8"/>
        <w:numId w:val="1"/>
      </w:numPr>
    </w:pPr>
    <w:rPr>
      <w:rFonts w:cs="Arial"/>
    </w:rPr>
  </w:style>
  <w:style w:type="paragraph" w:customStyle="1" w:styleId="af">
    <w:name w:val="封面编号栏项目"/>
    <w:basedOn w:val="a2"/>
    <w:rsid w:val="006B354C"/>
    <w:pPr>
      <w:jc w:val="distribute"/>
    </w:pPr>
    <w:rPr>
      <w:rFonts w:ascii="黑体" w:eastAsia="黑体" w:hAnsi="黑体" w:cs="宋体"/>
      <w:sz w:val="30"/>
    </w:rPr>
  </w:style>
  <w:style w:type="paragraph" w:customStyle="1" w:styleId="af0">
    <w:name w:val="封面签署栏项目"/>
    <w:basedOn w:val="a2"/>
    <w:rsid w:val="006B354C"/>
    <w:pPr>
      <w:jc w:val="distribute"/>
    </w:pPr>
    <w:rPr>
      <w:rFonts w:ascii="黑体" w:eastAsia="黑体" w:hAnsi="黑体" w:cs="宋体"/>
      <w:sz w:val="32"/>
    </w:rPr>
  </w:style>
  <w:style w:type="paragraph" w:customStyle="1" w:styleId="af1">
    <w:name w:val="封面签署栏内容"/>
    <w:basedOn w:val="a2"/>
    <w:rsid w:val="00C06214"/>
    <w:pPr>
      <w:spacing w:beforeLines="50"/>
      <w:jc w:val="center"/>
    </w:pPr>
    <w:rPr>
      <w:rFonts w:cs="宋体"/>
      <w:sz w:val="32"/>
    </w:rPr>
  </w:style>
  <w:style w:type="paragraph" w:customStyle="1" w:styleId="af2">
    <w:name w:val="封面编号栏内容"/>
    <w:basedOn w:val="a2"/>
    <w:rsid w:val="006B354C"/>
    <w:pPr>
      <w:jc w:val="center"/>
    </w:pPr>
    <w:rPr>
      <w:rFonts w:ascii="Arial" w:hAnsi="Arial" w:cs="宋体"/>
    </w:rPr>
  </w:style>
  <w:style w:type="character" w:customStyle="1" w:styleId="af3">
    <w:name w:val="封面标题名称"/>
    <w:basedOn w:val="a3"/>
    <w:rsid w:val="006B354C"/>
    <w:rPr>
      <w:b/>
      <w:bCs/>
      <w:sz w:val="44"/>
    </w:rPr>
  </w:style>
  <w:style w:type="paragraph" w:customStyle="1" w:styleId="af4">
    <w:name w:val="封面标题"/>
    <w:basedOn w:val="a2"/>
    <w:rsid w:val="006B354C"/>
    <w:pPr>
      <w:jc w:val="center"/>
    </w:pPr>
    <w:rPr>
      <w:rFonts w:cs="宋体"/>
      <w:b/>
      <w:bCs/>
      <w:sz w:val="32"/>
    </w:rPr>
  </w:style>
  <w:style w:type="paragraph" w:customStyle="1" w:styleId="CSSC1">
    <w:name w:val="CSSC正文首行无缩进"/>
    <w:basedOn w:val="a2"/>
    <w:qFormat/>
    <w:rsid w:val="00DD0719"/>
    <w:rPr>
      <w:rFonts w:eastAsia="仿宋_GB2312"/>
    </w:rPr>
  </w:style>
  <w:style w:type="paragraph" w:customStyle="1" w:styleId="af5">
    <w:name w:val="表格内容左对齐"/>
    <w:basedOn w:val="CSSC1"/>
    <w:qFormat/>
    <w:rsid w:val="00D86657"/>
    <w:pPr>
      <w:spacing w:line="240" w:lineRule="auto"/>
      <w:jc w:val="left"/>
    </w:pPr>
    <w:rPr>
      <w:rFonts w:ascii="Arial" w:hAnsi="Arial"/>
      <w:sz w:val="24"/>
    </w:rPr>
  </w:style>
  <w:style w:type="paragraph" w:customStyle="1" w:styleId="af6">
    <w:name w:val="表格内容居中"/>
    <w:basedOn w:val="af5"/>
    <w:qFormat/>
    <w:rsid w:val="00C00CE1"/>
    <w:pPr>
      <w:jc w:val="center"/>
    </w:pPr>
  </w:style>
  <w:style w:type="paragraph" w:customStyle="1" w:styleId="af7">
    <w:name w:val="表格内容右对齐"/>
    <w:basedOn w:val="af5"/>
    <w:qFormat/>
    <w:rsid w:val="00C00CE1"/>
    <w:pPr>
      <w:jc w:val="right"/>
    </w:pPr>
  </w:style>
  <w:style w:type="paragraph" w:styleId="af8">
    <w:name w:val="List Paragraph"/>
    <w:basedOn w:val="a2"/>
    <w:uiPriority w:val="34"/>
    <w:qFormat/>
    <w:locked/>
    <w:rsid w:val="00966F50"/>
    <w:pPr>
      <w:ind w:firstLineChars="200" w:firstLine="420"/>
    </w:pPr>
  </w:style>
  <w:style w:type="paragraph" w:customStyle="1" w:styleId="a1">
    <w:name w:val="表格序号"/>
    <w:basedOn w:val="af5"/>
    <w:qFormat/>
    <w:rsid w:val="00056D83"/>
    <w:pPr>
      <w:numPr>
        <w:numId w:val="3"/>
      </w:numPr>
      <w:kinsoku w:val="0"/>
      <w:overflowPunct w:val="0"/>
      <w:autoSpaceDE w:val="0"/>
      <w:autoSpaceDN w:val="0"/>
      <w:ind w:left="0" w:firstLineChars="1" w:firstLine="1"/>
      <w:jc w:val="center"/>
    </w:pPr>
  </w:style>
  <w:style w:type="character" w:customStyle="1" w:styleId="CSSC3">
    <w:name w:val="CSSC上标"/>
    <w:basedOn w:val="a3"/>
    <w:qFormat/>
    <w:rsid w:val="00836445"/>
    <w:rPr>
      <w:vertAlign w:val="superscript"/>
    </w:rPr>
  </w:style>
  <w:style w:type="character" w:customStyle="1" w:styleId="CSSC4">
    <w:name w:val="CSSC下标"/>
    <w:basedOn w:val="a3"/>
    <w:uiPriority w:val="1"/>
    <w:qFormat/>
    <w:rsid w:val="00826A06"/>
    <w:rPr>
      <w:kern w:val="2"/>
      <w:sz w:val="28"/>
      <w:vertAlign w:val="subscript"/>
    </w:rPr>
  </w:style>
  <w:style w:type="paragraph" w:customStyle="1" w:styleId="af9">
    <w:name w:val="表注"/>
    <w:basedOn w:val="a6"/>
    <w:qFormat/>
    <w:rsid w:val="00836445"/>
    <w:pPr>
      <w:keepNext/>
      <w:spacing w:before="120"/>
    </w:pPr>
  </w:style>
  <w:style w:type="paragraph" w:customStyle="1" w:styleId="afa">
    <w:name w:val="图注"/>
    <w:basedOn w:val="a6"/>
    <w:next w:val="CSSC0"/>
    <w:qFormat/>
    <w:rsid w:val="00836445"/>
    <w:pPr>
      <w:spacing w:after="120"/>
    </w:pPr>
  </w:style>
  <w:style w:type="paragraph" w:customStyle="1" w:styleId="afb">
    <w:name w:val="图"/>
    <w:basedOn w:val="a2"/>
    <w:next w:val="afa"/>
    <w:qFormat/>
    <w:rsid w:val="005F3D31"/>
    <w:pPr>
      <w:keepNext/>
      <w:spacing w:before="240" w:after="0" w:line="240" w:lineRule="auto"/>
      <w:jc w:val="center"/>
    </w:pPr>
    <w:rPr>
      <w:noProof/>
    </w:rPr>
  </w:style>
  <w:style w:type="paragraph" w:styleId="4">
    <w:name w:val="List Number 4"/>
    <w:basedOn w:val="a2"/>
    <w:locked/>
    <w:rsid w:val="00F30013"/>
    <w:pPr>
      <w:numPr>
        <w:numId w:val="7"/>
      </w:numPr>
      <w:contextualSpacing/>
    </w:pPr>
  </w:style>
  <w:style w:type="paragraph" w:styleId="3">
    <w:name w:val="List Number 3"/>
    <w:basedOn w:val="a2"/>
    <w:locked/>
    <w:rsid w:val="00F30013"/>
    <w:pPr>
      <w:numPr>
        <w:numId w:val="6"/>
      </w:numPr>
      <w:contextualSpacing/>
    </w:pPr>
  </w:style>
  <w:style w:type="paragraph" w:styleId="5">
    <w:name w:val="List Number 5"/>
    <w:basedOn w:val="a2"/>
    <w:locked/>
    <w:rsid w:val="00F30013"/>
    <w:pPr>
      <w:numPr>
        <w:numId w:val="8"/>
      </w:numPr>
      <w:contextualSpacing/>
    </w:pPr>
  </w:style>
  <w:style w:type="paragraph" w:styleId="a">
    <w:name w:val="List Number"/>
    <w:basedOn w:val="a2"/>
    <w:locked/>
    <w:rsid w:val="00F30013"/>
    <w:pPr>
      <w:numPr>
        <w:numId w:val="4"/>
      </w:numPr>
      <w:contextualSpacing/>
    </w:pPr>
  </w:style>
  <w:style w:type="paragraph" w:styleId="2">
    <w:name w:val="List Number 2"/>
    <w:basedOn w:val="a2"/>
    <w:locked/>
    <w:rsid w:val="00F30013"/>
    <w:pPr>
      <w:numPr>
        <w:numId w:val="5"/>
      </w:numPr>
      <w:contextualSpacing/>
    </w:pPr>
  </w:style>
  <w:style w:type="paragraph" w:styleId="afc">
    <w:name w:val="List Continue"/>
    <w:basedOn w:val="a2"/>
    <w:locked/>
    <w:rsid w:val="00F30013"/>
    <w:pPr>
      <w:spacing w:after="120"/>
      <w:ind w:leftChars="200" w:left="420"/>
      <w:contextualSpacing/>
    </w:pPr>
  </w:style>
  <w:style w:type="paragraph" w:styleId="a0">
    <w:name w:val="List Bullet"/>
    <w:basedOn w:val="a2"/>
    <w:locked/>
    <w:rsid w:val="00F30013"/>
    <w:pPr>
      <w:numPr>
        <w:numId w:val="9"/>
      </w:numPr>
      <w:contextualSpacing/>
    </w:pPr>
  </w:style>
  <w:style w:type="paragraph" w:styleId="20">
    <w:name w:val="List Bullet 2"/>
    <w:basedOn w:val="a2"/>
    <w:locked/>
    <w:rsid w:val="00F30013"/>
    <w:pPr>
      <w:numPr>
        <w:numId w:val="10"/>
      </w:numPr>
      <w:contextualSpacing/>
    </w:pPr>
  </w:style>
  <w:style w:type="paragraph" w:styleId="40">
    <w:name w:val="List Bullet 4"/>
    <w:basedOn w:val="a2"/>
    <w:locked/>
    <w:rsid w:val="00632E9E"/>
    <w:pPr>
      <w:numPr>
        <w:numId w:val="12"/>
      </w:numPr>
      <w:contextualSpacing/>
    </w:pPr>
  </w:style>
  <w:style w:type="paragraph" w:styleId="50">
    <w:name w:val="List Bullet 5"/>
    <w:basedOn w:val="a2"/>
    <w:locked/>
    <w:rsid w:val="00632E9E"/>
    <w:pPr>
      <w:numPr>
        <w:numId w:val="13"/>
      </w:numPr>
      <w:contextualSpacing/>
    </w:pPr>
  </w:style>
  <w:style w:type="paragraph" w:styleId="30">
    <w:name w:val="List Bullet 3"/>
    <w:basedOn w:val="a2"/>
    <w:locked/>
    <w:rsid w:val="00632E9E"/>
    <w:pPr>
      <w:numPr>
        <w:numId w:val="11"/>
      </w:numPr>
      <w:contextualSpacing/>
    </w:pPr>
  </w:style>
  <w:style w:type="paragraph" w:customStyle="1" w:styleId="CSSC">
    <w:name w:val="CSSC项目符号"/>
    <w:basedOn w:val="CSSC1"/>
    <w:qFormat/>
    <w:rsid w:val="00DD0719"/>
    <w:pPr>
      <w:numPr>
        <w:numId w:val="16"/>
      </w:numPr>
      <w:ind w:left="0" w:hangingChars="200" w:hanging="200"/>
    </w:pPr>
    <w:rPr>
      <w:rFonts w:eastAsia="仿宋"/>
    </w:rPr>
  </w:style>
  <w:style w:type="character" w:customStyle="1" w:styleId="CSSC5">
    <w:name w:val="CSSC正文加粗"/>
    <w:basedOn w:val="a3"/>
    <w:uiPriority w:val="1"/>
    <w:qFormat/>
    <w:rsid w:val="00B75152"/>
    <w:rPr>
      <w:b/>
      <w:szCs w:val="28"/>
    </w:rPr>
  </w:style>
  <w:style w:type="character" w:customStyle="1" w:styleId="CSSC6">
    <w:name w:val="CSSC正文红色"/>
    <w:basedOn w:val="a3"/>
    <w:uiPriority w:val="1"/>
    <w:qFormat/>
    <w:rsid w:val="00B75152"/>
    <w:rPr>
      <w:color w:val="FF0000"/>
      <w:szCs w:val="28"/>
    </w:rPr>
  </w:style>
  <w:style w:type="character" w:customStyle="1" w:styleId="CSSC7">
    <w:name w:val="CSSC正文斜体"/>
    <w:basedOn w:val="a3"/>
    <w:uiPriority w:val="1"/>
    <w:qFormat/>
    <w:rsid w:val="00B75152"/>
    <w:rPr>
      <w:i/>
      <w:szCs w:val="28"/>
    </w:rPr>
  </w:style>
  <w:style w:type="table" w:styleId="afd">
    <w:name w:val="Table Theme"/>
    <w:basedOn w:val="a4"/>
    <w:rsid w:val="00C00CE1"/>
    <w:pPr>
      <w:widowControl w:val="0"/>
      <w:adjustRightInd w:val="0"/>
      <w:snapToGrid w:val="0"/>
      <w:spacing w:line="440" w:lineRule="atLeas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e">
    <w:name w:val="Body Text"/>
    <w:basedOn w:val="a2"/>
    <w:link w:val="Char1"/>
    <w:locked/>
    <w:rsid w:val="00E73C6B"/>
    <w:pPr>
      <w:spacing w:after="120"/>
    </w:pPr>
  </w:style>
  <w:style w:type="character" w:customStyle="1" w:styleId="Char1">
    <w:name w:val="正文文本 Char"/>
    <w:basedOn w:val="a3"/>
    <w:link w:val="afe"/>
    <w:rsid w:val="00E73C6B"/>
    <w:rPr>
      <w:kern w:val="2"/>
      <w:sz w:val="28"/>
    </w:rPr>
  </w:style>
  <w:style w:type="paragraph" w:styleId="aff">
    <w:name w:val="Body Text First Indent"/>
    <w:basedOn w:val="a2"/>
    <w:link w:val="Char2"/>
    <w:rsid w:val="00E73C6B"/>
    <w:pPr>
      <w:ind w:firstLineChars="200" w:firstLine="200"/>
    </w:pPr>
  </w:style>
  <w:style w:type="character" w:customStyle="1" w:styleId="Char2">
    <w:name w:val="正文首行缩进 Char"/>
    <w:basedOn w:val="Char1"/>
    <w:link w:val="aff"/>
    <w:rsid w:val="00A372B9"/>
    <w:rPr>
      <w:kern w:val="2"/>
      <w:sz w:val="28"/>
    </w:rPr>
  </w:style>
  <w:style w:type="paragraph" w:styleId="aff0">
    <w:name w:val="table of figures"/>
    <w:basedOn w:val="a2"/>
    <w:next w:val="a2"/>
    <w:uiPriority w:val="99"/>
    <w:rsid w:val="00E83C72"/>
    <w:pPr>
      <w:spacing w:line="360" w:lineRule="atLeast"/>
      <w:ind w:hangingChars="200" w:hanging="198"/>
    </w:pPr>
    <w:rPr>
      <w:sz w:val="21"/>
    </w:rPr>
  </w:style>
  <w:style w:type="character" w:customStyle="1" w:styleId="6Char">
    <w:name w:val="标题 6 Char"/>
    <w:basedOn w:val="a3"/>
    <w:link w:val="6"/>
    <w:rsid w:val="00D86657"/>
    <w:rPr>
      <w:rFonts w:asciiTheme="majorHAnsi" w:eastAsiaTheme="majorEastAsia" w:hAnsiTheme="majorHAnsi" w:cstheme="majorBidi"/>
      <w:b/>
      <w:bCs/>
    </w:rPr>
  </w:style>
  <w:style w:type="character" w:customStyle="1" w:styleId="9Char">
    <w:name w:val="标题 9 Char"/>
    <w:basedOn w:val="a3"/>
    <w:link w:val="9"/>
    <w:rsid w:val="0042226C"/>
    <w:rPr>
      <w:rFonts w:asciiTheme="majorHAnsi" w:eastAsiaTheme="majorEastAsia" w:hAnsiTheme="majorHAnsi" w:cstheme="majorBidi"/>
      <w:sz w:val="21"/>
      <w:szCs w:val="21"/>
    </w:rPr>
  </w:style>
  <w:style w:type="paragraph" w:styleId="aff1">
    <w:name w:val="footnote text"/>
    <w:basedOn w:val="a2"/>
    <w:link w:val="Char3"/>
    <w:unhideWhenUsed/>
    <w:rsid w:val="00650422"/>
    <w:pPr>
      <w:adjustRightInd/>
      <w:spacing w:before="0" w:after="0" w:line="240" w:lineRule="auto"/>
      <w:jc w:val="left"/>
    </w:pPr>
    <w:rPr>
      <w:rFonts w:asciiTheme="minorHAnsi" w:eastAsiaTheme="minorEastAsia" w:hAnsiTheme="minorHAnsi" w:cstheme="minorBidi"/>
      <w:kern w:val="2"/>
      <w:sz w:val="18"/>
      <w:szCs w:val="18"/>
    </w:rPr>
  </w:style>
  <w:style w:type="character" w:customStyle="1" w:styleId="Char3">
    <w:name w:val="脚注文本 Char"/>
    <w:basedOn w:val="a3"/>
    <w:link w:val="aff1"/>
    <w:rsid w:val="00650422"/>
    <w:rPr>
      <w:rFonts w:asciiTheme="minorHAnsi" w:eastAsiaTheme="minorEastAsia" w:hAnsiTheme="minorHAnsi" w:cstheme="minorBidi"/>
      <w:kern w:val="2"/>
      <w:sz w:val="18"/>
      <w:szCs w:val="18"/>
    </w:rPr>
  </w:style>
  <w:style w:type="character" w:styleId="aff2">
    <w:name w:val="footnote reference"/>
    <w:basedOn w:val="a3"/>
    <w:unhideWhenUsed/>
    <w:rsid w:val="00650422"/>
    <w:rPr>
      <w:vertAlign w:val="superscript"/>
    </w:rPr>
  </w:style>
  <w:style w:type="character" w:customStyle="1" w:styleId="7Char">
    <w:name w:val="标题 7 Char"/>
    <w:basedOn w:val="a3"/>
    <w:link w:val="7"/>
    <w:uiPriority w:val="9"/>
    <w:rsid w:val="006D7D0C"/>
    <w:rPr>
      <w:rFonts w:eastAsia="仿宋_GB2312"/>
      <w:b/>
      <w:bCs/>
      <w:kern w:val="2"/>
    </w:rPr>
  </w:style>
  <w:style w:type="character" w:customStyle="1" w:styleId="8Char">
    <w:name w:val="标题 8 Char"/>
    <w:basedOn w:val="a3"/>
    <w:link w:val="8"/>
    <w:uiPriority w:val="9"/>
    <w:rsid w:val="006D7D0C"/>
    <w:rPr>
      <w:rFonts w:asciiTheme="majorHAnsi" w:eastAsiaTheme="majorEastAsia" w:hAnsiTheme="majorHAnsi" w:cstheme="majorBidi"/>
      <w:kern w:val="2"/>
    </w:rPr>
  </w:style>
  <w:style w:type="character" w:styleId="aff3">
    <w:name w:val="annotation reference"/>
    <w:basedOn w:val="a3"/>
    <w:rsid w:val="006D7D0C"/>
    <w:rPr>
      <w:sz w:val="21"/>
      <w:szCs w:val="21"/>
    </w:rPr>
  </w:style>
  <w:style w:type="paragraph" w:styleId="aff4">
    <w:name w:val="annotation text"/>
    <w:basedOn w:val="a2"/>
    <w:link w:val="Char4"/>
    <w:rsid w:val="006D7D0C"/>
    <w:pPr>
      <w:spacing w:before="0" w:after="0" w:line="240" w:lineRule="auto"/>
      <w:jc w:val="left"/>
    </w:pPr>
    <w:rPr>
      <w:rFonts w:eastAsia="仿宋_GB2312"/>
      <w:kern w:val="2"/>
      <w:sz w:val="24"/>
      <w:szCs w:val="20"/>
    </w:rPr>
  </w:style>
  <w:style w:type="character" w:customStyle="1" w:styleId="Char4">
    <w:name w:val="批注文字 Char"/>
    <w:basedOn w:val="a3"/>
    <w:link w:val="aff4"/>
    <w:rsid w:val="006D7D0C"/>
    <w:rPr>
      <w:rFonts w:eastAsia="仿宋_GB2312"/>
      <w:kern w:val="2"/>
      <w:szCs w:val="20"/>
    </w:rPr>
  </w:style>
  <w:style w:type="paragraph" w:styleId="aff5">
    <w:name w:val="annotation subject"/>
    <w:basedOn w:val="aff4"/>
    <w:next w:val="aff4"/>
    <w:link w:val="Char5"/>
    <w:rsid w:val="006D7D0C"/>
    <w:rPr>
      <w:b/>
      <w:bCs/>
    </w:rPr>
  </w:style>
  <w:style w:type="character" w:customStyle="1" w:styleId="Char5">
    <w:name w:val="批注主题 Char"/>
    <w:basedOn w:val="Char4"/>
    <w:link w:val="aff5"/>
    <w:rsid w:val="006D7D0C"/>
    <w:rPr>
      <w:rFonts w:eastAsia="仿宋_GB2312"/>
      <w:b/>
      <w:bCs/>
      <w:kern w:val="2"/>
      <w:szCs w:val="20"/>
    </w:rPr>
  </w:style>
  <w:style w:type="paragraph" w:styleId="aff6">
    <w:name w:val="Revision"/>
    <w:hidden/>
    <w:uiPriority w:val="99"/>
    <w:semiHidden/>
    <w:rsid w:val="006D7D0C"/>
    <w:rPr>
      <w:kern w:val="2"/>
      <w:szCs w:val="20"/>
    </w:rPr>
  </w:style>
  <w:style w:type="character" w:styleId="aff7">
    <w:name w:val="Placeholder Text"/>
    <w:basedOn w:val="a3"/>
    <w:uiPriority w:val="99"/>
    <w:semiHidden/>
    <w:rsid w:val="006D7D0C"/>
    <w:rPr>
      <w:color w:val="808080"/>
    </w:rPr>
  </w:style>
  <w:style w:type="paragraph" w:styleId="aff8">
    <w:name w:val="Body Text Indent"/>
    <w:basedOn w:val="a2"/>
    <w:link w:val="Char6"/>
    <w:locked/>
    <w:rsid w:val="006D7D0C"/>
    <w:pPr>
      <w:spacing w:after="120"/>
      <w:ind w:leftChars="200" w:left="420"/>
    </w:pPr>
  </w:style>
  <w:style w:type="character" w:customStyle="1" w:styleId="Char6">
    <w:name w:val="正文文本缩进 Char"/>
    <w:basedOn w:val="a3"/>
    <w:link w:val="aff8"/>
    <w:rsid w:val="006D7D0C"/>
    <w:rPr>
      <w:sz w:val="28"/>
    </w:rPr>
  </w:style>
  <w:style w:type="paragraph" w:styleId="aff9">
    <w:name w:val="Normal (Web)"/>
    <w:basedOn w:val="a2"/>
    <w:locked/>
    <w:rsid w:val="006D7D0C"/>
    <w:rPr>
      <w:sz w:val="24"/>
    </w:rPr>
  </w:style>
  <w:style w:type="paragraph" w:styleId="affa">
    <w:name w:val="No Spacing"/>
    <w:uiPriority w:val="1"/>
    <w:qFormat/>
    <w:rsid w:val="006D7D0C"/>
    <w:pPr>
      <w:widowControl w:val="0"/>
      <w:jc w:val="both"/>
    </w:pPr>
    <w:rPr>
      <w:kern w:val="2"/>
    </w:rPr>
  </w:style>
  <w:style w:type="character" w:styleId="affb">
    <w:name w:val="Intense Emphasis"/>
    <w:basedOn w:val="a3"/>
    <w:uiPriority w:val="21"/>
    <w:qFormat/>
    <w:locked/>
    <w:rsid w:val="006D7D0C"/>
    <w:rPr>
      <w:b/>
      <w:bCs/>
      <w:i/>
      <w:iCs/>
      <w:color w:val="4F81BD" w:themeColor="accent1"/>
    </w:rPr>
  </w:style>
  <w:style w:type="character" w:styleId="affc">
    <w:name w:val="Strong"/>
    <w:basedOn w:val="a3"/>
    <w:qFormat/>
    <w:locked/>
    <w:rsid w:val="006D7D0C"/>
    <w:rPr>
      <w:b/>
      <w:bCs/>
    </w:rPr>
  </w:style>
  <w:style w:type="character" w:styleId="affd">
    <w:name w:val="Emphasis"/>
    <w:basedOn w:val="a3"/>
    <w:qFormat/>
    <w:locked/>
    <w:rsid w:val="006D7D0C"/>
    <w:rPr>
      <w:i/>
      <w:iCs/>
    </w:rPr>
  </w:style>
  <w:style w:type="paragraph" w:styleId="affe">
    <w:name w:val="Plain Text"/>
    <w:basedOn w:val="a2"/>
    <w:link w:val="Char7"/>
    <w:locked/>
    <w:rsid w:val="006D7D0C"/>
    <w:rPr>
      <w:rFonts w:ascii="宋体" w:hAnsi="Courier New" w:cs="Courier New"/>
      <w:sz w:val="21"/>
      <w:szCs w:val="21"/>
    </w:rPr>
  </w:style>
  <w:style w:type="character" w:customStyle="1" w:styleId="Char7">
    <w:name w:val="纯文本 Char"/>
    <w:basedOn w:val="a3"/>
    <w:link w:val="affe"/>
    <w:rsid w:val="006D7D0C"/>
    <w:rPr>
      <w:rFonts w:ascii="宋体" w:hAnsi="Courier New" w:cs="Courier New"/>
      <w:sz w:val="21"/>
      <w:szCs w:val="21"/>
    </w:rPr>
  </w:style>
  <w:style w:type="paragraph" w:styleId="afff">
    <w:name w:val="Normal Indent"/>
    <w:basedOn w:val="a2"/>
    <w:locked/>
    <w:rsid w:val="006D7D0C"/>
    <w:pPr>
      <w:ind w:firstLineChars="200" w:firstLine="420"/>
    </w:pPr>
  </w:style>
  <w:style w:type="paragraph" w:styleId="afff0">
    <w:name w:val="Date"/>
    <w:basedOn w:val="a2"/>
    <w:next w:val="a2"/>
    <w:link w:val="Char8"/>
    <w:locked/>
    <w:rsid w:val="006D7D0C"/>
    <w:pPr>
      <w:ind w:leftChars="2500" w:left="100"/>
    </w:pPr>
  </w:style>
  <w:style w:type="character" w:customStyle="1" w:styleId="Char8">
    <w:name w:val="日期 Char"/>
    <w:basedOn w:val="a3"/>
    <w:link w:val="afff0"/>
    <w:rsid w:val="006D7D0C"/>
    <w:rPr>
      <w:sz w:val="28"/>
    </w:rPr>
  </w:style>
  <w:style w:type="character" w:styleId="afff1">
    <w:name w:val="FollowedHyperlink"/>
    <w:rsid w:val="006D7D0C"/>
    <w:rPr>
      <w:color w:val="800080"/>
      <w:u w:val="single"/>
    </w:rPr>
  </w:style>
  <w:style w:type="paragraph" w:styleId="42">
    <w:name w:val="toc 4"/>
    <w:basedOn w:val="a2"/>
    <w:next w:val="a2"/>
    <w:autoRedefine/>
    <w:uiPriority w:val="39"/>
    <w:locked/>
    <w:rsid w:val="006D7D0C"/>
    <w:pPr>
      <w:ind w:leftChars="600" w:left="1260"/>
    </w:pPr>
  </w:style>
  <w:style w:type="paragraph" w:styleId="52">
    <w:name w:val="toc 5"/>
    <w:basedOn w:val="a2"/>
    <w:next w:val="a2"/>
    <w:autoRedefine/>
    <w:uiPriority w:val="39"/>
    <w:locked/>
    <w:rsid w:val="006D7D0C"/>
    <w:pPr>
      <w:ind w:leftChars="800" w:left="1680"/>
    </w:pPr>
  </w:style>
  <w:style w:type="paragraph" w:styleId="60">
    <w:name w:val="toc 6"/>
    <w:basedOn w:val="a2"/>
    <w:next w:val="a2"/>
    <w:autoRedefine/>
    <w:uiPriority w:val="39"/>
    <w:locked/>
    <w:rsid w:val="006D7D0C"/>
    <w:pPr>
      <w:ind w:leftChars="1000" w:left="2100"/>
    </w:pPr>
  </w:style>
  <w:style w:type="paragraph" w:styleId="70">
    <w:name w:val="toc 7"/>
    <w:basedOn w:val="a2"/>
    <w:next w:val="a2"/>
    <w:autoRedefine/>
    <w:uiPriority w:val="39"/>
    <w:locked/>
    <w:rsid w:val="006D7D0C"/>
    <w:pPr>
      <w:ind w:leftChars="1200" w:left="2520"/>
    </w:pPr>
  </w:style>
  <w:style w:type="paragraph" w:styleId="80">
    <w:name w:val="toc 8"/>
    <w:basedOn w:val="a2"/>
    <w:next w:val="a2"/>
    <w:autoRedefine/>
    <w:uiPriority w:val="39"/>
    <w:locked/>
    <w:rsid w:val="006D7D0C"/>
    <w:pPr>
      <w:ind w:leftChars="1400" w:left="2940"/>
    </w:pPr>
  </w:style>
  <w:style w:type="paragraph" w:styleId="90">
    <w:name w:val="toc 9"/>
    <w:basedOn w:val="a2"/>
    <w:next w:val="a2"/>
    <w:autoRedefine/>
    <w:uiPriority w:val="39"/>
    <w:locked/>
    <w:rsid w:val="006D7D0C"/>
    <w:pPr>
      <w:ind w:leftChars="1600" w:left="3360"/>
    </w:pPr>
  </w:style>
  <w:style w:type="table" w:styleId="afff2">
    <w:name w:val="Table Elegant"/>
    <w:basedOn w:val="a4"/>
    <w:locked/>
    <w:rsid w:val="006D7D0C"/>
    <w:pPr>
      <w:widowControl w:val="0"/>
      <w:adjustRightInd w:val="0"/>
      <w:snapToGrid w:val="0"/>
      <w:spacing w:before="20" w:after="20" w:line="440" w:lineRule="atLeast"/>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5">
    <w:name w:val="Light Grid Accent 5"/>
    <w:basedOn w:val="a4"/>
    <w:uiPriority w:val="62"/>
    <w:locked/>
    <w:rsid w:val="006D7D0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12">
    <w:name w:val="Table Simple 1"/>
    <w:basedOn w:val="a4"/>
    <w:locked/>
    <w:rsid w:val="006D7D0C"/>
    <w:pPr>
      <w:widowControl w:val="0"/>
      <w:adjustRightInd w:val="0"/>
      <w:snapToGrid w:val="0"/>
      <w:spacing w:before="20" w:after="20" w:line="440" w:lineRule="atLeast"/>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53">
    <w:name w:val="Table Columns 5"/>
    <w:basedOn w:val="a4"/>
    <w:locked/>
    <w:rsid w:val="006D7D0C"/>
    <w:pPr>
      <w:widowControl w:val="0"/>
      <w:adjustRightInd w:val="0"/>
      <w:snapToGrid w:val="0"/>
      <w:spacing w:before="20" w:after="20" w:line="440" w:lineRule="atLeast"/>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54">
    <w:name w:val="Table List 5"/>
    <w:basedOn w:val="a4"/>
    <w:locked/>
    <w:rsid w:val="006D7D0C"/>
    <w:pPr>
      <w:widowControl w:val="0"/>
      <w:adjustRightInd w:val="0"/>
      <w:snapToGrid w:val="0"/>
      <w:spacing w:before="20" w:after="20" w:line="440" w:lineRule="atLeast"/>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50">
    <w:name w:val="Light List Accent 5"/>
    <w:basedOn w:val="a4"/>
    <w:uiPriority w:val="61"/>
    <w:locked/>
    <w:rsid w:val="006D7D0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3">
    <w:name w:val="Light List Accent 3"/>
    <w:basedOn w:val="a4"/>
    <w:uiPriority w:val="61"/>
    <w:locked/>
    <w:rsid w:val="006D7D0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numbering" w:styleId="111111">
    <w:name w:val="Outline List 1"/>
    <w:basedOn w:val="a5"/>
    <w:locked/>
    <w:rsid w:val="006D7D0C"/>
  </w:style>
  <w:style w:type="numbering" w:styleId="1111110">
    <w:name w:val="Outline List 2"/>
    <w:basedOn w:val="a5"/>
    <w:locked/>
    <w:rsid w:val="006D7D0C"/>
  </w:style>
  <w:style w:type="paragraph" w:styleId="TOC">
    <w:name w:val="TOC Heading"/>
    <w:basedOn w:val="1"/>
    <w:next w:val="a2"/>
    <w:uiPriority w:val="39"/>
    <w:unhideWhenUsed/>
    <w:qFormat/>
    <w:rsid w:val="006D7D0C"/>
    <w:pPr>
      <w:keepNext/>
      <w:keepLines/>
      <w:widowControl/>
      <w:numPr>
        <w:numId w:val="0"/>
      </w:numPr>
      <w:adjustRightInd/>
      <w:snapToGrid/>
      <w:spacing w:beforeLines="5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fff3">
    <w:name w:val="Subtitle"/>
    <w:basedOn w:val="a2"/>
    <w:next w:val="a2"/>
    <w:link w:val="Char9"/>
    <w:qFormat/>
    <w:locked/>
    <w:rsid w:val="006D7D0C"/>
    <w:pPr>
      <w:spacing w:before="240" w:after="60" w:line="312" w:lineRule="atLeast"/>
      <w:jc w:val="center"/>
      <w:outlineLvl w:val="1"/>
    </w:pPr>
    <w:rPr>
      <w:rFonts w:asciiTheme="majorHAnsi" w:hAnsiTheme="majorHAnsi" w:cstheme="majorBidi"/>
      <w:b/>
      <w:bCs/>
      <w:kern w:val="28"/>
      <w:sz w:val="32"/>
      <w:szCs w:val="32"/>
    </w:rPr>
  </w:style>
  <w:style w:type="character" w:customStyle="1" w:styleId="Char9">
    <w:name w:val="副标题 Char"/>
    <w:basedOn w:val="a3"/>
    <w:link w:val="afff3"/>
    <w:rsid w:val="006D7D0C"/>
    <w:rPr>
      <w:rFonts w:asciiTheme="majorHAnsi" w:hAnsiTheme="majorHAnsi" w:cstheme="majorBidi"/>
      <w:b/>
      <w:bCs/>
      <w:kern w:val="28"/>
      <w:sz w:val="32"/>
      <w:szCs w:val="32"/>
    </w:rPr>
  </w:style>
  <w:style w:type="paragraph" w:styleId="afff4">
    <w:name w:val="Title"/>
    <w:basedOn w:val="a2"/>
    <w:next w:val="a2"/>
    <w:link w:val="Chara"/>
    <w:qFormat/>
    <w:rsid w:val="00637F8B"/>
    <w:pPr>
      <w:spacing w:before="240" w:after="60"/>
      <w:jc w:val="center"/>
      <w:outlineLvl w:val="0"/>
    </w:pPr>
    <w:rPr>
      <w:rFonts w:asciiTheme="majorHAnsi" w:hAnsiTheme="majorHAnsi" w:cstheme="majorBidi"/>
      <w:b/>
      <w:bCs/>
      <w:sz w:val="32"/>
      <w:szCs w:val="32"/>
    </w:rPr>
  </w:style>
  <w:style w:type="character" w:customStyle="1" w:styleId="Chara">
    <w:name w:val="标题 Char"/>
    <w:basedOn w:val="a3"/>
    <w:link w:val="afff4"/>
    <w:rsid w:val="00637F8B"/>
    <w:rPr>
      <w:rFonts w:asciiTheme="majorHAnsi"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685710178">
      <w:bodyDiv w:val="1"/>
      <w:marLeft w:val="0"/>
      <w:marRight w:val="0"/>
      <w:marTop w:val="0"/>
      <w:marBottom w:val="0"/>
      <w:divBdr>
        <w:top w:val="none" w:sz="0" w:space="0" w:color="auto"/>
        <w:left w:val="none" w:sz="0" w:space="0" w:color="auto"/>
        <w:bottom w:val="none" w:sz="0" w:space="0" w:color="auto"/>
        <w:right w:val="none" w:sz="0" w:space="0" w:color="auto"/>
      </w:divBdr>
    </w:div>
    <w:div w:id="1426262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emf"/><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5FACDA-60C8-4A53-A3ED-31DB2AAB1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3231</TotalTime>
  <Pages>14</Pages>
  <Words>5186</Words>
  <Characters>2487</Characters>
  <Application>Microsoft Office Word</Application>
  <DocSecurity>0</DocSecurity>
  <Lines>20</Lines>
  <Paragraphs>15</Paragraphs>
  <ScaleCrop>false</ScaleCrop>
  <Company>NAOC</Company>
  <LinksUpToDate>false</LinksUpToDate>
  <CharactersWithSpaces>7658</CharactersWithSpaces>
  <SharedDoc>false</SharedDoc>
  <HLinks>
    <vt:vector size="24" baseType="variant">
      <vt:variant>
        <vt:i4>1179700</vt:i4>
      </vt:variant>
      <vt:variant>
        <vt:i4>23</vt:i4>
      </vt:variant>
      <vt:variant>
        <vt:i4>0</vt:i4>
      </vt:variant>
      <vt:variant>
        <vt:i4>5</vt:i4>
      </vt:variant>
      <vt:variant>
        <vt:lpwstr/>
      </vt:variant>
      <vt:variant>
        <vt:lpwstr>_Toc244057766</vt:lpwstr>
      </vt:variant>
      <vt:variant>
        <vt:i4>1179700</vt:i4>
      </vt:variant>
      <vt:variant>
        <vt:i4>17</vt:i4>
      </vt:variant>
      <vt:variant>
        <vt:i4>0</vt:i4>
      </vt:variant>
      <vt:variant>
        <vt:i4>5</vt:i4>
      </vt:variant>
      <vt:variant>
        <vt:lpwstr/>
      </vt:variant>
      <vt:variant>
        <vt:lpwstr>_Toc244057765</vt:lpwstr>
      </vt:variant>
      <vt:variant>
        <vt:i4>1179700</vt:i4>
      </vt:variant>
      <vt:variant>
        <vt:i4>11</vt:i4>
      </vt:variant>
      <vt:variant>
        <vt:i4>0</vt:i4>
      </vt:variant>
      <vt:variant>
        <vt:i4>5</vt:i4>
      </vt:variant>
      <vt:variant>
        <vt:lpwstr/>
      </vt:variant>
      <vt:variant>
        <vt:lpwstr>_Toc244057764</vt:lpwstr>
      </vt:variant>
      <vt:variant>
        <vt:i4>1179700</vt:i4>
      </vt:variant>
      <vt:variant>
        <vt:i4>5</vt:i4>
      </vt:variant>
      <vt:variant>
        <vt:i4>0</vt:i4>
      </vt:variant>
      <vt:variant>
        <vt:i4>5</vt:i4>
      </vt:variant>
      <vt:variant>
        <vt:lpwstr/>
      </vt:variant>
      <vt:variant>
        <vt:lpwstr>_Toc244057763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CSSC</dc:title>
  <dc:creator>cssc</dc:creator>
  <cp:lastModifiedBy>zhangxin</cp:lastModifiedBy>
  <cp:revision>34</cp:revision>
  <cp:lastPrinted>2015-09-15T08:35:00Z</cp:lastPrinted>
  <dcterms:created xsi:type="dcterms:W3CDTF">2016-04-05T02:36:00Z</dcterms:created>
  <dcterms:modified xsi:type="dcterms:W3CDTF">2016-04-07T09:18:00Z</dcterms:modified>
</cp:coreProperties>
</file>