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C58" w:rsidRDefault="00544C58" w:rsidP="00760811">
      <w:pPr>
        <w:rPr>
          <w:rFonts w:cs="Times New Roman"/>
          <w:b/>
          <w:szCs w:val="24"/>
        </w:rPr>
      </w:pPr>
      <w:r>
        <w:rPr>
          <w:rFonts w:cs="Times New Roman"/>
          <w:b/>
          <w:szCs w:val="24"/>
        </w:rPr>
        <w:t xml:space="preserve">Effect of </w:t>
      </w:r>
      <w:r>
        <w:rPr>
          <w:rFonts w:cs="Times New Roman" w:hint="eastAsia"/>
          <w:b/>
          <w:szCs w:val="24"/>
        </w:rPr>
        <w:t>1-</w:t>
      </w:r>
      <w:r>
        <w:rPr>
          <w:rFonts w:cs="Times New Roman"/>
          <w:b/>
          <w:szCs w:val="24"/>
        </w:rPr>
        <w:t>methylcyclopropene (1-</w:t>
      </w:r>
      <w:r>
        <w:rPr>
          <w:rFonts w:cs="Times New Roman" w:hint="eastAsia"/>
          <w:b/>
          <w:szCs w:val="24"/>
        </w:rPr>
        <w:t>MCP</w:t>
      </w:r>
      <w:r>
        <w:rPr>
          <w:rFonts w:cs="Times New Roman"/>
          <w:b/>
          <w:szCs w:val="24"/>
        </w:rPr>
        <w:t>)</w:t>
      </w:r>
      <w:r w:rsidRPr="00545CEF">
        <w:rPr>
          <w:rFonts w:cs="Times New Roman"/>
          <w:b/>
          <w:szCs w:val="24"/>
        </w:rPr>
        <w:t xml:space="preserve"> </w:t>
      </w:r>
      <w:r>
        <w:rPr>
          <w:rFonts w:cs="Times New Roman" w:hint="eastAsia"/>
          <w:b/>
          <w:szCs w:val="24"/>
        </w:rPr>
        <w:t>on</w:t>
      </w:r>
      <w:r w:rsidRPr="00545CEF">
        <w:rPr>
          <w:rFonts w:cs="Times New Roman"/>
          <w:b/>
          <w:szCs w:val="24"/>
        </w:rPr>
        <w:t xml:space="preserve"> </w:t>
      </w:r>
      <w:r>
        <w:rPr>
          <w:rFonts w:cs="Times New Roman" w:hint="eastAsia"/>
          <w:b/>
          <w:szCs w:val="24"/>
        </w:rPr>
        <w:t>q</w:t>
      </w:r>
      <w:r>
        <w:rPr>
          <w:rFonts w:cs="Times New Roman"/>
          <w:b/>
          <w:szCs w:val="24"/>
        </w:rPr>
        <w:t xml:space="preserve">uality </w:t>
      </w:r>
      <w:r w:rsidRPr="00B66EBA">
        <w:rPr>
          <w:rFonts w:cs="Times New Roman" w:hint="eastAsia"/>
          <w:b/>
          <w:szCs w:val="24"/>
        </w:rPr>
        <w:t>of</w:t>
      </w:r>
      <w:r w:rsidRPr="00B66EBA">
        <w:rPr>
          <w:rFonts w:cs="Times New Roman"/>
          <w:b/>
          <w:szCs w:val="24"/>
        </w:rPr>
        <w:t xml:space="preserve"> button mushroom</w:t>
      </w:r>
      <w:r>
        <w:rPr>
          <w:rFonts w:cs="Times New Roman" w:hint="eastAsia"/>
          <w:b/>
          <w:szCs w:val="24"/>
        </w:rPr>
        <w:t>s</w:t>
      </w:r>
      <w:r>
        <w:rPr>
          <w:rFonts w:cs="Times New Roman"/>
          <w:b/>
          <w:i/>
          <w:szCs w:val="24"/>
        </w:rPr>
        <w:t xml:space="preserve"> (</w:t>
      </w:r>
      <w:proofErr w:type="spellStart"/>
      <w:r w:rsidRPr="00545CEF">
        <w:rPr>
          <w:rFonts w:cs="Times New Roman"/>
          <w:b/>
          <w:i/>
          <w:szCs w:val="24"/>
        </w:rPr>
        <w:t>Agaricus</w:t>
      </w:r>
      <w:proofErr w:type="spellEnd"/>
      <w:r w:rsidRPr="00545CEF">
        <w:rPr>
          <w:rFonts w:cs="Times New Roman"/>
          <w:b/>
          <w:i/>
          <w:szCs w:val="24"/>
        </w:rPr>
        <w:t xml:space="preserve"> </w:t>
      </w:r>
      <w:proofErr w:type="spellStart"/>
      <w:r w:rsidRPr="00545CEF">
        <w:rPr>
          <w:rFonts w:cs="Times New Roman"/>
          <w:b/>
          <w:i/>
          <w:szCs w:val="24"/>
        </w:rPr>
        <w:t>bisporus</w:t>
      </w:r>
      <w:proofErr w:type="spellEnd"/>
      <w:r>
        <w:rPr>
          <w:rFonts w:cs="Times New Roman"/>
          <w:b/>
          <w:i/>
          <w:szCs w:val="24"/>
        </w:rPr>
        <w:t xml:space="preserve">) </w:t>
      </w:r>
      <w:r>
        <w:rPr>
          <w:rFonts w:cs="Times New Roman"/>
          <w:b/>
          <w:szCs w:val="24"/>
        </w:rPr>
        <w:t>packaged in different packaging materials</w:t>
      </w:r>
    </w:p>
    <w:p w:rsidR="00F46A8B" w:rsidRDefault="0086287F" w:rsidP="0086287F">
      <w:pPr>
        <w:jc w:val="center"/>
        <w:rPr>
          <w:rFonts w:cs="Times New Roman"/>
          <w:sz w:val="21"/>
          <w:szCs w:val="21"/>
          <w:vertAlign w:val="superscript"/>
        </w:rPr>
      </w:pPr>
      <w:proofErr w:type="spellStart"/>
      <w:r w:rsidRPr="0086287F">
        <w:rPr>
          <w:rFonts w:cs="Times New Roman" w:hint="eastAsia"/>
          <w:sz w:val="21"/>
          <w:szCs w:val="21"/>
        </w:rPr>
        <w:t>Bingxin</w:t>
      </w:r>
      <w:proofErr w:type="spellEnd"/>
      <w:r w:rsidRPr="0086287F">
        <w:rPr>
          <w:rFonts w:cs="Times New Roman" w:hint="eastAsia"/>
          <w:sz w:val="21"/>
          <w:szCs w:val="21"/>
        </w:rPr>
        <w:t xml:space="preserve"> </w:t>
      </w:r>
      <w:proofErr w:type="spellStart"/>
      <w:r w:rsidRPr="0086287F">
        <w:rPr>
          <w:rFonts w:cs="Times New Roman" w:hint="eastAsia"/>
          <w:sz w:val="21"/>
          <w:szCs w:val="21"/>
        </w:rPr>
        <w:t>Sun</w:t>
      </w:r>
      <w:r w:rsidR="0003000C">
        <w:rPr>
          <w:rFonts w:cs="Times New Roman" w:hint="eastAsia"/>
          <w:sz w:val="21"/>
          <w:szCs w:val="21"/>
          <w:vertAlign w:val="superscript"/>
        </w:rPr>
        <w:t>a</w:t>
      </w:r>
      <w:proofErr w:type="spellEnd"/>
      <w:r w:rsidRPr="0086287F">
        <w:rPr>
          <w:rFonts w:cs="Times New Roman" w:hint="eastAsia"/>
          <w:sz w:val="21"/>
          <w:szCs w:val="21"/>
        </w:rPr>
        <w:t xml:space="preserve">, Xi </w:t>
      </w:r>
      <w:proofErr w:type="spellStart"/>
      <w:r w:rsidRPr="0086287F">
        <w:rPr>
          <w:rFonts w:cs="Times New Roman" w:hint="eastAsia"/>
          <w:sz w:val="21"/>
          <w:szCs w:val="21"/>
        </w:rPr>
        <w:t>Chen</w:t>
      </w:r>
      <w:r w:rsidR="0003000C">
        <w:rPr>
          <w:rFonts w:cs="Times New Roman" w:hint="eastAsia"/>
          <w:sz w:val="21"/>
          <w:szCs w:val="21"/>
          <w:vertAlign w:val="superscript"/>
        </w:rPr>
        <w:t>b</w:t>
      </w:r>
      <w:proofErr w:type="spellEnd"/>
      <w:r w:rsidRPr="0086287F">
        <w:rPr>
          <w:rFonts w:cs="Times New Roman" w:hint="eastAsia"/>
          <w:sz w:val="21"/>
          <w:szCs w:val="21"/>
        </w:rPr>
        <w:t xml:space="preserve">, </w:t>
      </w:r>
      <w:proofErr w:type="spellStart"/>
      <w:r w:rsidRPr="0086287F">
        <w:rPr>
          <w:rFonts w:cs="Times New Roman" w:hint="eastAsia"/>
          <w:sz w:val="21"/>
          <w:szCs w:val="21"/>
        </w:rPr>
        <w:t>Guang</w:t>
      </w:r>
      <w:proofErr w:type="spellEnd"/>
      <w:r w:rsidRPr="0086287F">
        <w:rPr>
          <w:rFonts w:cs="Times New Roman" w:hint="eastAsia"/>
          <w:sz w:val="21"/>
          <w:szCs w:val="21"/>
        </w:rPr>
        <w:t xml:space="preserve"> </w:t>
      </w:r>
      <w:proofErr w:type="spellStart"/>
      <w:r w:rsidRPr="0086287F">
        <w:rPr>
          <w:rFonts w:cs="Times New Roman" w:hint="eastAsia"/>
          <w:sz w:val="21"/>
          <w:szCs w:val="21"/>
        </w:rPr>
        <w:t>Xin</w:t>
      </w:r>
      <w:r w:rsidR="0003000C">
        <w:rPr>
          <w:rFonts w:cs="Times New Roman" w:hint="eastAsia"/>
          <w:sz w:val="21"/>
          <w:szCs w:val="21"/>
          <w:vertAlign w:val="superscript"/>
        </w:rPr>
        <w:t>a</w:t>
      </w:r>
      <w:proofErr w:type="spellEnd"/>
      <w:r w:rsidRPr="0086287F">
        <w:rPr>
          <w:rFonts w:cs="Times New Roman" w:hint="eastAsia"/>
          <w:sz w:val="21"/>
          <w:szCs w:val="21"/>
        </w:rPr>
        <w:t xml:space="preserve">, </w:t>
      </w:r>
      <w:proofErr w:type="spellStart"/>
      <w:r w:rsidRPr="0086287F">
        <w:rPr>
          <w:rFonts w:cs="Times New Roman" w:hint="eastAsia"/>
          <w:sz w:val="21"/>
          <w:szCs w:val="21"/>
        </w:rPr>
        <w:t>Suyi</w:t>
      </w:r>
      <w:proofErr w:type="spellEnd"/>
      <w:r w:rsidRPr="0086287F">
        <w:rPr>
          <w:rFonts w:cs="Times New Roman" w:hint="eastAsia"/>
          <w:sz w:val="21"/>
          <w:szCs w:val="21"/>
        </w:rPr>
        <w:t xml:space="preserve"> </w:t>
      </w:r>
      <w:proofErr w:type="spellStart"/>
      <w:r w:rsidRPr="0086287F">
        <w:rPr>
          <w:rFonts w:cs="Times New Roman" w:hint="eastAsia"/>
          <w:sz w:val="21"/>
          <w:szCs w:val="21"/>
        </w:rPr>
        <w:t>Qin</w:t>
      </w:r>
      <w:r w:rsidR="0003000C">
        <w:rPr>
          <w:rFonts w:cs="Times New Roman" w:hint="eastAsia"/>
          <w:sz w:val="21"/>
          <w:szCs w:val="21"/>
          <w:vertAlign w:val="superscript"/>
        </w:rPr>
        <w:t>a</w:t>
      </w:r>
      <w:proofErr w:type="spellEnd"/>
      <w:r w:rsidRPr="0086287F">
        <w:rPr>
          <w:rFonts w:cs="Times New Roman" w:hint="eastAsia"/>
          <w:sz w:val="21"/>
          <w:szCs w:val="21"/>
        </w:rPr>
        <w:t xml:space="preserve">, Mo </w:t>
      </w:r>
      <w:proofErr w:type="spellStart"/>
      <w:r w:rsidRPr="0086287F">
        <w:rPr>
          <w:rFonts w:cs="Times New Roman" w:hint="eastAsia"/>
          <w:sz w:val="21"/>
          <w:szCs w:val="21"/>
        </w:rPr>
        <w:t>Chen</w:t>
      </w:r>
      <w:r w:rsidR="0003000C">
        <w:rPr>
          <w:rFonts w:cs="Times New Roman" w:hint="eastAsia"/>
          <w:sz w:val="21"/>
          <w:szCs w:val="21"/>
          <w:vertAlign w:val="superscript"/>
        </w:rPr>
        <w:t>c</w:t>
      </w:r>
      <w:proofErr w:type="spellEnd"/>
      <w:r w:rsidRPr="0086287F">
        <w:rPr>
          <w:rFonts w:cs="Times New Roman" w:hint="eastAsia"/>
          <w:sz w:val="21"/>
          <w:szCs w:val="21"/>
        </w:rPr>
        <w:t xml:space="preserve">, </w:t>
      </w:r>
      <w:proofErr w:type="spellStart"/>
      <w:r w:rsidRPr="0086287F">
        <w:rPr>
          <w:rFonts w:cs="Times New Roman" w:hint="eastAsia"/>
          <w:sz w:val="21"/>
          <w:szCs w:val="21"/>
        </w:rPr>
        <w:t>Fengli</w:t>
      </w:r>
      <w:proofErr w:type="spellEnd"/>
      <w:r w:rsidRPr="0086287F">
        <w:rPr>
          <w:rFonts w:cs="Times New Roman" w:hint="eastAsia"/>
          <w:sz w:val="21"/>
          <w:szCs w:val="21"/>
        </w:rPr>
        <w:t xml:space="preserve"> </w:t>
      </w:r>
      <w:proofErr w:type="spellStart"/>
      <w:r w:rsidRPr="0086287F">
        <w:rPr>
          <w:rFonts w:cs="Times New Roman" w:hint="eastAsia"/>
          <w:sz w:val="21"/>
          <w:szCs w:val="21"/>
        </w:rPr>
        <w:t>Jiang</w:t>
      </w:r>
      <w:r w:rsidR="0003000C">
        <w:rPr>
          <w:rFonts w:cs="Times New Roman" w:hint="eastAsia"/>
          <w:sz w:val="21"/>
          <w:szCs w:val="21"/>
          <w:vertAlign w:val="superscript"/>
        </w:rPr>
        <w:t>a</w:t>
      </w:r>
      <w:proofErr w:type="spellEnd"/>
      <w:r w:rsidR="0003000C">
        <w:rPr>
          <w:rFonts w:cs="Times New Roman" w:hint="eastAsia"/>
          <w:sz w:val="21"/>
          <w:szCs w:val="21"/>
          <w:vertAlign w:val="superscript"/>
        </w:rPr>
        <w:t>,</w:t>
      </w:r>
      <w:r w:rsidR="0003000C" w:rsidRPr="0003000C">
        <w:rPr>
          <w:szCs w:val="24"/>
        </w:rPr>
        <w:t>*</w:t>
      </w:r>
    </w:p>
    <w:p w:rsidR="00394A50" w:rsidRDefault="0003000C" w:rsidP="0086287F">
      <w:pPr>
        <w:jc w:val="center"/>
        <w:rPr>
          <w:rFonts w:cs="Times New Roman"/>
          <w:i/>
          <w:sz w:val="21"/>
          <w:szCs w:val="21"/>
        </w:rPr>
      </w:pPr>
      <w:r w:rsidRPr="0003000C">
        <w:rPr>
          <w:rFonts w:cs="Times New Roman" w:hint="eastAsia"/>
          <w:sz w:val="21"/>
          <w:szCs w:val="21"/>
          <w:vertAlign w:val="superscript"/>
        </w:rPr>
        <w:t>a</w:t>
      </w:r>
      <w:r w:rsidR="0086287F" w:rsidRPr="0003000C">
        <w:rPr>
          <w:rFonts w:cs="Times New Roman" w:hint="eastAsia"/>
          <w:i/>
          <w:sz w:val="21"/>
          <w:szCs w:val="21"/>
        </w:rPr>
        <w:t xml:space="preserve"> Shenyang Agricultural University, </w:t>
      </w:r>
      <w:r w:rsidR="0086287F" w:rsidRPr="0003000C">
        <w:rPr>
          <w:rFonts w:cs="Times New Roman"/>
          <w:i/>
          <w:sz w:val="21"/>
          <w:szCs w:val="21"/>
        </w:rPr>
        <w:t>Shenyang</w:t>
      </w:r>
      <w:r w:rsidR="0086287F" w:rsidRPr="0003000C">
        <w:rPr>
          <w:rFonts w:cs="Times New Roman" w:hint="eastAsia"/>
          <w:i/>
          <w:sz w:val="21"/>
          <w:szCs w:val="21"/>
        </w:rPr>
        <w:t xml:space="preserve"> 110866, China;</w:t>
      </w:r>
    </w:p>
    <w:p w:rsidR="00394A50" w:rsidRDefault="0086287F" w:rsidP="0086287F">
      <w:pPr>
        <w:jc w:val="center"/>
        <w:rPr>
          <w:rFonts w:cs="Times New Roman"/>
          <w:i/>
          <w:sz w:val="21"/>
          <w:szCs w:val="21"/>
        </w:rPr>
      </w:pPr>
      <w:r w:rsidRPr="0003000C">
        <w:rPr>
          <w:rFonts w:cs="Times New Roman" w:hint="eastAsia"/>
          <w:i/>
          <w:sz w:val="21"/>
          <w:szCs w:val="21"/>
        </w:rPr>
        <w:t xml:space="preserve"> </w:t>
      </w:r>
      <w:r w:rsidR="0003000C" w:rsidRPr="0003000C">
        <w:rPr>
          <w:rFonts w:cs="Times New Roman" w:hint="eastAsia"/>
          <w:sz w:val="21"/>
          <w:szCs w:val="21"/>
          <w:vertAlign w:val="superscript"/>
        </w:rPr>
        <w:t>b</w:t>
      </w:r>
      <w:r w:rsidRPr="0003000C">
        <w:rPr>
          <w:rFonts w:cs="Times New Roman" w:hint="eastAsia"/>
          <w:i/>
          <w:sz w:val="21"/>
          <w:szCs w:val="21"/>
        </w:rPr>
        <w:t xml:space="preserve"> Rutgers University, New </w:t>
      </w:r>
      <w:proofErr w:type="spellStart"/>
      <w:r w:rsidRPr="0003000C">
        <w:rPr>
          <w:rFonts w:cs="Times New Roman" w:hint="eastAsia"/>
          <w:i/>
          <w:sz w:val="21"/>
          <w:szCs w:val="21"/>
        </w:rPr>
        <w:t>Branswick</w:t>
      </w:r>
      <w:proofErr w:type="spellEnd"/>
      <w:r w:rsidRPr="0003000C">
        <w:rPr>
          <w:rFonts w:cs="Times New Roman" w:hint="eastAsia"/>
          <w:i/>
          <w:sz w:val="21"/>
          <w:szCs w:val="21"/>
        </w:rPr>
        <w:t xml:space="preserve"> 08901, US</w:t>
      </w:r>
      <w:r w:rsidR="00690B2E">
        <w:rPr>
          <w:rFonts w:cs="Times New Roman" w:hint="eastAsia"/>
          <w:i/>
          <w:sz w:val="21"/>
          <w:szCs w:val="21"/>
        </w:rPr>
        <w:t>A</w:t>
      </w:r>
      <w:r w:rsidRPr="0003000C">
        <w:rPr>
          <w:rFonts w:cs="Times New Roman" w:hint="eastAsia"/>
          <w:i/>
          <w:sz w:val="21"/>
          <w:szCs w:val="21"/>
        </w:rPr>
        <w:t>;</w:t>
      </w:r>
    </w:p>
    <w:p w:rsidR="0086287F" w:rsidRPr="0003000C" w:rsidRDefault="0086287F" w:rsidP="0086287F">
      <w:pPr>
        <w:jc w:val="center"/>
        <w:rPr>
          <w:rFonts w:cs="Times New Roman"/>
          <w:i/>
          <w:sz w:val="21"/>
          <w:szCs w:val="21"/>
        </w:rPr>
      </w:pPr>
      <w:r w:rsidRPr="0003000C">
        <w:rPr>
          <w:rFonts w:cs="Times New Roman" w:hint="eastAsia"/>
          <w:i/>
          <w:sz w:val="21"/>
          <w:szCs w:val="21"/>
        </w:rPr>
        <w:t xml:space="preserve"> </w:t>
      </w:r>
      <w:r w:rsidR="0003000C" w:rsidRPr="0003000C">
        <w:rPr>
          <w:rFonts w:cs="Times New Roman" w:hint="eastAsia"/>
          <w:sz w:val="21"/>
          <w:szCs w:val="21"/>
          <w:vertAlign w:val="superscript"/>
        </w:rPr>
        <w:t>c</w:t>
      </w:r>
      <w:r w:rsidRPr="0003000C">
        <w:rPr>
          <w:rFonts w:cs="Times New Roman" w:hint="eastAsia"/>
          <w:i/>
          <w:sz w:val="21"/>
          <w:szCs w:val="21"/>
        </w:rPr>
        <w:t xml:space="preserve"> </w:t>
      </w:r>
      <w:proofErr w:type="spellStart"/>
      <w:r w:rsidRPr="0003000C">
        <w:rPr>
          <w:rFonts w:cs="Times New Roman" w:hint="eastAsia"/>
          <w:i/>
          <w:sz w:val="21"/>
          <w:szCs w:val="21"/>
        </w:rPr>
        <w:t>Qufu</w:t>
      </w:r>
      <w:proofErr w:type="spellEnd"/>
      <w:r w:rsidRPr="0003000C">
        <w:rPr>
          <w:rFonts w:cs="Times New Roman" w:hint="eastAsia"/>
          <w:i/>
          <w:sz w:val="21"/>
          <w:szCs w:val="21"/>
        </w:rPr>
        <w:t xml:space="preserve"> Normal University, </w:t>
      </w:r>
      <w:proofErr w:type="spellStart"/>
      <w:r w:rsidRPr="0003000C">
        <w:rPr>
          <w:rFonts w:cs="Times New Roman" w:hint="eastAsia"/>
          <w:i/>
          <w:sz w:val="21"/>
          <w:szCs w:val="21"/>
        </w:rPr>
        <w:t>Rizhao</w:t>
      </w:r>
      <w:proofErr w:type="spellEnd"/>
      <w:r w:rsidRPr="0003000C">
        <w:rPr>
          <w:rFonts w:cs="Times New Roman" w:hint="eastAsia"/>
          <w:i/>
          <w:sz w:val="21"/>
          <w:szCs w:val="21"/>
        </w:rPr>
        <w:t xml:space="preserve"> 276826, China</w:t>
      </w:r>
    </w:p>
    <w:p w:rsidR="003627BB" w:rsidRDefault="003627BB" w:rsidP="0086287F">
      <w:pPr>
        <w:ind w:firstLineChars="50" w:firstLine="105"/>
        <w:jc w:val="center"/>
        <w:rPr>
          <w:rFonts w:cs="Times New Roman"/>
          <w:sz w:val="21"/>
          <w:szCs w:val="21"/>
        </w:rPr>
      </w:pPr>
    </w:p>
    <w:p w:rsidR="00F46A8B" w:rsidRDefault="0003000C" w:rsidP="0003000C">
      <w:pPr>
        <w:ind w:firstLineChars="50" w:firstLine="120"/>
        <w:jc w:val="center"/>
        <w:rPr>
          <w:rFonts w:cs="Times New Roman"/>
          <w:sz w:val="21"/>
          <w:szCs w:val="21"/>
        </w:rPr>
      </w:pPr>
      <w:r w:rsidRPr="005C5D35">
        <w:rPr>
          <w:szCs w:val="24"/>
        </w:rPr>
        <w:t>*</w:t>
      </w:r>
      <w:r w:rsidR="0086287F" w:rsidRPr="0086287F">
        <w:rPr>
          <w:rFonts w:cs="Times New Roman"/>
          <w:sz w:val="21"/>
          <w:szCs w:val="21"/>
        </w:rPr>
        <w:t xml:space="preserve">Corresponding author: </w:t>
      </w:r>
      <w:proofErr w:type="spellStart"/>
      <w:r w:rsidR="0086287F">
        <w:rPr>
          <w:rFonts w:cs="Times New Roman" w:hint="eastAsia"/>
          <w:sz w:val="21"/>
          <w:szCs w:val="21"/>
        </w:rPr>
        <w:t>Fengli</w:t>
      </w:r>
      <w:proofErr w:type="spellEnd"/>
      <w:r w:rsidR="0086287F">
        <w:rPr>
          <w:rFonts w:cs="Times New Roman" w:hint="eastAsia"/>
          <w:sz w:val="21"/>
          <w:szCs w:val="21"/>
        </w:rPr>
        <w:t xml:space="preserve"> Jiang</w:t>
      </w:r>
      <w:r w:rsidR="0086287F" w:rsidRPr="0086287F">
        <w:rPr>
          <w:rFonts w:cs="Times New Roman"/>
          <w:sz w:val="21"/>
          <w:szCs w:val="21"/>
        </w:rPr>
        <w:t xml:space="preserve">, Email: </w:t>
      </w:r>
      <w:r w:rsidR="0086287F">
        <w:rPr>
          <w:rFonts w:cs="Times New Roman" w:hint="eastAsia"/>
          <w:sz w:val="21"/>
          <w:szCs w:val="21"/>
        </w:rPr>
        <w:t>fengli0308</w:t>
      </w:r>
      <w:r w:rsidR="0086287F" w:rsidRPr="0086287F">
        <w:rPr>
          <w:rFonts w:cs="Times New Roman"/>
          <w:sz w:val="21"/>
          <w:szCs w:val="21"/>
        </w:rPr>
        <w:t>@1</w:t>
      </w:r>
      <w:r w:rsidR="0086287F">
        <w:rPr>
          <w:rFonts w:cs="Times New Roman" w:hint="eastAsia"/>
          <w:sz w:val="21"/>
          <w:szCs w:val="21"/>
        </w:rPr>
        <w:t>63</w:t>
      </w:r>
      <w:r w:rsidR="0086287F" w:rsidRPr="0086287F">
        <w:rPr>
          <w:rFonts w:cs="Times New Roman"/>
          <w:sz w:val="21"/>
          <w:szCs w:val="21"/>
        </w:rPr>
        <w:t>.com</w:t>
      </w:r>
    </w:p>
    <w:p w:rsidR="003627BB" w:rsidRPr="00567777" w:rsidRDefault="003627BB" w:rsidP="003627BB">
      <w:pPr>
        <w:ind w:firstLineChars="50" w:firstLine="120"/>
        <w:jc w:val="center"/>
        <w:rPr>
          <w:rFonts w:cs="Times New Roman"/>
          <w:b/>
          <w:szCs w:val="21"/>
        </w:rPr>
      </w:pPr>
    </w:p>
    <w:p w:rsidR="005804E7" w:rsidRPr="00974FAA" w:rsidRDefault="00F46A8B" w:rsidP="00B67245">
      <w:pPr>
        <w:rPr>
          <w:rFonts w:cs="Times New Roman"/>
        </w:rPr>
      </w:pPr>
      <w:r w:rsidRPr="003B52B5">
        <w:rPr>
          <w:rFonts w:cs="Times New Roman" w:hint="eastAsia"/>
          <w:b/>
          <w:szCs w:val="21"/>
        </w:rPr>
        <w:t>Abstract:</w:t>
      </w:r>
      <w:r w:rsidRPr="00C6214E">
        <w:rPr>
          <w:rFonts w:cs="Times New Roman" w:hint="eastAsia"/>
          <w:szCs w:val="21"/>
        </w:rPr>
        <w:t xml:space="preserve"> </w:t>
      </w:r>
      <w:r w:rsidRPr="00C6214E">
        <w:rPr>
          <w:rFonts w:cs="Times New Roman"/>
          <w:szCs w:val="21"/>
        </w:rPr>
        <w:t>The effect</w:t>
      </w:r>
      <w:r w:rsidR="00544C58">
        <w:rPr>
          <w:rFonts w:cs="Times New Roman"/>
          <w:szCs w:val="21"/>
        </w:rPr>
        <w:t>s</w:t>
      </w:r>
      <w:r w:rsidR="005804E7">
        <w:rPr>
          <w:rFonts w:cs="Times New Roman"/>
          <w:szCs w:val="21"/>
        </w:rPr>
        <w:t xml:space="preserve"> of </w:t>
      </w:r>
      <w:r w:rsidRPr="00C6214E">
        <w:rPr>
          <w:rFonts w:cs="Times New Roman"/>
          <w:szCs w:val="21"/>
        </w:rPr>
        <w:t xml:space="preserve">1-MCP treatment </w:t>
      </w:r>
      <w:r w:rsidR="00544C58">
        <w:rPr>
          <w:rFonts w:cs="Times New Roman"/>
          <w:szCs w:val="21"/>
        </w:rPr>
        <w:t xml:space="preserve">on the quality of </w:t>
      </w:r>
      <w:proofErr w:type="spellStart"/>
      <w:r w:rsidR="00544C58" w:rsidRPr="00C6214E">
        <w:rPr>
          <w:rFonts w:cs="Times New Roman"/>
          <w:i/>
          <w:szCs w:val="21"/>
        </w:rPr>
        <w:t>Agaricus</w:t>
      </w:r>
      <w:proofErr w:type="spellEnd"/>
      <w:r w:rsidR="00544C58" w:rsidRPr="00C6214E">
        <w:rPr>
          <w:rFonts w:cs="Times New Roman"/>
          <w:i/>
          <w:szCs w:val="21"/>
        </w:rPr>
        <w:t xml:space="preserve"> </w:t>
      </w:r>
      <w:proofErr w:type="spellStart"/>
      <w:r w:rsidR="00544C58" w:rsidRPr="00C6214E">
        <w:rPr>
          <w:rFonts w:cs="Times New Roman"/>
          <w:i/>
          <w:szCs w:val="21"/>
        </w:rPr>
        <w:t>bisporus</w:t>
      </w:r>
      <w:proofErr w:type="spellEnd"/>
      <w:r w:rsidR="00544C58" w:rsidRPr="00C6214E">
        <w:rPr>
          <w:rFonts w:cs="Times New Roman"/>
          <w:szCs w:val="21"/>
        </w:rPr>
        <w:t xml:space="preserve"> </w:t>
      </w:r>
      <w:r w:rsidR="00544C58">
        <w:rPr>
          <w:rFonts w:cs="Times New Roman"/>
          <w:szCs w:val="21"/>
        </w:rPr>
        <w:t>mushroom</w:t>
      </w:r>
      <w:r w:rsidR="004B2445">
        <w:rPr>
          <w:rFonts w:cs="Times New Roman" w:hint="eastAsia"/>
          <w:szCs w:val="21"/>
        </w:rPr>
        <w:t>s</w:t>
      </w:r>
      <w:r w:rsidR="00544C58">
        <w:rPr>
          <w:rFonts w:cs="Times New Roman"/>
          <w:szCs w:val="21"/>
        </w:rPr>
        <w:t xml:space="preserve"> packed in three different packaging films</w:t>
      </w:r>
      <w:r w:rsidR="005804E7">
        <w:rPr>
          <w:rFonts w:cs="Times New Roman" w:hint="eastAsia"/>
          <w:szCs w:val="21"/>
        </w:rPr>
        <w:t>, i.</w:t>
      </w:r>
      <w:r w:rsidR="005804E7">
        <w:rPr>
          <w:rFonts w:cs="Times New Roman"/>
          <w:szCs w:val="21"/>
        </w:rPr>
        <w:t>e.,</w:t>
      </w:r>
      <w:r w:rsidR="00974FAA">
        <w:rPr>
          <w:rFonts w:cs="Times New Roman" w:hint="eastAsia"/>
          <w:szCs w:val="21"/>
        </w:rPr>
        <w:t xml:space="preserve"> </w:t>
      </w:r>
      <w:r w:rsidR="00866DE2">
        <w:rPr>
          <w:rFonts w:cs="Times New Roman"/>
          <w:szCs w:val="21"/>
        </w:rPr>
        <w:t>low</w:t>
      </w:r>
      <w:r w:rsidRPr="00C6214E">
        <w:rPr>
          <w:rFonts w:cs="Times New Roman" w:hint="eastAsia"/>
          <w:szCs w:val="21"/>
        </w:rPr>
        <w:t xml:space="preserve"> </w:t>
      </w:r>
      <w:r w:rsidR="00866DE2">
        <w:rPr>
          <w:rFonts w:cs="Times New Roman"/>
          <w:szCs w:val="21"/>
        </w:rPr>
        <w:t>permeable</w:t>
      </w:r>
      <w:r w:rsidR="00974FAA">
        <w:rPr>
          <w:rFonts w:cs="Times New Roman" w:hint="eastAsia"/>
          <w:szCs w:val="21"/>
        </w:rPr>
        <w:t xml:space="preserve"> p</w:t>
      </w:r>
      <w:r w:rsidRPr="00C6214E">
        <w:rPr>
          <w:rFonts w:cs="Times New Roman" w:hint="eastAsia"/>
          <w:szCs w:val="21"/>
        </w:rPr>
        <w:t>ackaging (</w:t>
      </w:r>
      <w:r w:rsidR="00866DE2">
        <w:rPr>
          <w:rFonts w:cs="Times New Roman" w:hint="eastAsia"/>
          <w:szCs w:val="21"/>
        </w:rPr>
        <w:t>LPP</w:t>
      </w:r>
      <w:r w:rsidRPr="00C6214E">
        <w:rPr>
          <w:rFonts w:cs="Times New Roman" w:hint="eastAsia"/>
          <w:szCs w:val="21"/>
        </w:rPr>
        <w:t xml:space="preserve">), </w:t>
      </w:r>
      <w:r w:rsidR="00974FAA">
        <w:rPr>
          <w:rFonts w:cs="Times New Roman"/>
          <w:szCs w:val="21"/>
        </w:rPr>
        <w:t>m</w:t>
      </w:r>
      <w:r w:rsidRPr="00C6214E">
        <w:rPr>
          <w:rFonts w:cs="Times New Roman" w:hint="eastAsia"/>
          <w:szCs w:val="21"/>
        </w:rPr>
        <w:t xml:space="preserve">edium </w:t>
      </w:r>
      <w:r w:rsidR="00866DE2">
        <w:rPr>
          <w:rFonts w:cs="Times New Roman"/>
          <w:szCs w:val="21"/>
        </w:rPr>
        <w:t>permeable</w:t>
      </w:r>
      <w:r w:rsidRPr="00C6214E">
        <w:rPr>
          <w:rFonts w:cs="Times New Roman" w:hint="eastAsia"/>
          <w:szCs w:val="21"/>
        </w:rPr>
        <w:t xml:space="preserve"> </w:t>
      </w:r>
      <w:r w:rsidR="00974FAA">
        <w:rPr>
          <w:rFonts w:cs="Times New Roman"/>
          <w:szCs w:val="21"/>
        </w:rPr>
        <w:t>p</w:t>
      </w:r>
      <w:r w:rsidRPr="00C6214E">
        <w:rPr>
          <w:rFonts w:cs="Times New Roman" w:hint="eastAsia"/>
          <w:szCs w:val="21"/>
        </w:rPr>
        <w:t>ackaging (</w:t>
      </w:r>
      <w:r w:rsidR="00866DE2">
        <w:rPr>
          <w:rFonts w:cs="Times New Roman" w:hint="eastAsia"/>
          <w:szCs w:val="21"/>
        </w:rPr>
        <w:t>MPP</w:t>
      </w:r>
      <w:r w:rsidRPr="00C6214E">
        <w:rPr>
          <w:rFonts w:cs="Times New Roman" w:hint="eastAsia"/>
          <w:szCs w:val="21"/>
        </w:rPr>
        <w:t xml:space="preserve">) and </w:t>
      </w:r>
      <w:r w:rsidR="00866DE2">
        <w:rPr>
          <w:rFonts w:cs="Times New Roman"/>
          <w:szCs w:val="21"/>
        </w:rPr>
        <w:t>high</w:t>
      </w:r>
      <w:r w:rsidRPr="00C6214E">
        <w:rPr>
          <w:rFonts w:cs="Times New Roman" w:hint="eastAsia"/>
          <w:szCs w:val="21"/>
        </w:rPr>
        <w:t xml:space="preserve"> </w:t>
      </w:r>
      <w:r w:rsidR="00866DE2">
        <w:rPr>
          <w:rFonts w:cs="Times New Roman"/>
          <w:szCs w:val="21"/>
        </w:rPr>
        <w:t>permeable</w:t>
      </w:r>
      <w:r w:rsidRPr="00C6214E">
        <w:rPr>
          <w:rFonts w:cs="Times New Roman" w:hint="eastAsia"/>
          <w:szCs w:val="21"/>
        </w:rPr>
        <w:t xml:space="preserve"> </w:t>
      </w:r>
      <w:r w:rsidR="00974FAA">
        <w:rPr>
          <w:rFonts w:cs="Times New Roman"/>
          <w:szCs w:val="21"/>
        </w:rPr>
        <w:t>p</w:t>
      </w:r>
      <w:r w:rsidRPr="00C6214E">
        <w:rPr>
          <w:rFonts w:cs="Times New Roman" w:hint="eastAsia"/>
          <w:szCs w:val="21"/>
        </w:rPr>
        <w:t>ackaging (</w:t>
      </w:r>
      <w:r w:rsidR="00C1179C">
        <w:rPr>
          <w:rFonts w:cs="Times New Roman" w:hint="eastAsia"/>
          <w:szCs w:val="21"/>
        </w:rPr>
        <w:t>HPP</w:t>
      </w:r>
      <w:r w:rsidRPr="00C6214E">
        <w:rPr>
          <w:rFonts w:cs="Times New Roman" w:hint="eastAsia"/>
          <w:szCs w:val="21"/>
        </w:rPr>
        <w:t>)</w:t>
      </w:r>
      <w:r w:rsidR="005804E7">
        <w:rPr>
          <w:rFonts w:cs="Times New Roman"/>
          <w:szCs w:val="21"/>
        </w:rPr>
        <w:t>,</w:t>
      </w:r>
      <w:r w:rsidRPr="00C6214E">
        <w:rPr>
          <w:rFonts w:cs="Times New Roman" w:hint="eastAsia"/>
          <w:szCs w:val="21"/>
        </w:rPr>
        <w:t xml:space="preserve"> </w:t>
      </w:r>
      <w:r w:rsidRPr="00C6214E">
        <w:rPr>
          <w:rFonts w:cs="Times New Roman"/>
          <w:szCs w:val="21"/>
        </w:rPr>
        <w:t xml:space="preserve">were </w:t>
      </w:r>
      <w:r w:rsidR="00544C58">
        <w:rPr>
          <w:rFonts w:cs="Times New Roman"/>
          <w:szCs w:val="21"/>
        </w:rPr>
        <w:t>evaluated</w:t>
      </w:r>
      <w:r w:rsidRPr="00C6214E">
        <w:rPr>
          <w:rFonts w:cs="Times New Roman"/>
          <w:szCs w:val="21"/>
        </w:rPr>
        <w:t xml:space="preserve">. </w:t>
      </w:r>
      <w:r w:rsidR="00B67245">
        <w:rPr>
          <w:rFonts w:cs="Times New Roman"/>
          <w:szCs w:val="21"/>
        </w:rPr>
        <w:t xml:space="preserve">Quality factors </w:t>
      </w:r>
      <w:r w:rsidR="00544C58">
        <w:rPr>
          <w:rFonts w:cs="Times New Roman"/>
          <w:szCs w:val="21"/>
        </w:rPr>
        <w:t>included</w:t>
      </w:r>
      <w:r w:rsidR="00B67245">
        <w:rPr>
          <w:rFonts w:cs="Times New Roman"/>
          <w:szCs w:val="21"/>
        </w:rPr>
        <w:t xml:space="preserve"> weight loss, color, texture, and sensory. Results show that </w:t>
      </w:r>
      <w:r w:rsidR="005804E7" w:rsidRPr="00AD74BD">
        <w:rPr>
          <w:rFonts w:cs="Times New Roman"/>
        </w:rPr>
        <w:t xml:space="preserve">1-MCP </w:t>
      </w:r>
      <w:r w:rsidR="005804E7">
        <w:rPr>
          <w:rFonts w:cs="Times New Roman"/>
        </w:rPr>
        <w:t>can slow down respiration rate of mushroom</w:t>
      </w:r>
      <w:r w:rsidR="004B2445">
        <w:rPr>
          <w:rFonts w:cs="Times New Roman" w:hint="eastAsia"/>
        </w:rPr>
        <w:t>s</w:t>
      </w:r>
      <w:r w:rsidR="005804E7">
        <w:rPr>
          <w:rFonts w:cs="Times New Roman"/>
        </w:rPr>
        <w:t xml:space="preserve">. In </w:t>
      </w:r>
      <w:r w:rsidR="00866DE2">
        <w:rPr>
          <w:rFonts w:cs="Times New Roman"/>
        </w:rPr>
        <w:t>LPP</w:t>
      </w:r>
      <w:r w:rsidR="005804E7">
        <w:rPr>
          <w:rFonts w:cs="Times New Roman"/>
        </w:rPr>
        <w:t xml:space="preserve"> and </w:t>
      </w:r>
      <w:r w:rsidR="00866DE2">
        <w:rPr>
          <w:rFonts w:cs="Times New Roman"/>
        </w:rPr>
        <w:t>MPP</w:t>
      </w:r>
      <w:r w:rsidR="005804E7">
        <w:rPr>
          <w:rFonts w:cs="Times New Roman"/>
        </w:rPr>
        <w:t>, where O</w:t>
      </w:r>
      <w:r w:rsidR="005804E7" w:rsidRPr="00245CEE">
        <w:rPr>
          <w:rFonts w:cs="Times New Roman"/>
          <w:vertAlign w:val="subscript"/>
        </w:rPr>
        <w:t>2</w:t>
      </w:r>
      <w:r w:rsidR="005804E7">
        <w:rPr>
          <w:rFonts w:cs="Times New Roman"/>
        </w:rPr>
        <w:t xml:space="preserve"> supply was limited, respiration rate of mushrooms can be reduced by around 25</w:t>
      </w:r>
      <w:r w:rsidR="006716F4">
        <w:rPr>
          <w:rFonts w:cs="Times New Roman" w:hint="eastAsia"/>
        </w:rPr>
        <w:t xml:space="preserve"> </w:t>
      </w:r>
      <w:r w:rsidR="005804E7">
        <w:rPr>
          <w:rFonts w:cs="Times New Roman"/>
        </w:rPr>
        <w:t xml:space="preserve">%, while </w:t>
      </w:r>
      <w:r w:rsidR="00974FAA">
        <w:rPr>
          <w:rFonts w:cs="Times New Roman"/>
        </w:rPr>
        <w:t xml:space="preserve">in </w:t>
      </w:r>
      <w:r w:rsidR="00C1179C">
        <w:rPr>
          <w:rFonts w:cs="Times New Roman"/>
        </w:rPr>
        <w:t>HPP</w:t>
      </w:r>
      <w:r w:rsidR="00974FAA">
        <w:rPr>
          <w:rFonts w:cs="Times New Roman"/>
        </w:rPr>
        <w:t xml:space="preserve"> where </w:t>
      </w:r>
      <w:r w:rsidR="005804E7">
        <w:rPr>
          <w:rFonts w:cs="Times New Roman"/>
        </w:rPr>
        <w:t>there was constant O</w:t>
      </w:r>
      <w:r w:rsidR="005804E7" w:rsidRPr="005804E7">
        <w:rPr>
          <w:rFonts w:cs="Times New Roman"/>
          <w:vertAlign w:val="subscript"/>
        </w:rPr>
        <w:t>2</w:t>
      </w:r>
      <w:r w:rsidR="00974FAA">
        <w:rPr>
          <w:rFonts w:cs="Times New Roman"/>
        </w:rPr>
        <w:t xml:space="preserve"> supply</w:t>
      </w:r>
      <w:r w:rsidR="005804E7">
        <w:rPr>
          <w:rFonts w:cs="Times New Roman"/>
        </w:rPr>
        <w:t>, respiration rate reduced by around 2</w:t>
      </w:r>
      <w:r w:rsidR="006716F4">
        <w:rPr>
          <w:rFonts w:cs="Times New Roman" w:hint="eastAsia"/>
        </w:rPr>
        <w:t xml:space="preserve"> </w:t>
      </w:r>
      <w:r w:rsidR="005804E7">
        <w:rPr>
          <w:rFonts w:cs="Times New Roman"/>
        </w:rPr>
        <w:t xml:space="preserve">%. The best effectiveness was obtained from combination of 1-MCP and </w:t>
      </w:r>
      <w:r w:rsidR="00866DE2">
        <w:rPr>
          <w:rFonts w:cs="Times New Roman"/>
        </w:rPr>
        <w:t>MPP</w:t>
      </w:r>
      <w:r w:rsidR="00974FAA">
        <w:rPr>
          <w:rFonts w:cs="Times New Roman"/>
        </w:rPr>
        <w:t>, which created headspace composition of less than 0.</w:t>
      </w:r>
      <w:r w:rsidR="003E5E02">
        <w:rPr>
          <w:rFonts w:cs="Times New Roman"/>
        </w:rPr>
        <w:t>1</w:t>
      </w:r>
      <w:r w:rsidR="006716F4">
        <w:rPr>
          <w:rFonts w:cs="Times New Roman" w:hint="eastAsia"/>
        </w:rPr>
        <w:t xml:space="preserve"> </w:t>
      </w:r>
      <w:r w:rsidR="00974FAA">
        <w:rPr>
          <w:rFonts w:cs="Times New Roman"/>
        </w:rPr>
        <w:t>% of O</w:t>
      </w:r>
      <w:r w:rsidR="00974FAA" w:rsidRPr="009762B9">
        <w:rPr>
          <w:rFonts w:cs="Times New Roman"/>
          <w:vertAlign w:val="subscript"/>
        </w:rPr>
        <w:t>2</w:t>
      </w:r>
      <w:r w:rsidR="00974FAA">
        <w:rPr>
          <w:rFonts w:cs="Times New Roman"/>
        </w:rPr>
        <w:t>, and 5-10</w:t>
      </w:r>
      <w:r w:rsidR="006716F4">
        <w:rPr>
          <w:rFonts w:cs="Times New Roman" w:hint="eastAsia"/>
        </w:rPr>
        <w:t xml:space="preserve"> </w:t>
      </w:r>
      <w:r w:rsidR="00974FAA">
        <w:rPr>
          <w:rFonts w:cs="Times New Roman"/>
        </w:rPr>
        <w:t>% CO</w:t>
      </w:r>
      <w:r w:rsidR="00974FAA" w:rsidRPr="009762B9">
        <w:rPr>
          <w:rFonts w:cs="Times New Roman"/>
          <w:vertAlign w:val="subscript"/>
        </w:rPr>
        <w:t>2</w:t>
      </w:r>
      <w:r w:rsidR="00974FAA" w:rsidRPr="00974FAA">
        <w:rPr>
          <w:rFonts w:cs="Times New Roman"/>
        </w:rPr>
        <w:t xml:space="preserve">, </w:t>
      </w:r>
      <w:r w:rsidR="00747FD9">
        <w:rPr>
          <w:rFonts w:cs="Times New Roman"/>
        </w:rPr>
        <w:t xml:space="preserve">providing more than 15 </w:t>
      </w:r>
      <w:r w:rsidR="00651A13">
        <w:rPr>
          <w:rFonts w:cs="Times New Roman" w:hint="eastAsia"/>
        </w:rPr>
        <w:t>d</w:t>
      </w:r>
      <w:r w:rsidR="00747FD9">
        <w:rPr>
          <w:rFonts w:cs="Times New Roman"/>
        </w:rPr>
        <w:t xml:space="preserve"> of shelf life</w:t>
      </w:r>
      <w:r w:rsidR="002B4848">
        <w:rPr>
          <w:rFonts w:cs="Times New Roman" w:hint="eastAsia"/>
          <w:szCs w:val="21"/>
        </w:rPr>
        <w:t xml:space="preserve">. This </w:t>
      </w:r>
      <w:r w:rsidR="002B4848">
        <w:rPr>
          <w:rFonts w:cs="Times New Roman"/>
        </w:rPr>
        <w:t>combination</w:t>
      </w:r>
      <w:r w:rsidR="002B4848">
        <w:rPr>
          <w:rFonts w:cs="Times New Roman" w:hint="eastAsia"/>
        </w:rPr>
        <w:t xml:space="preserve"> </w:t>
      </w:r>
      <w:r w:rsidR="00974FAA">
        <w:rPr>
          <w:rFonts w:cs="Times New Roman"/>
        </w:rPr>
        <w:t xml:space="preserve">provided </w:t>
      </w:r>
      <w:r w:rsidR="005804E7">
        <w:rPr>
          <w:rFonts w:cs="Times New Roman"/>
        </w:rPr>
        <w:t>several benefits for mushroom quality includi</w:t>
      </w:r>
      <w:r w:rsidR="005804E7" w:rsidRPr="006F193A">
        <w:rPr>
          <w:rFonts w:cs="Times New Roman"/>
        </w:rPr>
        <w:t xml:space="preserve">ng </w:t>
      </w:r>
      <w:r w:rsidR="002B4848" w:rsidRPr="006F193A">
        <w:rPr>
          <w:rFonts w:cs="Times New Roman" w:hint="eastAsia"/>
        </w:rPr>
        <w:t>highest sensory quality</w:t>
      </w:r>
      <w:r w:rsidR="005804E7" w:rsidRPr="006F193A">
        <w:rPr>
          <w:rFonts w:cs="Times New Roman"/>
        </w:rPr>
        <w:t>, maintaining weight and firmness,</w:t>
      </w:r>
      <w:r w:rsidR="008D2EED" w:rsidRPr="006F193A">
        <w:rPr>
          <w:rFonts w:cs="Times New Roman"/>
        </w:rPr>
        <w:t xml:space="preserve"> </w:t>
      </w:r>
      <w:r w:rsidR="005804E7" w:rsidRPr="006F193A">
        <w:rPr>
          <w:rFonts w:cs="Times New Roman"/>
        </w:rPr>
        <w:t xml:space="preserve">as well as altering the formation of flavor nucleotides process to improve </w:t>
      </w:r>
      <w:proofErr w:type="spellStart"/>
      <w:r w:rsidR="005804E7" w:rsidRPr="006F193A">
        <w:rPr>
          <w:rFonts w:cs="Times New Roman"/>
        </w:rPr>
        <w:t>umami</w:t>
      </w:r>
      <w:proofErr w:type="spellEnd"/>
      <w:r w:rsidR="005804E7" w:rsidRPr="006F193A">
        <w:rPr>
          <w:rFonts w:cs="Times New Roman"/>
        </w:rPr>
        <w:t xml:space="preserve"> taste.</w:t>
      </w:r>
      <w:r w:rsidR="005804E7">
        <w:rPr>
          <w:rFonts w:cs="Times New Roman"/>
        </w:rPr>
        <w:t xml:space="preserve">  </w:t>
      </w:r>
    </w:p>
    <w:p w:rsidR="00F46A8B" w:rsidRPr="00F75F04" w:rsidRDefault="00F46A8B" w:rsidP="00760811">
      <w:pPr>
        <w:rPr>
          <w:rFonts w:cs="Times New Roman"/>
          <w:b/>
          <w:szCs w:val="21"/>
        </w:rPr>
      </w:pPr>
      <w:r w:rsidRPr="00F75F04">
        <w:rPr>
          <w:rFonts w:cs="Times New Roman" w:hint="eastAsia"/>
          <w:b/>
          <w:szCs w:val="21"/>
        </w:rPr>
        <w:lastRenderedPageBreak/>
        <w:t xml:space="preserve">Keywords: </w:t>
      </w:r>
      <w:proofErr w:type="spellStart"/>
      <w:r w:rsidRPr="00F75F04">
        <w:rPr>
          <w:rFonts w:cs="Times New Roman"/>
          <w:b/>
          <w:i/>
          <w:szCs w:val="21"/>
        </w:rPr>
        <w:t>Agaricus</w:t>
      </w:r>
      <w:proofErr w:type="spellEnd"/>
      <w:r w:rsidRPr="00F75F04">
        <w:rPr>
          <w:rFonts w:cs="Times New Roman"/>
          <w:b/>
          <w:i/>
          <w:szCs w:val="21"/>
        </w:rPr>
        <w:t xml:space="preserve"> </w:t>
      </w:r>
      <w:proofErr w:type="spellStart"/>
      <w:r w:rsidRPr="00F75F04">
        <w:rPr>
          <w:rFonts w:cs="Times New Roman"/>
          <w:b/>
          <w:i/>
          <w:szCs w:val="21"/>
        </w:rPr>
        <w:t>bisporus</w:t>
      </w:r>
      <w:proofErr w:type="spellEnd"/>
      <w:r w:rsidRPr="00F75F04">
        <w:rPr>
          <w:rFonts w:cs="Times New Roman" w:hint="eastAsia"/>
          <w:b/>
          <w:szCs w:val="21"/>
        </w:rPr>
        <w:t>; 1-MCP; MAP; Shelf life</w:t>
      </w:r>
    </w:p>
    <w:p w:rsidR="00F46A8B" w:rsidRDefault="00F46A8B" w:rsidP="00760811">
      <w:pPr>
        <w:rPr>
          <w:rFonts w:cs="Times New Roman"/>
          <w:szCs w:val="24"/>
        </w:rPr>
      </w:pPr>
    </w:p>
    <w:p w:rsidR="00F46A8B" w:rsidRPr="00AD1B85" w:rsidRDefault="00F46A8B" w:rsidP="00760811">
      <w:pPr>
        <w:rPr>
          <w:rFonts w:cs="Times New Roman"/>
          <w:b/>
          <w:szCs w:val="24"/>
          <w:highlight w:val="yellow"/>
        </w:rPr>
      </w:pPr>
      <w:r w:rsidRPr="00AD1B85">
        <w:rPr>
          <w:rFonts w:cs="Times New Roman"/>
          <w:b/>
          <w:szCs w:val="24"/>
        </w:rPr>
        <w:t>1. Introduction</w:t>
      </w:r>
    </w:p>
    <w:p w:rsidR="00791984" w:rsidRDefault="00F46A8B" w:rsidP="00F455EB">
      <w:pPr>
        <w:ind w:firstLineChars="100" w:firstLine="240"/>
        <w:rPr>
          <w:rFonts w:cs="Times New Roman"/>
          <w:color w:val="000000" w:themeColor="text1"/>
        </w:rPr>
      </w:pPr>
      <w:proofErr w:type="spellStart"/>
      <w:r w:rsidRPr="00E10D99">
        <w:rPr>
          <w:rFonts w:cs="Times New Roman"/>
          <w:i/>
        </w:rPr>
        <w:t>Agaricus</w:t>
      </w:r>
      <w:proofErr w:type="spellEnd"/>
      <w:r w:rsidRPr="00E10D99">
        <w:rPr>
          <w:rFonts w:cs="Times New Roman"/>
          <w:i/>
        </w:rPr>
        <w:t xml:space="preserve"> </w:t>
      </w:r>
      <w:proofErr w:type="spellStart"/>
      <w:r w:rsidRPr="00E10D99">
        <w:rPr>
          <w:rFonts w:cs="Times New Roman"/>
          <w:i/>
        </w:rPr>
        <w:t>bisporus</w:t>
      </w:r>
      <w:proofErr w:type="spellEnd"/>
      <w:r w:rsidRPr="00E10D99">
        <w:rPr>
          <w:rFonts w:cs="Times New Roman"/>
          <w:i/>
        </w:rPr>
        <w:t xml:space="preserve"> </w:t>
      </w:r>
      <w:r w:rsidRPr="00E10D99">
        <w:rPr>
          <w:rFonts w:cs="Times New Roman"/>
        </w:rPr>
        <w:t>mushroom</w:t>
      </w:r>
      <w:r w:rsidR="007A4495">
        <w:rPr>
          <w:rFonts w:cs="Times New Roman" w:hint="eastAsia"/>
        </w:rPr>
        <w:t xml:space="preserve"> (</w:t>
      </w:r>
      <w:r w:rsidR="007A4495" w:rsidRPr="007A4495">
        <w:rPr>
          <w:rFonts w:cs="Times New Roman"/>
        </w:rPr>
        <w:t>also known as button mushrooms</w:t>
      </w:r>
      <w:r w:rsidR="007A4495">
        <w:rPr>
          <w:rFonts w:cs="Times New Roman" w:hint="eastAsia"/>
        </w:rPr>
        <w:t xml:space="preserve"> or </w:t>
      </w:r>
      <w:r w:rsidR="007A4495" w:rsidRPr="007A4495">
        <w:rPr>
          <w:rFonts w:cs="Times New Roman"/>
        </w:rPr>
        <w:t>white mushroom</w:t>
      </w:r>
      <w:r w:rsidR="007A4495">
        <w:rPr>
          <w:rFonts w:cs="Times New Roman" w:hint="eastAsia"/>
        </w:rPr>
        <w:t>)</w:t>
      </w:r>
      <w:r w:rsidR="00B01851">
        <w:rPr>
          <w:rFonts w:cs="Times New Roman"/>
        </w:rPr>
        <w:t xml:space="preserve"> </w:t>
      </w:r>
      <w:r w:rsidR="00F150FF">
        <w:rPr>
          <w:rFonts w:cs="Times New Roman"/>
        </w:rPr>
        <w:t>is</w:t>
      </w:r>
      <w:r w:rsidRPr="00E10D99">
        <w:rPr>
          <w:rFonts w:cs="Times New Roman"/>
        </w:rPr>
        <w:t xml:space="preserve"> popular in the global food market</w:t>
      </w:r>
      <w:r w:rsidR="000D0BEA">
        <w:rPr>
          <w:rFonts w:cs="Times New Roman"/>
        </w:rPr>
        <w:t>,</w:t>
      </w:r>
      <w:r w:rsidRPr="00E10D99">
        <w:rPr>
          <w:rFonts w:cs="Times New Roman" w:hint="eastAsia"/>
        </w:rPr>
        <w:t xml:space="preserve"> </w:t>
      </w:r>
      <w:r w:rsidRPr="00E10D99">
        <w:rPr>
          <w:rFonts w:cs="Times New Roman"/>
        </w:rPr>
        <w:t>account</w:t>
      </w:r>
      <w:r w:rsidR="000D0BEA">
        <w:rPr>
          <w:rFonts w:cs="Times New Roman"/>
        </w:rPr>
        <w:t>ing</w:t>
      </w:r>
      <w:r w:rsidRPr="00E10D99">
        <w:rPr>
          <w:rFonts w:cs="Times New Roman"/>
        </w:rPr>
        <w:t xml:space="preserve"> for 30% of total mushroom production in the world</w:t>
      </w:r>
      <w:r w:rsidR="00F8607C">
        <w:rPr>
          <w:rFonts w:cs="Times New Roman"/>
        </w:rPr>
        <w:t xml:space="preserve">, because of </w:t>
      </w:r>
      <w:r w:rsidR="00F150FF">
        <w:rPr>
          <w:rFonts w:cs="Times New Roman"/>
        </w:rPr>
        <w:t>its</w:t>
      </w:r>
      <w:r w:rsidRPr="00E10D99">
        <w:rPr>
          <w:rFonts w:cs="Times New Roman"/>
        </w:rPr>
        <w:t xml:space="preserve"> nutritional value, sensory properties and medicinal attributes</w:t>
      </w:r>
      <w:r w:rsidR="0090040C">
        <w:rPr>
          <w:rFonts w:cs="Times New Roman" w:hint="eastAsia"/>
        </w:rPr>
        <w:t xml:space="preserve"> </w:t>
      </w:r>
      <w:r>
        <w:rPr>
          <w:rFonts w:cs="Times New Roman"/>
          <w:noProof/>
        </w:rPr>
        <w:t>(Ban, et al., 2014; Gholami</w:t>
      </w:r>
      <w:r w:rsidR="00BB4D49">
        <w:rPr>
          <w:rFonts w:cs="Times New Roman" w:hint="eastAsia"/>
          <w:noProof/>
        </w:rPr>
        <w:t xml:space="preserve"> </w:t>
      </w:r>
      <w:r w:rsidR="00BB4D49">
        <w:rPr>
          <w:rFonts w:cs="Times New Roman"/>
          <w:noProof/>
        </w:rPr>
        <w:t>et al.,</w:t>
      </w:r>
      <w:r>
        <w:rPr>
          <w:rFonts w:cs="Times New Roman"/>
          <w:noProof/>
        </w:rPr>
        <w:t xml:space="preserve"> 2017; Royse &amp; Singh, 2014)</w:t>
      </w:r>
      <w:r w:rsidRPr="00E10D99">
        <w:rPr>
          <w:rFonts w:cs="Times New Roman"/>
        </w:rPr>
        <w:t xml:space="preserve">. </w:t>
      </w:r>
      <w:r w:rsidR="00CD06B2">
        <w:rPr>
          <w:rFonts w:cs="Times New Roman"/>
        </w:rPr>
        <w:t xml:space="preserve">One challenge in </w:t>
      </w:r>
      <w:r w:rsidR="00F150FF">
        <w:rPr>
          <w:rFonts w:cs="Times New Roman"/>
        </w:rPr>
        <w:t>its</w:t>
      </w:r>
      <w:r w:rsidR="00CD06B2">
        <w:rPr>
          <w:rFonts w:cs="Times New Roman"/>
        </w:rPr>
        <w:t xml:space="preserve"> distribution and retail is that</w:t>
      </w:r>
      <w:r w:rsidRPr="00E10D99">
        <w:rPr>
          <w:rFonts w:cs="Times New Roman" w:hint="eastAsia"/>
        </w:rPr>
        <w:t xml:space="preserve"> </w:t>
      </w:r>
      <w:r w:rsidRPr="00E10D99">
        <w:rPr>
          <w:rFonts w:cs="Times New Roman"/>
          <w:i/>
        </w:rPr>
        <w:t xml:space="preserve">A. </w:t>
      </w:r>
      <w:proofErr w:type="spellStart"/>
      <w:r w:rsidRPr="00E10D99">
        <w:rPr>
          <w:rFonts w:cs="Times New Roman"/>
          <w:i/>
        </w:rPr>
        <w:t>bisporus</w:t>
      </w:r>
      <w:proofErr w:type="spellEnd"/>
      <w:r w:rsidRPr="00E10D99">
        <w:rPr>
          <w:rFonts w:cs="Times New Roman"/>
        </w:rPr>
        <w:t xml:space="preserve"> is highly perishable </w:t>
      </w:r>
      <w:r w:rsidR="000D0BEA">
        <w:rPr>
          <w:rFonts w:cs="Times New Roman"/>
        </w:rPr>
        <w:t>with only</w:t>
      </w:r>
      <w:r w:rsidRPr="00E10D99">
        <w:rPr>
          <w:rFonts w:cs="Times New Roman"/>
        </w:rPr>
        <w:t xml:space="preserve"> </w:t>
      </w:r>
      <w:r w:rsidR="00783413">
        <w:rPr>
          <w:rFonts w:cs="Times New Roman"/>
        </w:rPr>
        <w:t>shelf life</w:t>
      </w:r>
      <w:r w:rsidR="00783413" w:rsidRPr="00E10D99">
        <w:rPr>
          <w:rFonts w:cs="Times New Roman"/>
        </w:rPr>
        <w:t xml:space="preserve"> </w:t>
      </w:r>
      <w:r w:rsidR="00783413">
        <w:rPr>
          <w:rFonts w:cs="Times New Roman"/>
        </w:rPr>
        <w:t>of</w:t>
      </w:r>
      <w:r w:rsidR="00783413" w:rsidRPr="00E10D99">
        <w:rPr>
          <w:rFonts w:cs="Times New Roman"/>
        </w:rPr>
        <w:t xml:space="preserve"> </w:t>
      </w:r>
      <w:r w:rsidRPr="00E10D99">
        <w:rPr>
          <w:rFonts w:cs="Times New Roman"/>
        </w:rPr>
        <w:t>1–3 d</w:t>
      </w:r>
      <w:r w:rsidR="002E2006">
        <w:rPr>
          <w:rFonts w:cs="Times New Roman"/>
        </w:rPr>
        <w:t xml:space="preserve"> </w:t>
      </w:r>
      <w:r w:rsidRPr="00E10D99">
        <w:rPr>
          <w:rFonts w:cs="Times New Roman"/>
        </w:rPr>
        <w:t>at ambient temperature</w:t>
      </w:r>
      <w:r w:rsidRPr="00E10D99">
        <w:rPr>
          <w:rFonts w:cs="Times New Roman" w:hint="eastAsia"/>
        </w:rPr>
        <w:t xml:space="preserve"> and </w:t>
      </w:r>
      <w:r w:rsidRPr="00E10D99">
        <w:rPr>
          <w:rFonts w:cs="Times New Roman"/>
        </w:rPr>
        <w:t>5–</w:t>
      </w:r>
      <w:r w:rsidRPr="00E10D99">
        <w:rPr>
          <w:rFonts w:cs="Times New Roman" w:hint="eastAsia"/>
        </w:rPr>
        <w:t xml:space="preserve">8 </w:t>
      </w:r>
      <w:r w:rsidRPr="00E10D99">
        <w:rPr>
          <w:rFonts w:cs="Times New Roman"/>
        </w:rPr>
        <w:t>d under refrigerated conditions</w:t>
      </w:r>
      <w:r w:rsidR="0090040C">
        <w:rPr>
          <w:rFonts w:cs="Times New Roman" w:hint="eastAsia"/>
        </w:rPr>
        <w:t xml:space="preserve"> </w:t>
      </w:r>
      <w:r>
        <w:rPr>
          <w:rFonts w:cs="Times New Roman"/>
          <w:noProof/>
        </w:rPr>
        <w:t>(Jiang, 2013; Zhang</w:t>
      </w:r>
      <w:r w:rsidR="00BB4D49">
        <w:rPr>
          <w:rFonts w:cs="Times New Roman" w:hint="eastAsia"/>
          <w:noProof/>
        </w:rPr>
        <w:t xml:space="preserve"> </w:t>
      </w:r>
      <w:r w:rsidR="00BB4D49">
        <w:rPr>
          <w:rFonts w:cs="Times New Roman"/>
          <w:noProof/>
        </w:rPr>
        <w:t>et al.,</w:t>
      </w:r>
      <w:r>
        <w:rPr>
          <w:rFonts w:cs="Times New Roman" w:hint="eastAsia"/>
          <w:noProof/>
        </w:rPr>
        <w:t xml:space="preserve"> 2018</w:t>
      </w:r>
      <w:r>
        <w:rPr>
          <w:rFonts w:cs="Times New Roman"/>
          <w:noProof/>
        </w:rPr>
        <w:t>)</w:t>
      </w:r>
      <w:r w:rsidR="0027693E">
        <w:rPr>
          <w:rFonts w:cs="Times New Roman" w:hint="eastAsia"/>
        </w:rPr>
        <w:t>.</w:t>
      </w:r>
      <w:r w:rsidR="0027693E">
        <w:rPr>
          <w:rFonts w:cs="Times New Roman"/>
        </w:rPr>
        <w:t xml:space="preserve"> </w:t>
      </w:r>
      <w:r w:rsidR="003251F5">
        <w:rPr>
          <w:rFonts w:cs="Times New Roman"/>
          <w:color w:val="000000" w:themeColor="text1"/>
        </w:rPr>
        <w:t>Major quality limiting factors include</w:t>
      </w:r>
      <w:r>
        <w:rPr>
          <w:rFonts w:cs="Times New Roman" w:hint="eastAsia"/>
          <w:color w:val="000000" w:themeColor="text1"/>
        </w:rPr>
        <w:t xml:space="preserve"> </w:t>
      </w:r>
      <w:r w:rsidRPr="001848DA">
        <w:rPr>
          <w:rFonts w:cs="Times New Roman"/>
          <w:color w:val="000000" w:themeColor="text1"/>
        </w:rPr>
        <w:t>weight loss, discoloration,</w:t>
      </w:r>
      <w:r>
        <w:rPr>
          <w:rFonts w:cs="Times New Roman" w:hint="eastAsia"/>
          <w:color w:val="000000" w:themeColor="text1"/>
        </w:rPr>
        <w:t xml:space="preserve"> </w:t>
      </w:r>
      <w:r w:rsidRPr="001848DA">
        <w:rPr>
          <w:rFonts w:cs="Times New Roman"/>
          <w:color w:val="000000" w:themeColor="text1"/>
        </w:rPr>
        <w:t>browning, texture change,</w:t>
      </w:r>
      <w:r w:rsidRPr="00B0499B">
        <w:rPr>
          <w:rFonts w:cs="Times New Roman"/>
          <w:color w:val="000000" w:themeColor="text1"/>
        </w:rPr>
        <w:t xml:space="preserve"> microbial spoilage</w:t>
      </w:r>
      <w:r>
        <w:rPr>
          <w:rFonts w:cs="Times New Roman" w:hint="eastAsia"/>
          <w:color w:val="000000" w:themeColor="text1"/>
        </w:rPr>
        <w:t>,</w:t>
      </w:r>
      <w:r w:rsidRPr="001848DA">
        <w:rPr>
          <w:rFonts w:cs="Times New Roman"/>
          <w:color w:val="000000" w:themeColor="text1"/>
        </w:rPr>
        <w:t xml:space="preserve"> and off</w:t>
      </w:r>
      <w:r w:rsidR="00783413">
        <w:rPr>
          <w:rFonts w:cs="Times New Roman" w:hint="eastAsia"/>
          <w:color w:val="000000" w:themeColor="text1"/>
        </w:rPr>
        <w:t>-</w:t>
      </w:r>
      <w:r w:rsidRPr="001848DA">
        <w:rPr>
          <w:rFonts w:cs="Times New Roman"/>
          <w:color w:val="000000" w:themeColor="text1"/>
        </w:rPr>
        <w:t xml:space="preserve">flavor </w:t>
      </w:r>
      <w:r w:rsidR="00CD06B2">
        <w:rPr>
          <w:rFonts w:cs="Times New Roman"/>
          <w:color w:val="000000" w:themeColor="text1"/>
        </w:rPr>
        <w:t>development</w:t>
      </w:r>
      <w:r w:rsidR="00783413">
        <w:rPr>
          <w:rFonts w:cs="Times New Roman" w:hint="eastAsia"/>
          <w:color w:val="000000" w:themeColor="text1"/>
        </w:rPr>
        <w:t>.</w:t>
      </w:r>
      <w:r>
        <w:rPr>
          <w:rFonts w:cs="Times New Roman" w:hint="eastAsia"/>
          <w:color w:val="000000" w:themeColor="text1"/>
        </w:rPr>
        <w:t xml:space="preserve"> </w:t>
      </w:r>
      <w:r>
        <w:rPr>
          <w:rFonts w:cs="Times New Roman"/>
          <w:noProof/>
          <w:color w:val="000000" w:themeColor="text1"/>
        </w:rPr>
        <w:t xml:space="preserve">(Gholami, </w:t>
      </w:r>
      <w:r>
        <w:rPr>
          <w:rFonts w:cs="Times New Roman"/>
          <w:noProof/>
        </w:rPr>
        <w:t>et al.,</w:t>
      </w:r>
      <w:r>
        <w:rPr>
          <w:rFonts w:cs="Times New Roman"/>
          <w:noProof/>
          <w:color w:val="000000" w:themeColor="text1"/>
        </w:rPr>
        <w:t xml:space="preserve"> 2017; Mollazade, 2017; Oz</w:t>
      </w:r>
      <w:r w:rsidR="00FE00D7">
        <w:rPr>
          <w:rFonts w:cs="Times New Roman" w:hint="eastAsia"/>
          <w:noProof/>
          <w:color w:val="000000" w:themeColor="text1"/>
        </w:rPr>
        <w:t>,</w:t>
      </w:r>
      <w:r w:rsidR="00BB4D49">
        <w:rPr>
          <w:rFonts w:cs="Times New Roman" w:hint="eastAsia"/>
          <w:noProof/>
          <w:color w:val="000000" w:themeColor="text1"/>
        </w:rPr>
        <w:t xml:space="preserve"> </w:t>
      </w:r>
      <w:r w:rsidR="00BB4D49">
        <w:rPr>
          <w:rFonts w:cs="Times New Roman"/>
          <w:noProof/>
        </w:rPr>
        <w:t>et al.,</w:t>
      </w:r>
      <w:r>
        <w:rPr>
          <w:rFonts w:cs="Times New Roman"/>
          <w:noProof/>
          <w:color w:val="000000" w:themeColor="text1"/>
        </w:rPr>
        <w:t xml:space="preserve"> 2015; Yang, et al., 2016)</w:t>
      </w:r>
      <w:r>
        <w:rPr>
          <w:rFonts w:cs="Times New Roman" w:hint="eastAsia"/>
          <w:color w:val="000000" w:themeColor="text1"/>
        </w:rPr>
        <w:t>.</w:t>
      </w:r>
      <w:r w:rsidRPr="001848DA">
        <w:rPr>
          <w:rFonts w:cs="Times New Roman"/>
          <w:color w:val="000000" w:themeColor="text1"/>
        </w:rPr>
        <w:t xml:space="preserve"> </w:t>
      </w:r>
    </w:p>
    <w:p w:rsidR="00791984" w:rsidRPr="00A367E8" w:rsidRDefault="00791984" w:rsidP="00F455EB">
      <w:pPr>
        <w:ind w:firstLineChars="100" w:firstLine="240"/>
        <w:rPr>
          <w:rFonts w:cs="Times New Roman"/>
        </w:rPr>
      </w:pPr>
      <w:r w:rsidRPr="00A367E8">
        <w:rPr>
          <w:rFonts w:cs="Times New Roman"/>
        </w:rPr>
        <w:t xml:space="preserve">One problem associated with mushroom quality is that ethylene can </w:t>
      </w:r>
      <w:r w:rsidR="0086582A" w:rsidRPr="00A367E8">
        <w:rPr>
          <w:rFonts w:cs="Times New Roman"/>
        </w:rPr>
        <w:t>cause</w:t>
      </w:r>
      <w:r w:rsidR="00A367E8">
        <w:rPr>
          <w:rFonts w:cs="Times New Roman" w:hint="eastAsia"/>
        </w:rPr>
        <w:t xml:space="preserve"> </w:t>
      </w:r>
      <w:r w:rsidR="0086582A" w:rsidRPr="00A367E8">
        <w:rPr>
          <w:rFonts w:cs="Times New Roman"/>
        </w:rPr>
        <w:t>browning of mushroom caps</w:t>
      </w:r>
      <w:r w:rsidR="002F08AF" w:rsidRPr="00A367E8">
        <w:rPr>
          <w:rFonts w:cs="Times New Roman"/>
        </w:rPr>
        <w:t xml:space="preserve"> </w:t>
      </w:r>
      <w:r w:rsidR="002F08AF" w:rsidRPr="006F193A">
        <w:rPr>
          <w:rFonts w:cs="Times New Roman"/>
        </w:rPr>
        <w:t>(</w:t>
      </w:r>
      <w:proofErr w:type="spellStart"/>
      <w:r w:rsidR="00CB1F1A" w:rsidRPr="00FF7B02">
        <w:rPr>
          <w:rFonts w:cs="Times New Roman"/>
        </w:rPr>
        <w:t>Hardenburg</w:t>
      </w:r>
      <w:proofErr w:type="spellEnd"/>
      <w:r w:rsidR="002F08AF" w:rsidRPr="00FF7B02">
        <w:rPr>
          <w:rFonts w:cs="Times New Roman"/>
        </w:rPr>
        <w:t>, 2016</w:t>
      </w:r>
      <w:r w:rsidR="002F08AF" w:rsidRPr="00A367E8">
        <w:rPr>
          <w:rFonts w:cs="Times New Roman"/>
        </w:rPr>
        <w:t>)</w:t>
      </w:r>
      <w:r w:rsidR="0086582A" w:rsidRPr="00A367E8">
        <w:rPr>
          <w:rFonts w:cs="Times New Roman"/>
        </w:rPr>
        <w:t>. Although mushroom has very low ethylene production, it needs to be kept separately from othe</w:t>
      </w:r>
      <w:r w:rsidR="00D867C9" w:rsidRPr="00A367E8">
        <w:rPr>
          <w:rFonts w:cs="Times New Roman"/>
        </w:rPr>
        <w:t>r ethylene generating produces during storage, shipping and distribution. It is particularly challenging for shipping mushrooms as it is not always possible to have a full load of mushroom</w:t>
      </w:r>
      <w:r w:rsidR="007F5880">
        <w:rPr>
          <w:rFonts w:cs="Times New Roman" w:hint="eastAsia"/>
        </w:rPr>
        <w:t>s</w:t>
      </w:r>
      <w:r w:rsidR="00D867C9" w:rsidRPr="00A367E8">
        <w:rPr>
          <w:rFonts w:cs="Times New Roman"/>
        </w:rPr>
        <w:t xml:space="preserve"> in a shipping truck, and a mixed load </w:t>
      </w:r>
      <w:r w:rsidR="00BB0896" w:rsidRPr="00A367E8">
        <w:rPr>
          <w:rFonts w:cs="Times New Roman"/>
        </w:rPr>
        <w:t xml:space="preserve">of produce is </w:t>
      </w:r>
      <w:r w:rsidR="00BA0E38" w:rsidRPr="00A367E8">
        <w:rPr>
          <w:rFonts w:cs="Times New Roman"/>
        </w:rPr>
        <w:t xml:space="preserve">usually </w:t>
      </w:r>
      <w:r w:rsidR="00BB0896" w:rsidRPr="00A367E8">
        <w:rPr>
          <w:rFonts w:cs="Times New Roman"/>
        </w:rPr>
        <w:t>practiced. Due to the browning effect of ethylene, it is inconvenient for growers and shippers to arrange for shipping mushrooms.</w:t>
      </w:r>
    </w:p>
    <w:p w:rsidR="00D27551" w:rsidRDefault="00BB0896" w:rsidP="00F455EB">
      <w:pPr>
        <w:ind w:firstLineChars="100" w:firstLine="240"/>
        <w:rPr>
          <w:rFonts w:cs="Times New Roman"/>
        </w:rPr>
      </w:pPr>
      <w:r>
        <w:rPr>
          <w:rFonts w:cs="Times New Roman"/>
          <w:color w:val="000000" w:themeColor="text1"/>
        </w:rPr>
        <w:t xml:space="preserve">One </w:t>
      </w:r>
      <w:r w:rsidR="00FF6E8D">
        <w:rPr>
          <w:rFonts w:cs="Times New Roman"/>
          <w:color w:val="000000" w:themeColor="text1"/>
        </w:rPr>
        <w:t xml:space="preserve">approach commonly applied to mitigate the adverse effect of ethylene is 1-methylcyclopropene (1-MCP). </w:t>
      </w:r>
      <w:proofErr w:type="spellStart"/>
      <w:r w:rsidR="00FF6E8D" w:rsidRPr="007A4495">
        <w:rPr>
          <w:rFonts w:cs="Times New Roman"/>
        </w:rPr>
        <w:t>Jamjumroon</w:t>
      </w:r>
      <w:proofErr w:type="spellEnd"/>
      <w:r w:rsidR="00FF6E8D" w:rsidRPr="00D20D85" w:rsidDel="005C75EF">
        <w:rPr>
          <w:rFonts w:cs="Times New Roman"/>
        </w:rPr>
        <w:t xml:space="preserve"> </w:t>
      </w:r>
      <w:r w:rsidR="00FF6E8D">
        <w:rPr>
          <w:rFonts w:cs="Times New Roman"/>
        </w:rPr>
        <w:t>et al. (2013) reported a study of packing 1-MCP treated straw mushrooms (</w:t>
      </w:r>
      <w:proofErr w:type="spellStart"/>
      <w:r w:rsidR="00FF6E8D" w:rsidRPr="00277A0C">
        <w:rPr>
          <w:rFonts w:cs="Times New Roman"/>
          <w:i/>
        </w:rPr>
        <w:t>Volvariella</w:t>
      </w:r>
      <w:proofErr w:type="spellEnd"/>
      <w:r w:rsidR="00FF6E8D" w:rsidRPr="00277A0C">
        <w:rPr>
          <w:rFonts w:cs="Times New Roman"/>
          <w:i/>
        </w:rPr>
        <w:t xml:space="preserve"> </w:t>
      </w:r>
      <w:proofErr w:type="spellStart"/>
      <w:r w:rsidR="00FF6E8D" w:rsidRPr="00277A0C">
        <w:rPr>
          <w:rFonts w:cs="Times New Roman"/>
          <w:i/>
        </w:rPr>
        <w:t>volvacea</w:t>
      </w:r>
      <w:proofErr w:type="spellEnd"/>
      <w:r w:rsidR="00FF6E8D">
        <w:rPr>
          <w:rFonts w:cs="Times New Roman"/>
        </w:rPr>
        <w:t xml:space="preserve">) in low oxygen </w:t>
      </w:r>
      <w:r w:rsidR="00FF6E8D">
        <w:rPr>
          <w:rFonts w:cs="Times New Roman"/>
        </w:rPr>
        <w:lastRenderedPageBreak/>
        <w:t xml:space="preserve">permeable packages, and showed that this treatment reduced cap browning and extended shelf life. In another study by </w:t>
      </w:r>
      <w:proofErr w:type="spellStart"/>
      <w:r w:rsidR="00FF6E8D">
        <w:rPr>
          <w:rFonts w:cs="Times New Roman"/>
        </w:rPr>
        <w:t>Choi</w:t>
      </w:r>
      <w:proofErr w:type="spellEnd"/>
      <w:r w:rsidR="00FF6E8D">
        <w:rPr>
          <w:rFonts w:cs="Times New Roman"/>
        </w:rPr>
        <w:t xml:space="preserve"> et al. (2012), packing 1-MCP treated king oyster mushroom in </w:t>
      </w:r>
      <w:proofErr w:type="spellStart"/>
      <w:r w:rsidR="00FF6E8D">
        <w:rPr>
          <w:rFonts w:cs="Times New Roman"/>
        </w:rPr>
        <w:t>microperforated</w:t>
      </w:r>
      <w:proofErr w:type="spellEnd"/>
      <w:r w:rsidR="00FF6E8D">
        <w:rPr>
          <w:rFonts w:cs="Times New Roman"/>
        </w:rPr>
        <w:t xml:space="preserve"> film was effective to inhibit browning and maintain sensory quality. But these are so far the only studies of 1-MCP on mushroom; however, the effect of 1-MCP on mushroom quality has not been well established</w:t>
      </w:r>
      <w:r w:rsidR="00D27551">
        <w:rPr>
          <w:rFonts w:cs="Times New Roman"/>
        </w:rPr>
        <w:t>, and no study has been conducted for button mushroom. There is a need for</w:t>
      </w:r>
      <w:r w:rsidR="00FF6E8D">
        <w:rPr>
          <w:rFonts w:cs="Times New Roman"/>
        </w:rPr>
        <w:t xml:space="preserve"> qualitat</w:t>
      </w:r>
      <w:r w:rsidR="00D27551">
        <w:rPr>
          <w:rFonts w:cs="Times New Roman"/>
        </w:rPr>
        <w:t>ive and quantitative evaluation for practical application of 1-MCP</w:t>
      </w:r>
      <w:r w:rsidR="00FF6E8D">
        <w:rPr>
          <w:rFonts w:cs="Times New Roman"/>
        </w:rPr>
        <w:t>.</w:t>
      </w:r>
    </w:p>
    <w:p w:rsidR="00F46A8B" w:rsidRPr="00937FB9" w:rsidRDefault="00D27551" w:rsidP="00F455EB">
      <w:pPr>
        <w:ind w:firstLineChars="100" w:firstLine="240"/>
        <w:rPr>
          <w:rFonts w:cs="Times New Roman"/>
        </w:rPr>
      </w:pPr>
      <w:r>
        <w:rPr>
          <w:rFonts w:cs="Times New Roman"/>
        </w:rPr>
        <w:t xml:space="preserve">Modified atmosphere packaging (MAP) </w:t>
      </w:r>
      <w:r w:rsidR="004642B7">
        <w:rPr>
          <w:rFonts w:cs="Times New Roman"/>
        </w:rPr>
        <w:t>al</w:t>
      </w:r>
      <w:r w:rsidR="004D24C8">
        <w:rPr>
          <w:rFonts w:cs="Times New Roman"/>
        </w:rPr>
        <w:t>so has been evaluated extensively for mushroom storage</w:t>
      </w:r>
      <w:r w:rsidR="00701933">
        <w:rPr>
          <w:rFonts w:cs="Times New Roman"/>
        </w:rPr>
        <w:t>. Literature data showed that reduced O</w:t>
      </w:r>
      <w:r w:rsidR="00701933" w:rsidRPr="006918C9">
        <w:rPr>
          <w:rFonts w:cs="Times New Roman"/>
          <w:vertAlign w:val="subscript"/>
        </w:rPr>
        <w:t>2</w:t>
      </w:r>
      <w:r w:rsidR="00701933">
        <w:rPr>
          <w:rFonts w:cs="Times New Roman"/>
        </w:rPr>
        <w:t xml:space="preserve"> decreased</w:t>
      </w:r>
      <w:r w:rsidR="00701933" w:rsidRPr="00992566">
        <w:rPr>
          <w:rFonts w:cs="Times New Roman"/>
        </w:rPr>
        <w:t xml:space="preserve"> the metabolism of mushroom and CO</w:t>
      </w:r>
      <w:r w:rsidR="00701933" w:rsidRPr="00992566">
        <w:rPr>
          <w:rFonts w:cs="Times New Roman"/>
          <w:vertAlign w:val="subscript"/>
        </w:rPr>
        <w:t>2</w:t>
      </w:r>
      <w:r w:rsidR="00701933" w:rsidRPr="00992566">
        <w:rPr>
          <w:rFonts w:cs="Times New Roman"/>
        </w:rPr>
        <w:t xml:space="preserve"> accumulation inside the package act</w:t>
      </w:r>
      <w:r w:rsidR="00701933">
        <w:rPr>
          <w:rFonts w:cs="Times New Roman"/>
        </w:rPr>
        <w:t>ed</w:t>
      </w:r>
      <w:r w:rsidR="00701933" w:rsidRPr="00992566">
        <w:rPr>
          <w:rFonts w:cs="Times New Roman"/>
        </w:rPr>
        <w:t xml:space="preserve"> as a preservative against the detrimental decay reactions.</w:t>
      </w:r>
      <w:r w:rsidR="00517A28">
        <w:rPr>
          <w:rFonts w:cs="Times New Roman"/>
        </w:rPr>
        <w:t xml:space="preserve"> </w:t>
      </w:r>
      <w:r w:rsidR="00937FB9">
        <w:rPr>
          <w:rFonts w:cs="Times New Roman"/>
        </w:rPr>
        <w:t xml:space="preserve">Treating 1-MCP on </w:t>
      </w:r>
      <w:r w:rsidR="004D24C8">
        <w:rPr>
          <w:rFonts w:cs="Times New Roman"/>
        </w:rPr>
        <w:t xml:space="preserve">MAP </w:t>
      </w:r>
      <w:r w:rsidR="00937FB9">
        <w:rPr>
          <w:rFonts w:cs="Times New Roman"/>
        </w:rPr>
        <w:t xml:space="preserve">packaged produce has also been shown effective on a number of crops such as apples, papayas, and bananas, providing multiple benefits to delay or prevent respiration and ethylene induced quality deterioration. The success of 1-MCP and MAP on other crops and the scarcity of knowledge of 1-MCP on mushroom provide us with the incentive to investigate the effects of 1-MCP and MAP on mushroom. </w:t>
      </w:r>
      <w:r w:rsidR="00567858">
        <w:rPr>
          <w:rFonts w:cs="Times New Roman"/>
        </w:rPr>
        <w:t>Therefore, t</w:t>
      </w:r>
      <w:r w:rsidR="00567858" w:rsidRPr="00D20D85">
        <w:t xml:space="preserve">he objective of this </w:t>
      </w:r>
      <w:r w:rsidR="00567858">
        <w:t>paper</w:t>
      </w:r>
      <w:r w:rsidR="00567858" w:rsidRPr="00D20D85">
        <w:t xml:space="preserve"> </w:t>
      </w:r>
      <w:r w:rsidR="00567858">
        <w:t>i</w:t>
      </w:r>
      <w:r w:rsidR="00567858" w:rsidRPr="00D20D85">
        <w:t xml:space="preserve">s to </w:t>
      </w:r>
      <w:r w:rsidR="002F08AF">
        <w:t>evaluate</w:t>
      </w:r>
      <w:r w:rsidR="00567858" w:rsidRPr="00D20D85">
        <w:t xml:space="preserve"> the effect of </w:t>
      </w:r>
      <w:r w:rsidR="00FF6E8D">
        <w:t xml:space="preserve">1-MCP </w:t>
      </w:r>
      <w:r w:rsidR="002F08AF">
        <w:t xml:space="preserve">on </w:t>
      </w:r>
      <w:r w:rsidR="004D24C8">
        <w:t>mushroom</w:t>
      </w:r>
      <w:r w:rsidR="002F08AF">
        <w:t xml:space="preserve"> quality including color, texture, and taste </w:t>
      </w:r>
      <w:r w:rsidR="00937FB9">
        <w:t>under different modified atmosphere created by</w:t>
      </w:r>
      <w:r w:rsidR="002F08AF">
        <w:t xml:space="preserve"> different packaging </w:t>
      </w:r>
      <w:r w:rsidR="004D24C8">
        <w:t>films</w:t>
      </w:r>
      <w:r w:rsidR="002F08AF">
        <w:rPr>
          <w:rFonts w:cs="Times New Roman"/>
        </w:rPr>
        <w:t>.</w:t>
      </w:r>
      <w:r w:rsidR="004D24C8">
        <w:rPr>
          <w:rFonts w:cs="Times New Roman"/>
        </w:rPr>
        <w:t xml:space="preserve"> </w:t>
      </w:r>
      <w:r w:rsidR="002F08AF">
        <w:rPr>
          <w:rFonts w:cs="Times New Roman"/>
        </w:rPr>
        <w:t xml:space="preserve">  </w:t>
      </w:r>
      <w:r w:rsidR="00567858">
        <w:rPr>
          <w:rFonts w:cs="Times New Roman"/>
        </w:rPr>
        <w:t xml:space="preserve"> </w:t>
      </w:r>
      <w:r w:rsidR="00F150FF">
        <w:rPr>
          <w:rFonts w:cs="Times New Roman"/>
        </w:rPr>
        <w:t xml:space="preserve"> </w:t>
      </w:r>
    </w:p>
    <w:p w:rsidR="00F46A8B" w:rsidRPr="00291C88" w:rsidRDefault="00F46A8B" w:rsidP="00760811">
      <w:pPr>
        <w:rPr>
          <w:rFonts w:cs="Times New Roman"/>
          <w:b/>
        </w:rPr>
      </w:pPr>
      <w:r w:rsidRPr="002E2006">
        <w:rPr>
          <w:rFonts w:cs="Times New Roman"/>
          <w:b/>
        </w:rPr>
        <w:t>2. Materials and methods</w:t>
      </w:r>
    </w:p>
    <w:p w:rsidR="00566174" w:rsidRDefault="00F46A8B" w:rsidP="00760811">
      <w:pPr>
        <w:rPr>
          <w:rFonts w:cs="Times New Roman"/>
          <w:b/>
        </w:rPr>
      </w:pPr>
      <w:r w:rsidRPr="00291C88">
        <w:rPr>
          <w:rFonts w:cs="Times New Roman"/>
          <w:b/>
        </w:rPr>
        <w:t xml:space="preserve">2.1. </w:t>
      </w:r>
      <w:r w:rsidR="00566174">
        <w:rPr>
          <w:rFonts w:cs="Times New Roman"/>
          <w:b/>
        </w:rPr>
        <w:t>Materials</w:t>
      </w:r>
    </w:p>
    <w:p w:rsidR="00566174" w:rsidRDefault="00566174" w:rsidP="00F455EB">
      <w:pPr>
        <w:ind w:firstLineChars="100" w:firstLine="240"/>
        <w:rPr>
          <w:rFonts w:cs="Times New Roman"/>
          <w:b/>
        </w:rPr>
      </w:pPr>
      <w:r w:rsidRPr="00277A0C">
        <w:rPr>
          <w:rFonts w:cs="Times New Roman"/>
        </w:rPr>
        <w:t>1-MCP was generated from</w:t>
      </w:r>
      <w:r>
        <w:rPr>
          <w:rFonts w:cs="Times New Roman"/>
          <w:b/>
        </w:rPr>
        <w:t xml:space="preserve"> </w:t>
      </w:r>
      <w:r>
        <w:rPr>
          <w:rFonts w:cs="Times New Roman"/>
        </w:rPr>
        <w:t xml:space="preserve">1-MCP tablet with </w:t>
      </w:r>
      <w:r w:rsidR="007A4495">
        <w:rPr>
          <w:rFonts w:cs="Times New Roman" w:hint="eastAsia"/>
        </w:rPr>
        <w:t>3.3</w:t>
      </w:r>
      <w:r>
        <w:rPr>
          <w:rFonts w:cs="Times New Roman"/>
        </w:rPr>
        <w:t>% concentration</w:t>
      </w:r>
      <w:r w:rsidRPr="00D20D85">
        <w:rPr>
          <w:rFonts w:cs="Times New Roman"/>
        </w:rPr>
        <w:t xml:space="preserve"> </w:t>
      </w:r>
      <w:r>
        <w:rPr>
          <w:rFonts w:cs="Times New Roman"/>
        </w:rPr>
        <w:t>(</w:t>
      </w:r>
      <w:proofErr w:type="spellStart"/>
      <w:r w:rsidR="007A4495" w:rsidRPr="007A4495">
        <w:rPr>
          <w:rFonts w:cs="Times New Roman"/>
        </w:rPr>
        <w:t>Xianyang</w:t>
      </w:r>
      <w:proofErr w:type="spellEnd"/>
      <w:r w:rsidR="007A4495" w:rsidRPr="007A4495">
        <w:rPr>
          <w:rFonts w:cs="Times New Roman"/>
        </w:rPr>
        <w:t xml:space="preserve"> </w:t>
      </w:r>
      <w:proofErr w:type="spellStart"/>
      <w:r w:rsidR="007A4495" w:rsidRPr="007A4495">
        <w:rPr>
          <w:rFonts w:cs="Times New Roman"/>
        </w:rPr>
        <w:t>Xiqin</w:t>
      </w:r>
      <w:proofErr w:type="spellEnd"/>
      <w:r w:rsidR="007A4495" w:rsidRPr="007A4495">
        <w:rPr>
          <w:rFonts w:cs="Times New Roman"/>
        </w:rPr>
        <w:t xml:space="preserve"> Biotechnology Co., Ltd</w:t>
      </w:r>
      <w:r w:rsidR="007A4495">
        <w:rPr>
          <w:rFonts w:cs="Times New Roman" w:hint="eastAsia"/>
        </w:rPr>
        <w:t>.</w:t>
      </w:r>
      <w:r w:rsidRPr="00D20D85">
        <w:rPr>
          <w:rFonts w:cs="Times New Roman"/>
        </w:rPr>
        <w:t>,</w:t>
      </w:r>
      <w:r w:rsidRPr="00D20D85">
        <w:rPr>
          <w:rFonts w:cs="Times New Roman" w:hint="eastAsia"/>
        </w:rPr>
        <w:t xml:space="preserve"> </w:t>
      </w:r>
      <w:proofErr w:type="spellStart"/>
      <w:r w:rsidR="006F3595">
        <w:rPr>
          <w:rFonts w:cs="Times New Roman" w:hint="eastAsia"/>
        </w:rPr>
        <w:t>Xianyang</w:t>
      </w:r>
      <w:proofErr w:type="spellEnd"/>
      <w:r w:rsidR="006F3595">
        <w:rPr>
          <w:rFonts w:cs="Times New Roman" w:hint="eastAsia"/>
        </w:rPr>
        <w:t xml:space="preserve">, </w:t>
      </w:r>
      <w:r w:rsidRPr="00D20D85">
        <w:rPr>
          <w:rFonts w:cs="Times New Roman"/>
        </w:rPr>
        <w:t>China</w:t>
      </w:r>
      <w:r>
        <w:rPr>
          <w:rFonts w:cs="Times New Roman"/>
        </w:rPr>
        <w:t>)</w:t>
      </w:r>
      <w:r w:rsidR="006828C9">
        <w:rPr>
          <w:rFonts w:cs="Times New Roman"/>
        </w:rPr>
        <w:t xml:space="preserve">. Standard of </w:t>
      </w:r>
      <w:r w:rsidR="006828C9" w:rsidRPr="001C40C8">
        <w:rPr>
          <w:rFonts w:cs="Times New Roman"/>
        </w:rPr>
        <w:t>5'-nucleotide</w:t>
      </w:r>
      <w:r w:rsidR="006828C9">
        <w:rPr>
          <w:rFonts w:cs="Times New Roman"/>
        </w:rPr>
        <w:t xml:space="preserve"> was purchased from</w:t>
      </w:r>
      <w:r w:rsidR="006828C9" w:rsidRPr="000059D3">
        <w:rPr>
          <w:rFonts w:cs="Times New Roman"/>
        </w:rPr>
        <w:t xml:space="preserve"> Shanghai </w:t>
      </w:r>
      <w:proofErr w:type="spellStart"/>
      <w:r w:rsidR="006828C9" w:rsidRPr="000059D3">
        <w:rPr>
          <w:rFonts w:cs="Times New Roman"/>
        </w:rPr>
        <w:t>Yuanye</w:t>
      </w:r>
      <w:proofErr w:type="spellEnd"/>
      <w:r w:rsidR="006828C9" w:rsidRPr="000059D3">
        <w:rPr>
          <w:rFonts w:cs="Times New Roman"/>
        </w:rPr>
        <w:t xml:space="preserve"> Bio-Techn</w:t>
      </w:r>
      <w:r w:rsidR="006828C9">
        <w:rPr>
          <w:rFonts w:cs="Times New Roman"/>
        </w:rPr>
        <w:t>ology Co., Ltd, Shanghai, China</w:t>
      </w:r>
      <w:r w:rsidR="006828C9" w:rsidRPr="000059D3">
        <w:rPr>
          <w:rFonts w:cs="Times New Roman"/>
        </w:rPr>
        <w:t>.</w:t>
      </w:r>
      <w:r w:rsidR="006828C9">
        <w:rPr>
          <w:rFonts w:cs="Times New Roman"/>
        </w:rPr>
        <w:t xml:space="preserve"> Methanol was purchased from</w:t>
      </w:r>
      <w:r w:rsidR="006F3595">
        <w:rPr>
          <w:rFonts w:cs="Times New Roman" w:hint="eastAsia"/>
        </w:rPr>
        <w:t xml:space="preserve"> </w:t>
      </w:r>
      <w:proofErr w:type="spellStart"/>
      <w:r w:rsidR="006F3595" w:rsidRPr="006F3595">
        <w:rPr>
          <w:rFonts w:cs="Times New Roman"/>
        </w:rPr>
        <w:t>Xilong</w:t>
      </w:r>
      <w:proofErr w:type="spellEnd"/>
      <w:r w:rsidR="006F3595" w:rsidRPr="006F3595">
        <w:rPr>
          <w:rFonts w:cs="Times New Roman"/>
        </w:rPr>
        <w:t xml:space="preserve"> Scientific Co., Ltd.</w:t>
      </w:r>
      <w:r w:rsidR="006F3595">
        <w:rPr>
          <w:rFonts w:cs="Times New Roman" w:hint="eastAsia"/>
        </w:rPr>
        <w:t xml:space="preserve">, Guangdong, China. </w:t>
      </w:r>
    </w:p>
    <w:p w:rsidR="00F46A8B" w:rsidRPr="00291C88" w:rsidRDefault="00566174" w:rsidP="00760811">
      <w:pPr>
        <w:rPr>
          <w:rFonts w:cs="Times New Roman"/>
          <w:b/>
        </w:rPr>
      </w:pPr>
      <w:r>
        <w:rPr>
          <w:rFonts w:cs="Times New Roman"/>
          <w:b/>
        </w:rPr>
        <w:lastRenderedPageBreak/>
        <w:t xml:space="preserve">2.2. </w:t>
      </w:r>
      <w:r w:rsidR="00F46A8B">
        <w:rPr>
          <w:rFonts w:cs="Times New Roman"/>
          <w:b/>
        </w:rPr>
        <w:t>1-MCP</w:t>
      </w:r>
      <w:r w:rsidR="00F46A8B" w:rsidRPr="000A5310">
        <w:rPr>
          <w:rFonts w:cs="Times New Roman"/>
          <w:b/>
        </w:rPr>
        <w:t xml:space="preserve"> treatment</w:t>
      </w:r>
    </w:p>
    <w:p w:rsidR="00F46A8B" w:rsidRDefault="00B01851" w:rsidP="00F455EB">
      <w:pPr>
        <w:ind w:firstLineChars="100" w:firstLine="240"/>
        <w:rPr>
          <w:rFonts w:cs="Times New Roman"/>
        </w:rPr>
      </w:pPr>
      <w:r>
        <w:rPr>
          <w:rFonts w:cs="Times New Roman"/>
        </w:rPr>
        <w:t>M</w:t>
      </w:r>
      <w:r w:rsidR="00F46A8B" w:rsidRPr="00F421BA">
        <w:rPr>
          <w:rFonts w:cs="Times New Roman"/>
        </w:rPr>
        <w:t xml:space="preserve">ushrooms were supplied by </w:t>
      </w:r>
      <w:proofErr w:type="spellStart"/>
      <w:r w:rsidR="00F46A8B" w:rsidRPr="00FD3E9C">
        <w:rPr>
          <w:rFonts w:cs="Times New Roman" w:hint="eastAsia"/>
        </w:rPr>
        <w:t>Yucheng</w:t>
      </w:r>
      <w:proofErr w:type="spellEnd"/>
      <w:r w:rsidR="00F46A8B" w:rsidRPr="00FD3E9C">
        <w:rPr>
          <w:rFonts w:cs="Times New Roman" w:hint="eastAsia"/>
        </w:rPr>
        <w:t xml:space="preserve"> </w:t>
      </w:r>
      <w:r w:rsidR="006F3595">
        <w:rPr>
          <w:rFonts w:cs="Times New Roman" w:hint="eastAsia"/>
        </w:rPr>
        <w:t>F</w:t>
      </w:r>
      <w:r w:rsidR="006F3595" w:rsidRPr="00FD3E9C">
        <w:rPr>
          <w:rFonts w:cs="Times New Roman" w:hint="eastAsia"/>
        </w:rPr>
        <w:t xml:space="preserve">ungi </w:t>
      </w:r>
      <w:r w:rsidR="00F46A8B" w:rsidRPr="005469FD">
        <w:rPr>
          <w:rFonts w:cs="Times New Roman"/>
        </w:rPr>
        <w:t>Co., Ltd.</w:t>
      </w:r>
      <w:r w:rsidR="00F46A8B" w:rsidRPr="00F421BA">
        <w:rPr>
          <w:rFonts w:cs="Times New Roman"/>
        </w:rPr>
        <w:t xml:space="preserve"> (</w:t>
      </w:r>
      <w:proofErr w:type="spellStart"/>
      <w:r w:rsidR="00F46A8B">
        <w:rPr>
          <w:rFonts w:cs="Times New Roman" w:hint="eastAsia"/>
        </w:rPr>
        <w:t>Kuandian</w:t>
      </w:r>
      <w:proofErr w:type="spellEnd"/>
      <w:r w:rsidR="00F46A8B" w:rsidRPr="00F421BA">
        <w:rPr>
          <w:rFonts w:cs="Times New Roman"/>
        </w:rPr>
        <w:t>,</w:t>
      </w:r>
      <w:r w:rsidR="00F46A8B">
        <w:rPr>
          <w:rFonts w:cs="Times New Roman" w:hint="eastAsia"/>
        </w:rPr>
        <w:t xml:space="preserve"> China</w:t>
      </w:r>
      <w:r w:rsidR="00F46A8B" w:rsidRPr="00F421BA">
        <w:rPr>
          <w:rFonts w:cs="Times New Roman"/>
        </w:rPr>
        <w:t xml:space="preserve">). </w:t>
      </w:r>
      <w:r w:rsidR="00F46A8B">
        <w:rPr>
          <w:rFonts w:cs="Times New Roman" w:hint="eastAsia"/>
        </w:rPr>
        <w:t>The first</w:t>
      </w:r>
      <w:r w:rsidR="00F46A8B" w:rsidRPr="00F421BA">
        <w:rPr>
          <w:rFonts w:cs="Times New Roman"/>
        </w:rPr>
        <w:t xml:space="preserve"> flush </w:t>
      </w:r>
      <w:r w:rsidR="00F46A8B">
        <w:rPr>
          <w:rFonts w:cs="Times New Roman" w:hint="eastAsia"/>
        </w:rPr>
        <w:t>m</w:t>
      </w:r>
      <w:r w:rsidR="00F46A8B" w:rsidRPr="00F421BA">
        <w:rPr>
          <w:rFonts w:cs="Times New Roman"/>
        </w:rPr>
        <w:t xml:space="preserve">ushrooms were </w:t>
      </w:r>
      <w:r w:rsidR="00566174">
        <w:rPr>
          <w:rFonts w:cs="Times New Roman"/>
        </w:rPr>
        <w:t>harvested</w:t>
      </w:r>
      <w:r w:rsidR="00F46A8B" w:rsidRPr="00F421BA">
        <w:rPr>
          <w:rFonts w:cs="Times New Roman"/>
        </w:rPr>
        <w:t xml:space="preserve"> according to uniform shape and size (</w:t>
      </w:r>
      <w:r w:rsidR="00F46A8B">
        <w:rPr>
          <w:rFonts w:cs="Times New Roman" w:hint="eastAsia"/>
        </w:rPr>
        <w:t>35</w:t>
      </w:r>
      <w:r w:rsidR="00F46A8B" w:rsidRPr="00F421BA">
        <w:rPr>
          <w:rFonts w:asciiTheme="minorEastAsia" w:hAnsiTheme="minorEastAsia" w:cs="Times New Roman" w:hint="eastAsia"/>
        </w:rPr>
        <w:t>～</w:t>
      </w:r>
      <w:r w:rsidR="00F46A8B">
        <w:rPr>
          <w:rFonts w:cs="Times New Roman" w:hint="eastAsia"/>
        </w:rPr>
        <w:t>4</w:t>
      </w:r>
      <w:r w:rsidR="00F46A8B" w:rsidRPr="00F421BA">
        <w:rPr>
          <w:rFonts w:cs="Times New Roman"/>
        </w:rPr>
        <w:t xml:space="preserve">0 mm diameter). Samples were then stored at </w:t>
      </w:r>
      <w:r w:rsidR="00F46A8B">
        <w:rPr>
          <w:rFonts w:cs="Times New Roman" w:hint="eastAsia"/>
        </w:rPr>
        <w:t>5</w:t>
      </w:r>
      <w:r w:rsidR="00F46A8B" w:rsidRPr="00F421BA">
        <w:rPr>
          <w:rFonts w:cs="Times New Roman"/>
        </w:rPr>
        <w:t xml:space="preserve">°C and </w:t>
      </w:r>
      <w:r w:rsidR="00F46A8B">
        <w:rPr>
          <w:rFonts w:cs="Times New Roman" w:hint="eastAsia"/>
        </w:rPr>
        <w:t xml:space="preserve">treated with </w:t>
      </w:r>
      <w:r w:rsidR="003A41E1">
        <w:rPr>
          <w:rFonts w:cs="Times New Roman" w:hint="eastAsia"/>
        </w:rPr>
        <w:t xml:space="preserve">5 </w:t>
      </w:r>
      <w:proofErr w:type="spellStart"/>
      <w:r w:rsidR="003A41E1" w:rsidRPr="003A41E1">
        <w:rPr>
          <w:rFonts w:cs="Times New Roman"/>
        </w:rPr>
        <w:t>μ</w:t>
      </w:r>
      <w:r w:rsidR="003A41E1">
        <w:rPr>
          <w:rFonts w:cs="Times New Roman" w:hint="eastAsia"/>
        </w:rPr>
        <w:t>L</w:t>
      </w:r>
      <w:proofErr w:type="spellEnd"/>
      <w:r w:rsidR="003A41E1">
        <w:rPr>
          <w:rFonts w:cs="Times New Roman" w:hint="eastAsia"/>
        </w:rPr>
        <w:t xml:space="preserve"> L</w:t>
      </w:r>
      <w:r w:rsidR="003A41E1" w:rsidRPr="003A41E1">
        <w:rPr>
          <w:rFonts w:cs="Times New Roman" w:hint="eastAsia"/>
          <w:vertAlign w:val="superscript"/>
        </w:rPr>
        <w:t>-1</w:t>
      </w:r>
      <w:r w:rsidR="00566174">
        <w:rPr>
          <w:rFonts w:cs="Times New Roman"/>
        </w:rPr>
        <w:t xml:space="preserve"> </w:t>
      </w:r>
      <w:r w:rsidR="00F46A8B">
        <w:rPr>
          <w:rFonts w:cs="Times New Roman" w:hint="eastAsia"/>
        </w:rPr>
        <w:t>1-MCP</w:t>
      </w:r>
      <w:r w:rsidR="00566174">
        <w:rPr>
          <w:rFonts w:cs="Times New Roman"/>
        </w:rPr>
        <w:t xml:space="preserve"> in a closed plastic container</w:t>
      </w:r>
      <w:r w:rsidR="00566174" w:rsidRPr="00F421BA">
        <w:rPr>
          <w:rFonts w:cs="Times New Roman"/>
        </w:rPr>
        <w:t xml:space="preserve"> for </w:t>
      </w:r>
      <w:r w:rsidR="00566174">
        <w:rPr>
          <w:rFonts w:cs="Times New Roman" w:hint="eastAsia"/>
        </w:rPr>
        <w:t>12</w:t>
      </w:r>
      <w:r w:rsidR="00566174" w:rsidRPr="00F421BA">
        <w:rPr>
          <w:rFonts w:cs="Times New Roman"/>
        </w:rPr>
        <w:t xml:space="preserve"> h</w:t>
      </w:r>
      <w:r w:rsidR="00F46A8B" w:rsidRPr="00F421BA">
        <w:rPr>
          <w:rFonts w:cs="Times New Roman"/>
        </w:rPr>
        <w:t>.</w:t>
      </w:r>
      <w:r w:rsidR="00566174">
        <w:rPr>
          <w:rFonts w:cs="Times New Roman"/>
        </w:rPr>
        <w:t xml:space="preserve"> </w:t>
      </w:r>
    </w:p>
    <w:p w:rsidR="00F46A8B" w:rsidRPr="00AD33B5" w:rsidRDefault="00F46A8B" w:rsidP="00760811">
      <w:pPr>
        <w:rPr>
          <w:rFonts w:cs="Times New Roman"/>
          <w:b/>
        </w:rPr>
      </w:pPr>
      <w:r w:rsidRPr="00291C88">
        <w:rPr>
          <w:rFonts w:cs="Times New Roman"/>
          <w:b/>
        </w:rPr>
        <w:t>2.</w:t>
      </w:r>
      <w:r w:rsidR="00566174">
        <w:rPr>
          <w:rFonts w:cs="Times New Roman"/>
          <w:b/>
        </w:rPr>
        <w:t>3</w:t>
      </w:r>
      <w:r w:rsidR="00C768A5">
        <w:rPr>
          <w:rFonts w:cs="Times New Roman"/>
          <w:b/>
        </w:rPr>
        <w:t>. P</w:t>
      </w:r>
      <w:r w:rsidRPr="00291C88">
        <w:rPr>
          <w:rFonts w:cs="Times New Roman"/>
          <w:b/>
        </w:rPr>
        <w:t xml:space="preserve">ackaging </w:t>
      </w:r>
      <w:r w:rsidR="00C768A5">
        <w:rPr>
          <w:rFonts w:cs="Times New Roman"/>
          <w:b/>
        </w:rPr>
        <w:t>materials</w:t>
      </w:r>
      <w:r w:rsidRPr="00291C88">
        <w:rPr>
          <w:rFonts w:cs="Times New Roman"/>
          <w:b/>
        </w:rPr>
        <w:t xml:space="preserve"> </w:t>
      </w:r>
    </w:p>
    <w:p w:rsidR="00F46A8B" w:rsidRDefault="00F46A8B" w:rsidP="00F455EB">
      <w:pPr>
        <w:ind w:firstLineChars="100" w:firstLine="240"/>
        <w:rPr>
          <w:rFonts w:cs="Times New Roman"/>
        </w:rPr>
      </w:pPr>
      <w:r w:rsidRPr="00AD33B5">
        <w:rPr>
          <w:rFonts w:cs="Times New Roman"/>
        </w:rPr>
        <w:t>Both</w:t>
      </w:r>
      <w:r>
        <w:rPr>
          <w:rFonts w:cs="Times New Roman"/>
        </w:rPr>
        <w:t xml:space="preserve"> </w:t>
      </w:r>
      <w:r w:rsidR="00566174">
        <w:rPr>
          <w:rFonts w:cs="Times New Roman"/>
        </w:rPr>
        <w:t xml:space="preserve">1-MCP </w:t>
      </w:r>
      <w:r>
        <w:rPr>
          <w:rFonts w:cs="Times New Roman"/>
        </w:rPr>
        <w:t>treat</w:t>
      </w:r>
      <w:r w:rsidRPr="00AD33B5">
        <w:rPr>
          <w:rFonts w:cs="Times New Roman"/>
        </w:rPr>
        <w:t>ed and un</w:t>
      </w:r>
      <w:r>
        <w:rPr>
          <w:rFonts w:cs="Times New Roman"/>
        </w:rPr>
        <w:t>trea</w:t>
      </w:r>
      <w:r w:rsidRPr="00AD33B5">
        <w:rPr>
          <w:rFonts w:cs="Times New Roman"/>
        </w:rPr>
        <w:t>ted mushrooms</w:t>
      </w:r>
      <w:r>
        <w:rPr>
          <w:rFonts w:cs="Times New Roman"/>
        </w:rPr>
        <w:t xml:space="preserve"> were </w:t>
      </w:r>
      <w:r w:rsidRPr="00D20C4E">
        <w:rPr>
          <w:rFonts w:cs="Times New Roman"/>
        </w:rPr>
        <w:t>selected for uniform size and color</w:t>
      </w:r>
      <w:r>
        <w:rPr>
          <w:rFonts w:cs="Times New Roman"/>
        </w:rPr>
        <w:t>. Then the mushrooms (</w:t>
      </w:r>
      <w:r w:rsidRPr="00F421BA">
        <w:rPr>
          <w:rFonts w:cs="Times New Roman"/>
        </w:rPr>
        <w:t>approximately</w:t>
      </w:r>
      <w:r w:rsidRPr="00AD33B5">
        <w:rPr>
          <w:rFonts w:cs="Times New Roman"/>
        </w:rPr>
        <w:t xml:space="preserve"> 1</w:t>
      </w:r>
      <w:r>
        <w:rPr>
          <w:rFonts w:cs="Times New Roman"/>
        </w:rPr>
        <w:t>0</w:t>
      </w:r>
      <w:r w:rsidRPr="00AD33B5">
        <w:rPr>
          <w:rFonts w:cs="Times New Roman"/>
        </w:rPr>
        <w:t>0 g</w:t>
      </w:r>
      <w:r>
        <w:rPr>
          <w:rFonts w:cs="Times New Roman"/>
        </w:rPr>
        <w:t xml:space="preserve">) were placed in </w:t>
      </w:r>
      <w:proofErr w:type="spellStart"/>
      <w:r w:rsidR="00566174" w:rsidRPr="00277A0C">
        <w:rPr>
          <w:rFonts w:cs="Times New Roman"/>
        </w:rPr>
        <w:t>biaxially</w:t>
      </w:r>
      <w:proofErr w:type="spellEnd"/>
      <w:r w:rsidR="00566174" w:rsidRPr="00277A0C">
        <w:rPr>
          <w:rFonts w:cs="Times New Roman"/>
        </w:rPr>
        <w:t>-oriented polypropylene</w:t>
      </w:r>
      <w:r w:rsidR="00566174">
        <w:rPr>
          <w:rFonts w:cs="Times New Roman"/>
        </w:rPr>
        <w:t xml:space="preserve"> (</w:t>
      </w:r>
      <w:r>
        <w:rPr>
          <w:rFonts w:cs="Times New Roman"/>
        </w:rPr>
        <w:t>BOPP</w:t>
      </w:r>
      <w:r w:rsidR="00566174">
        <w:rPr>
          <w:rFonts w:cs="Times New Roman"/>
        </w:rPr>
        <w:t>)</w:t>
      </w:r>
      <w:r>
        <w:rPr>
          <w:rFonts w:cs="Times New Roman"/>
        </w:rPr>
        <w:t xml:space="preserve"> trays</w:t>
      </w:r>
      <w:r w:rsidRPr="00AD33B5">
        <w:rPr>
          <w:rFonts w:cs="Times New Roman"/>
        </w:rPr>
        <w:t xml:space="preserve"> (</w:t>
      </w:r>
      <w:r w:rsidR="003A41E1">
        <w:rPr>
          <w:rFonts w:cs="Times New Roman" w:hint="eastAsia"/>
        </w:rPr>
        <w:t xml:space="preserve">L </w:t>
      </w:r>
      <w:r w:rsidR="003A41E1" w:rsidRPr="00AD33B5">
        <w:rPr>
          <w:rFonts w:cs="Times New Roman"/>
        </w:rPr>
        <w:t>×</w:t>
      </w:r>
      <w:r w:rsidR="003A41E1">
        <w:rPr>
          <w:rFonts w:cs="Times New Roman" w:hint="eastAsia"/>
        </w:rPr>
        <w:t xml:space="preserve"> W </w:t>
      </w:r>
      <w:r w:rsidR="003A41E1" w:rsidRPr="00AD33B5">
        <w:rPr>
          <w:rFonts w:cs="Times New Roman"/>
        </w:rPr>
        <w:t>×</w:t>
      </w:r>
      <w:r w:rsidR="003A41E1">
        <w:rPr>
          <w:rFonts w:cs="Times New Roman" w:hint="eastAsia"/>
        </w:rPr>
        <w:t xml:space="preserve"> H = </w:t>
      </w:r>
      <w:r w:rsidR="003A41E1">
        <w:rPr>
          <w:rFonts w:cs="Times New Roman"/>
        </w:rPr>
        <w:t>223</w:t>
      </w:r>
      <w:r w:rsidR="003A41E1">
        <w:rPr>
          <w:rFonts w:cs="Times New Roman" w:hint="eastAsia"/>
        </w:rPr>
        <w:t xml:space="preserve"> </w:t>
      </w:r>
      <w:r w:rsidR="003A41E1" w:rsidRPr="00AD33B5">
        <w:rPr>
          <w:rFonts w:cs="Times New Roman"/>
        </w:rPr>
        <w:t>×</w:t>
      </w:r>
      <w:r w:rsidR="003A41E1">
        <w:rPr>
          <w:rFonts w:cs="Times New Roman" w:hint="eastAsia"/>
        </w:rPr>
        <w:t xml:space="preserve"> </w:t>
      </w:r>
      <w:r>
        <w:rPr>
          <w:rFonts w:cs="Times New Roman"/>
        </w:rPr>
        <w:t>133</w:t>
      </w:r>
      <w:r w:rsidR="00C463D5" w:rsidRPr="00C463D5">
        <w:rPr>
          <w:rFonts w:cs="Times New Roman"/>
        </w:rPr>
        <w:t xml:space="preserve"> </w:t>
      </w:r>
      <w:r w:rsidRPr="00AD33B5">
        <w:rPr>
          <w:rFonts w:cs="Times New Roman"/>
        </w:rPr>
        <w:t>×</w:t>
      </w:r>
      <w:r w:rsidR="003A41E1">
        <w:rPr>
          <w:rFonts w:cs="Times New Roman" w:hint="eastAsia"/>
        </w:rPr>
        <w:t xml:space="preserve"> </w:t>
      </w:r>
      <w:r w:rsidR="006F3595">
        <w:rPr>
          <w:rFonts w:cs="Times New Roman" w:hint="eastAsia"/>
        </w:rPr>
        <w:t>40</w:t>
      </w:r>
      <w:r>
        <w:rPr>
          <w:rFonts w:cs="Times New Roman"/>
        </w:rPr>
        <w:t xml:space="preserve"> m</w:t>
      </w:r>
      <w:r w:rsidRPr="00AD33B5">
        <w:rPr>
          <w:rFonts w:cs="Times New Roman"/>
        </w:rPr>
        <w:t>m)</w:t>
      </w:r>
      <w:r>
        <w:rPr>
          <w:rFonts w:cs="Times New Roman"/>
        </w:rPr>
        <w:t xml:space="preserve"> and </w:t>
      </w:r>
      <w:r w:rsidRPr="00AD33B5">
        <w:rPr>
          <w:rFonts w:cs="Times New Roman"/>
        </w:rPr>
        <w:t>heat-sealed</w:t>
      </w:r>
      <w:r>
        <w:rPr>
          <w:rFonts w:cs="Times New Roman" w:hint="eastAsia"/>
        </w:rPr>
        <w:t xml:space="preserve"> </w:t>
      </w:r>
      <w:r>
        <w:rPr>
          <w:rFonts w:cs="Times New Roman"/>
        </w:rPr>
        <w:t>with t</w:t>
      </w:r>
      <w:r w:rsidRPr="00A1124B">
        <w:rPr>
          <w:rFonts w:cs="Times New Roman"/>
        </w:rPr>
        <w:t>he three</w:t>
      </w:r>
      <w:r>
        <w:rPr>
          <w:rFonts w:cs="Times New Roman"/>
        </w:rPr>
        <w:t xml:space="preserve"> </w:t>
      </w:r>
      <w:r w:rsidRPr="00D10481">
        <w:rPr>
          <w:rFonts w:cs="Times New Roman"/>
        </w:rPr>
        <w:t>polymeric</w:t>
      </w:r>
      <w:r w:rsidRPr="00A1124B">
        <w:rPr>
          <w:rFonts w:cs="Times New Roman"/>
        </w:rPr>
        <w:t xml:space="preserve"> films </w:t>
      </w:r>
      <w:r w:rsidRPr="00AD33B5">
        <w:rPr>
          <w:rFonts w:cs="Times New Roman"/>
        </w:rPr>
        <w:t>and stored in a</w:t>
      </w:r>
      <w:r w:rsidR="00CD06B2">
        <w:rPr>
          <w:rFonts w:cs="Times New Roman"/>
        </w:rPr>
        <w:t>n</w:t>
      </w:r>
      <w:r w:rsidRPr="00AD33B5">
        <w:rPr>
          <w:rFonts w:cs="Times New Roman"/>
        </w:rPr>
        <w:t xml:space="preserve"> incubator</w:t>
      </w:r>
      <w:r>
        <w:rPr>
          <w:rFonts w:cs="Times New Roman" w:hint="eastAsia"/>
        </w:rPr>
        <w:t xml:space="preserve"> </w:t>
      </w:r>
      <w:r w:rsidRPr="00AD33B5">
        <w:rPr>
          <w:rFonts w:cs="Times New Roman"/>
        </w:rPr>
        <w:t>(</w:t>
      </w:r>
      <w:r w:rsidRPr="004A6492">
        <w:rPr>
          <w:rFonts w:cs="Times New Roman"/>
        </w:rPr>
        <w:t>MIR-254-PC</w:t>
      </w:r>
      <w:r>
        <w:rPr>
          <w:rFonts w:cs="Times New Roman" w:hint="eastAsia"/>
        </w:rPr>
        <w:t xml:space="preserve">, </w:t>
      </w:r>
      <w:r w:rsidRPr="004A6492">
        <w:rPr>
          <w:rFonts w:cs="Times New Roman"/>
        </w:rPr>
        <w:t>SANYO</w:t>
      </w:r>
      <w:r>
        <w:rPr>
          <w:rFonts w:cs="Times New Roman" w:hint="eastAsia"/>
        </w:rPr>
        <w:t>, Japan</w:t>
      </w:r>
      <w:r w:rsidRPr="00AD33B5">
        <w:rPr>
          <w:rFonts w:cs="Times New Roman"/>
        </w:rPr>
        <w:t xml:space="preserve">) </w:t>
      </w:r>
      <w:r w:rsidR="00566174" w:rsidRPr="00AD33B5">
        <w:rPr>
          <w:rFonts w:cs="Times New Roman"/>
        </w:rPr>
        <w:t xml:space="preserve">at </w:t>
      </w:r>
      <w:r w:rsidR="00566174">
        <w:rPr>
          <w:rFonts w:cs="Times New Roman"/>
        </w:rPr>
        <w:t>5</w:t>
      </w:r>
      <w:r w:rsidR="00566174" w:rsidRPr="00AD33B5">
        <w:rPr>
          <w:rFonts w:cs="Times New Roman"/>
        </w:rPr>
        <w:t xml:space="preserve">°C </w:t>
      </w:r>
      <w:r w:rsidRPr="00AD33B5">
        <w:rPr>
          <w:rFonts w:cs="Times New Roman"/>
        </w:rPr>
        <w:t xml:space="preserve">for </w:t>
      </w:r>
      <w:r>
        <w:rPr>
          <w:rFonts w:cs="Times New Roman"/>
        </w:rPr>
        <w:t>15</w:t>
      </w:r>
      <w:r w:rsidRPr="00AD33B5">
        <w:rPr>
          <w:rFonts w:cs="Times New Roman"/>
        </w:rPr>
        <w:t xml:space="preserve"> </w:t>
      </w:r>
      <w:r w:rsidR="00651A13">
        <w:rPr>
          <w:rFonts w:cs="Times New Roman" w:hint="eastAsia"/>
        </w:rPr>
        <w:t>d</w:t>
      </w:r>
      <w:r w:rsidRPr="00AD33B5">
        <w:rPr>
          <w:rFonts w:cs="Times New Roman"/>
        </w:rPr>
        <w:t xml:space="preserve">. The mushrooms without </w:t>
      </w:r>
      <w:r>
        <w:rPr>
          <w:rFonts w:cs="Times New Roman"/>
        </w:rPr>
        <w:t>1-MCP treatment</w:t>
      </w:r>
      <w:r>
        <w:rPr>
          <w:rFonts w:cs="Times New Roman" w:hint="eastAsia"/>
        </w:rPr>
        <w:t xml:space="preserve"> </w:t>
      </w:r>
      <w:r w:rsidRPr="00AD33B5">
        <w:rPr>
          <w:rFonts w:cs="Times New Roman"/>
        </w:rPr>
        <w:t>were also packaged and stored as control. For each treatment, three replicates were performed.</w:t>
      </w:r>
    </w:p>
    <w:p w:rsidR="00C442C6" w:rsidRDefault="00566174" w:rsidP="00F455EB">
      <w:pPr>
        <w:ind w:firstLineChars="100" w:firstLine="240"/>
        <w:rPr>
          <w:rFonts w:cs="Times New Roman"/>
        </w:rPr>
      </w:pPr>
      <w:r>
        <w:rPr>
          <w:rFonts w:cs="Times New Roman"/>
        </w:rPr>
        <w:t>The three films used in the study were</w:t>
      </w:r>
      <w:r w:rsidR="00F46A8B" w:rsidRPr="00D20C4E">
        <w:rPr>
          <w:rFonts w:cs="Times New Roman"/>
        </w:rPr>
        <w:t>: (1)</w:t>
      </w:r>
      <w:r w:rsidR="00F46A8B">
        <w:rPr>
          <w:rFonts w:cs="Times New Roman" w:hint="eastAsia"/>
        </w:rPr>
        <w:t xml:space="preserve"> </w:t>
      </w:r>
      <w:r w:rsidR="0027693E">
        <w:rPr>
          <w:rFonts w:cs="Times New Roman"/>
        </w:rPr>
        <w:t>low oxygen permeable packaging</w:t>
      </w:r>
      <w:r w:rsidR="00F46A8B" w:rsidRPr="00D20C4E">
        <w:rPr>
          <w:rFonts w:cs="Times New Roman"/>
        </w:rPr>
        <w:t xml:space="preserve"> (</w:t>
      </w:r>
      <w:r w:rsidR="00C1179C">
        <w:rPr>
          <w:rFonts w:cs="Times New Roman"/>
        </w:rPr>
        <w:t>LP</w:t>
      </w:r>
      <w:r w:rsidR="00F46A8B" w:rsidRPr="00D20C4E">
        <w:rPr>
          <w:rFonts w:cs="Times New Roman"/>
        </w:rPr>
        <w:t xml:space="preserve">P), </w:t>
      </w:r>
      <w:r w:rsidR="00BD7275">
        <w:rPr>
          <w:rFonts w:cs="Times New Roman"/>
        </w:rPr>
        <w:t xml:space="preserve">which is a </w:t>
      </w:r>
      <w:r w:rsidR="00B01851">
        <w:rPr>
          <w:rFonts w:cs="Times New Roman"/>
        </w:rPr>
        <w:t>laminated nylon (PA)</w:t>
      </w:r>
      <w:r w:rsidR="00F46A8B">
        <w:rPr>
          <w:rFonts w:cs="Times New Roman" w:hint="eastAsia"/>
        </w:rPr>
        <w:t>/</w:t>
      </w:r>
      <w:r w:rsidR="00B01851">
        <w:rPr>
          <w:rFonts w:cs="Times New Roman"/>
        </w:rPr>
        <w:t>polyethylene (</w:t>
      </w:r>
      <w:r w:rsidR="00F46A8B">
        <w:rPr>
          <w:rFonts w:cs="Times New Roman" w:hint="eastAsia"/>
        </w:rPr>
        <w:t>PE</w:t>
      </w:r>
      <w:r w:rsidR="00B01851">
        <w:rPr>
          <w:rFonts w:cs="Times New Roman"/>
        </w:rPr>
        <w:t>)</w:t>
      </w:r>
      <w:r w:rsidR="00F46A8B">
        <w:rPr>
          <w:rFonts w:cs="Times New Roman"/>
        </w:rPr>
        <w:t xml:space="preserve"> film</w:t>
      </w:r>
      <w:r w:rsidR="00F46A8B" w:rsidRPr="00D20D85">
        <w:rPr>
          <w:rFonts w:cs="Times New Roman"/>
        </w:rPr>
        <w:t xml:space="preserve">; (2) medium </w:t>
      </w:r>
      <w:r w:rsidR="0027693E">
        <w:rPr>
          <w:rFonts w:cs="Times New Roman"/>
        </w:rPr>
        <w:t>oxygen permeable packaging</w:t>
      </w:r>
      <w:r w:rsidR="0027693E" w:rsidRPr="00D20C4E">
        <w:rPr>
          <w:rFonts w:cs="Times New Roman"/>
        </w:rPr>
        <w:t xml:space="preserve"> </w:t>
      </w:r>
      <w:r w:rsidR="00F46A8B" w:rsidRPr="00D20D85">
        <w:rPr>
          <w:rFonts w:cs="Times New Roman"/>
        </w:rPr>
        <w:t>(M</w:t>
      </w:r>
      <w:r w:rsidR="00C1179C">
        <w:rPr>
          <w:rFonts w:cs="Times New Roman"/>
        </w:rPr>
        <w:t>P</w:t>
      </w:r>
      <w:r w:rsidR="00F46A8B" w:rsidRPr="00D20D85">
        <w:rPr>
          <w:rFonts w:cs="Times New Roman"/>
        </w:rPr>
        <w:t xml:space="preserve">P), </w:t>
      </w:r>
      <w:r w:rsidR="00BD7275">
        <w:rPr>
          <w:rFonts w:cs="Times New Roman"/>
        </w:rPr>
        <w:t xml:space="preserve">which is a </w:t>
      </w:r>
      <w:r w:rsidR="00F46A8B" w:rsidRPr="00D20D85">
        <w:rPr>
          <w:rFonts w:cs="Times New Roman"/>
        </w:rPr>
        <w:t>PE film</w:t>
      </w:r>
      <w:r w:rsidR="00F46A8B" w:rsidRPr="00D20C4E">
        <w:rPr>
          <w:rFonts w:cs="Times New Roman"/>
        </w:rPr>
        <w:t>;</w:t>
      </w:r>
      <w:r w:rsidR="00F46A8B">
        <w:rPr>
          <w:rFonts w:cs="Times New Roman"/>
        </w:rPr>
        <w:t xml:space="preserve"> </w:t>
      </w:r>
      <w:r>
        <w:rPr>
          <w:rFonts w:cs="Times New Roman"/>
        </w:rPr>
        <w:t xml:space="preserve">and </w:t>
      </w:r>
      <w:r w:rsidR="00F46A8B" w:rsidRPr="00D20C4E">
        <w:rPr>
          <w:rFonts w:cs="Times New Roman"/>
        </w:rPr>
        <w:t xml:space="preserve">(3) </w:t>
      </w:r>
      <w:r w:rsidR="0027693E">
        <w:rPr>
          <w:rFonts w:cs="Times New Roman"/>
        </w:rPr>
        <w:t>high oxygen permeable packaging</w:t>
      </w:r>
      <w:r w:rsidR="0027693E" w:rsidRPr="00D20C4E">
        <w:rPr>
          <w:rFonts w:cs="Times New Roman"/>
        </w:rPr>
        <w:t xml:space="preserve"> </w:t>
      </w:r>
      <w:r w:rsidR="00F46A8B" w:rsidRPr="00D20C4E">
        <w:rPr>
          <w:rFonts w:cs="Times New Roman"/>
        </w:rPr>
        <w:t>(</w:t>
      </w:r>
      <w:r w:rsidR="00C1179C">
        <w:rPr>
          <w:rFonts w:cs="Times New Roman"/>
        </w:rPr>
        <w:t>HP</w:t>
      </w:r>
      <w:r w:rsidR="00F46A8B" w:rsidRPr="00D20C4E">
        <w:rPr>
          <w:rFonts w:cs="Times New Roman"/>
        </w:rPr>
        <w:t>P),</w:t>
      </w:r>
      <w:r w:rsidR="00F46A8B">
        <w:rPr>
          <w:rFonts w:cs="Times New Roman"/>
        </w:rPr>
        <w:t xml:space="preserve"> </w:t>
      </w:r>
      <w:r w:rsidR="00BD7275">
        <w:rPr>
          <w:rFonts w:cs="Times New Roman"/>
        </w:rPr>
        <w:t xml:space="preserve">which has the </w:t>
      </w:r>
      <w:r w:rsidR="00B01851">
        <w:rPr>
          <w:rFonts w:cs="Times New Roman"/>
        </w:rPr>
        <w:t xml:space="preserve">same structure as </w:t>
      </w:r>
      <w:r w:rsidR="00866DE2">
        <w:rPr>
          <w:rFonts w:cs="Times New Roman"/>
        </w:rPr>
        <w:t>LPP</w:t>
      </w:r>
      <w:r w:rsidR="00B01851">
        <w:rPr>
          <w:rFonts w:cs="Times New Roman"/>
        </w:rPr>
        <w:t xml:space="preserve"> with one perforation</w:t>
      </w:r>
      <w:r w:rsidR="00C442C6">
        <w:rPr>
          <w:rFonts w:cs="Times New Roman" w:hint="eastAsia"/>
        </w:rPr>
        <w:t xml:space="preserve"> (0.5 </w:t>
      </w:r>
      <w:r w:rsidR="00C442C6">
        <w:rPr>
          <w:rFonts w:cs="Times New Roman"/>
          <w:szCs w:val="24"/>
        </w:rPr>
        <w:t>m</w:t>
      </w:r>
      <w:r w:rsidR="00BF6396" w:rsidRPr="00BF6396">
        <w:rPr>
          <w:rFonts w:cs="Times New Roman"/>
          <w:szCs w:val="24"/>
        </w:rPr>
        <w:t>m</w:t>
      </w:r>
      <w:r w:rsidR="00BF6396">
        <w:rPr>
          <w:rFonts w:cs="Times New Roman" w:hint="eastAsia"/>
        </w:rPr>
        <w:t>)</w:t>
      </w:r>
      <w:r w:rsidR="00210BF6">
        <w:rPr>
          <w:rFonts w:cs="Times New Roman"/>
        </w:rPr>
        <w:t>.</w:t>
      </w:r>
      <w:r w:rsidR="002E2006">
        <w:rPr>
          <w:rFonts w:cs="Times New Roman"/>
        </w:rPr>
        <w:t xml:space="preserve"> The </w:t>
      </w:r>
      <w:r w:rsidR="00BF6396">
        <w:rPr>
          <w:rFonts w:cs="Times New Roman"/>
        </w:rPr>
        <w:t>film</w:t>
      </w:r>
      <w:r w:rsidR="00BF6396">
        <w:rPr>
          <w:rFonts w:cs="Times New Roman" w:hint="eastAsia"/>
        </w:rPr>
        <w:t xml:space="preserve"> thickness and </w:t>
      </w:r>
      <w:r w:rsidR="00513C49">
        <w:rPr>
          <w:rFonts w:cs="Times New Roman"/>
        </w:rPr>
        <w:t>permeable</w:t>
      </w:r>
      <w:r w:rsidR="004620CD">
        <w:rPr>
          <w:rFonts w:cs="Times New Roman"/>
        </w:rPr>
        <w:t xml:space="preserve"> </w:t>
      </w:r>
      <w:r w:rsidR="002E2006">
        <w:rPr>
          <w:rFonts w:cs="Times New Roman"/>
        </w:rPr>
        <w:t>properties are summarized in Table 1.</w:t>
      </w:r>
    </w:p>
    <w:p w:rsidR="00F46A8B" w:rsidRPr="000A5310" w:rsidRDefault="003C6BDC" w:rsidP="00760811">
      <w:pPr>
        <w:rPr>
          <w:rFonts w:cs="Times New Roman"/>
          <w:b/>
        </w:rPr>
      </w:pPr>
      <w:r>
        <w:rPr>
          <w:rFonts w:cs="Times New Roman"/>
          <w:b/>
        </w:rPr>
        <w:t xml:space="preserve">2.4. </w:t>
      </w:r>
      <w:r w:rsidR="00F46A8B" w:rsidRPr="000A5310">
        <w:rPr>
          <w:rFonts w:cs="Times New Roman"/>
          <w:b/>
        </w:rPr>
        <w:t>Headspace analysis</w:t>
      </w:r>
    </w:p>
    <w:p w:rsidR="00940DFD" w:rsidRDefault="00F46A8B" w:rsidP="00F455EB">
      <w:pPr>
        <w:ind w:firstLineChars="100" w:firstLine="240"/>
        <w:rPr>
          <w:rFonts w:cs="Times New Roman"/>
        </w:rPr>
      </w:pPr>
      <w:r w:rsidRPr="000A5310">
        <w:rPr>
          <w:rFonts w:cs="Times New Roman"/>
        </w:rPr>
        <w:t>The headspace O</w:t>
      </w:r>
      <w:r w:rsidRPr="000A5310">
        <w:rPr>
          <w:rFonts w:cs="Times New Roman"/>
          <w:vertAlign w:val="subscript"/>
        </w:rPr>
        <w:t>2</w:t>
      </w:r>
      <w:r w:rsidRPr="000A5310">
        <w:rPr>
          <w:rFonts w:cs="Times New Roman"/>
        </w:rPr>
        <w:t xml:space="preserve"> and CO</w:t>
      </w:r>
      <w:r w:rsidRPr="000A5310">
        <w:rPr>
          <w:rFonts w:cs="Times New Roman"/>
          <w:vertAlign w:val="subscript"/>
        </w:rPr>
        <w:t>2</w:t>
      </w:r>
      <w:r w:rsidRPr="000A5310">
        <w:rPr>
          <w:rFonts w:cs="Times New Roman"/>
        </w:rPr>
        <w:t xml:space="preserve"> concentrations </w:t>
      </w:r>
      <w:r>
        <w:rPr>
          <w:rFonts w:cs="Times New Roman" w:hint="eastAsia"/>
        </w:rPr>
        <w:t>inside the</w:t>
      </w:r>
      <w:r w:rsidR="00EE24D0">
        <w:rPr>
          <w:rFonts w:cs="Times New Roman"/>
        </w:rPr>
        <w:t xml:space="preserve"> packa</w:t>
      </w:r>
      <w:r w:rsidR="00EE24D0">
        <w:rPr>
          <w:rFonts w:cs="Times New Roman" w:hint="eastAsia"/>
        </w:rPr>
        <w:t>ge</w:t>
      </w:r>
      <w:r>
        <w:rPr>
          <w:rFonts w:cs="Times New Roman" w:hint="eastAsia"/>
        </w:rPr>
        <w:t xml:space="preserve">s </w:t>
      </w:r>
      <w:r w:rsidRPr="000A5310">
        <w:rPr>
          <w:rFonts w:cs="Times New Roman"/>
        </w:rPr>
        <w:t>were</w:t>
      </w:r>
      <w:r>
        <w:rPr>
          <w:rFonts w:cs="Times New Roman"/>
        </w:rPr>
        <w:t xml:space="preserve"> determined</w:t>
      </w:r>
      <w:r w:rsidRPr="000A5310">
        <w:rPr>
          <w:rFonts w:cs="Times New Roman"/>
        </w:rPr>
        <w:t xml:space="preserve"> </w:t>
      </w:r>
      <w:r>
        <w:rPr>
          <w:rFonts w:cs="Times New Roman"/>
        </w:rPr>
        <w:t xml:space="preserve">everyday </w:t>
      </w:r>
      <w:r w:rsidRPr="000A5310">
        <w:rPr>
          <w:rFonts w:cs="Times New Roman"/>
        </w:rPr>
        <w:t>using a check</w:t>
      </w:r>
      <w:r>
        <w:rPr>
          <w:rFonts w:cs="Times New Roman"/>
        </w:rPr>
        <w:t>mate</w:t>
      </w:r>
      <w:r w:rsidRPr="000A5310">
        <w:rPr>
          <w:rFonts w:cs="Times New Roman"/>
        </w:rPr>
        <w:t xml:space="preserve"> O</w:t>
      </w:r>
      <w:r w:rsidRPr="003F0108">
        <w:rPr>
          <w:rFonts w:cs="Times New Roman"/>
          <w:vertAlign w:val="subscript"/>
        </w:rPr>
        <w:t>2</w:t>
      </w:r>
      <w:r w:rsidRPr="000A5310">
        <w:rPr>
          <w:rFonts w:cs="Times New Roman"/>
        </w:rPr>
        <w:t>/CO</w:t>
      </w:r>
      <w:r w:rsidRPr="003F0108">
        <w:rPr>
          <w:rFonts w:cs="Times New Roman"/>
          <w:vertAlign w:val="subscript"/>
        </w:rPr>
        <w:t>2</w:t>
      </w:r>
      <w:r w:rsidRPr="000A5310">
        <w:rPr>
          <w:rFonts w:cs="Times New Roman"/>
        </w:rPr>
        <w:t xml:space="preserve"> instrument</w:t>
      </w:r>
      <w:r w:rsidRPr="004A6492">
        <w:rPr>
          <w:rFonts w:cs="Times New Roman"/>
        </w:rPr>
        <w:t xml:space="preserve"> (PBI </w:t>
      </w:r>
      <w:proofErr w:type="spellStart"/>
      <w:r w:rsidRPr="004A6492">
        <w:rPr>
          <w:rFonts w:cs="Times New Roman"/>
        </w:rPr>
        <w:t>Dansensor</w:t>
      </w:r>
      <w:proofErr w:type="spellEnd"/>
      <w:r w:rsidRPr="004A6492">
        <w:rPr>
          <w:rFonts w:cs="Times New Roman"/>
        </w:rPr>
        <w:t>, Denmark)</w:t>
      </w:r>
      <w:r>
        <w:rPr>
          <w:rFonts w:cs="Times New Roman"/>
        </w:rPr>
        <w:t>.</w:t>
      </w:r>
      <w:r w:rsidR="00940DFD">
        <w:rPr>
          <w:rFonts w:cs="Times New Roman"/>
        </w:rPr>
        <w:t xml:space="preserve"> The results of headspace analysis were used to calculate respiration rate based on O</w:t>
      </w:r>
      <w:r w:rsidR="00940DFD" w:rsidRPr="00277A0C">
        <w:rPr>
          <w:rFonts w:cs="Times New Roman"/>
          <w:vertAlign w:val="subscript"/>
        </w:rPr>
        <w:t>2</w:t>
      </w:r>
      <w:r w:rsidR="00940DFD">
        <w:rPr>
          <w:rFonts w:cs="Times New Roman"/>
        </w:rPr>
        <w:t xml:space="preserve"> consumption </w:t>
      </w:r>
      <w:r w:rsidR="0095004F">
        <w:rPr>
          <w:rFonts w:cs="Times New Roman"/>
        </w:rPr>
        <w:t>r</w:t>
      </w:r>
      <w:r w:rsidR="0095004F" w:rsidRPr="008528D8">
        <w:rPr>
          <w:rFonts w:cs="Times New Roman"/>
          <w:vertAlign w:val="subscript"/>
        </w:rPr>
        <w:t>O2</w:t>
      </w:r>
      <w:r w:rsidR="0095004F">
        <w:rPr>
          <w:rFonts w:cs="Times New Roman"/>
          <w:vertAlign w:val="subscript"/>
        </w:rPr>
        <w:t xml:space="preserve"> </w:t>
      </w:r>
      <w:r w:rsidR="0095004F" w:rsidRPr="00277A0C">
        <w:rPr>
          <w:rFonts w:cs="Times New Roman"/>
        </w:rPr>
        <w:t>(</w:t>
      </w:r>
      <w:proofErr w:type="spellStart"/>
      <w:r w:rsidR="0095004F">
        <w:rPr>
          <w:rFonts w:cs="Times New Roman"/>
        </w:rPr>
        <w:t>mL</w:t>
      </w:r>
      <w:proofErr w:type="spellEnd"/>
      <w:r w:rsidR="0095004F">
        <w:rPr>
          <w:rFonts w:cs="Times New Roman"/>
        </w:rPr>
        <w:t xml:space="preserve"> kg</w:t>
      </w:r>
      <w:r w:rsidR="0095004F" w:rsidRPr="00277A0C">
        <w:rPr>
          <w:rFonts w:cs="Times New Roman"/>
          <w:vertAlign w:val="superscript"/>
        </w:rPr>
        <w:t>-1</w:t>
      </w:r>
      <w:r w:rsidR="0095004F">
        <w:rPr>
          <w:rFonts w:cs="Times New Roman"/>
        </w:rPr>
        <w:t xml:space="preserve"> L</w:t>
      </w:r>
      <w:r w:rsidR="0095004F" w:rsidRPr="00277A0C">
        <w:rPr>
          <w:rFonts w:cs="Times New Roman"/>
          <w:vertAlign w:val="superscript"/>
        </w:rPr>
        <w:t>-1</w:t>
      </w:r>
      <w:r w:rsidR="0095004F">
        <w:rPr>
          <w:rFonts w:cs="Times New Roman"/>
        </w:rPr>
        <w:t xml:space="preserve">) </w:t>
      </w:r>
      <w:r w:rsidR="00940DFD">
        <w:rPr>
          <w:rFonts w:cs="Times New Roman"/>
        </w:rPr>
        <w:t>using the equation below.</w:t>
      </w:r>
    </w:p>
    <w:p w:rsidR="00F46A8B" w:rsidRPr="009C3C5F" w:rsidRDefault="00561CBA" w:rsidP="009C3C5F">
      <w:pPr>
        <w:spacing w:before="0"/>
        <w:jc w:val="center"/>
        <w:rPr>
          <w:rFonts w:cs="Times New Roman"/>
        </w:rPr>
      </w:pPr>
      <m:oMath>
        <m:f>
          <m:fPr>
            <m:ctrlPr>
              <w:rPr>
                <w:rFonts w:ascii="Cambria Math" w:hAnsi="Cambria Math" w:cs="Times New Roman"/>
                <w:i/>
              </w:rPr>
            </m:ctrlPr>
          </m:fPr>
          <m:num>
            <m:r>
              <w:rPr>
                <w:rFonts w:ascii="Cambria Math" w:hAnsi="Cambria Math" w:cs="Times New Roman"/>
              </w:rPr>
              <m:t>d</m:t>
            </m:r>
            <m:r>
              <w:rPr>
                <w:rFonts w:asci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cs="Times New Roman"/>
                  </w:rPr>
                  <m:t>2</m:t>
                </m:r>
              </m:sub>
            </m:sSub>
            <m:r>
              <w:rPr>
                <w:rFonts w:ascii="Cambria Math" w:cs="Times New Roman"/>
              </w:rPr>
              <m:t>]</m:t>
            </m:r>
          </m:num>
          <m:den>
            <m:r>
              <w:rPr>
                <w:rFonts w:ascii="Cambria Math" w:hAnsi="Cambria Math" w:cs="Times New Roman"/>
              </w:rPr>
              <m:t>dt</m:t>
            </m:r>
          </m:den>
        </m:f>
        <m:r>
          <w:rPr>
            <w:rFonts w:ascii="Cambria Math" w:cs="Times New Roman"/>
          </w:rPr>
          <m:t>=100{</m:t>
        </m:r>
        <m:f>
          <m:fPr>
            <m:ctrlPr>
              <w:rPr>
                <w:rFonts w:ascii="Cambria Math" w:hAnsi="Cambria Math" w:cs="Times New Roman"/>
                <w:i/>
              </w:rPr>
            </m:ctrlPr>
          </m:fPr>
          <m:num>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O</m:t>
                </m:r>
                <m:r>
                  <w:rPr>
                    <w:rFonts w:ascii="Cambria Math" w:cs="Times New Roman"/>
                  </w:rPr>
                  <m:t>2</m:t>
                </m:r>
              </m:sub>
            </m:sSub>
            <m:d>
              <m:dPr>
                <m:ctrlPr>
                  <w:rPr>
                    <w:rFonts w:ascii="Cambria Math" w:hAnsi="Cambria Math" w:cs="Times New Roman"/>
                    <w:i/>
                  </w:rPr>
                </m:ctrlPr>
              </m:dPr>
              <m:e>
                <m:r>
                  <w:rPr>
                    <w:rFonts w:ascii="Cambria Math" w:cs="Times New Roman"/>
                  </w:rPr>
                  <m:t>0.21</m:t>
                </m:r>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m:t>
                            </m:r>
                          </m:e>
                          <m:sub>
                            <m:r>
                              <w:rPr>
                                <w:rFonts w:ascii="Cambria Math" w:cs="Times New Roman"/>
                              </w:rPr>
                              <m:t>2</m:t>
                            </m:r>
                          </m:sub>
                        </m:sSub>
                      </m:e>
                    </m:d>
                  </m:num>
                  <m:den>
                    <m:r>
                      <w:rPr>
                        <w:rFonts w:ascii="Cambria Math" w:cs="Times New Roman"/>
                      </w:rPr>
                      <m:t>100</m:t>
                    </m:r>
                  </m:den>
                </m:f>
              </m:e>
            </m:d>
            <m:r>
              <w:rPr>
                <w:rFonts w:ascii="Cambria Math" w:hAnsi="Cambria Math" w:cs="Times New Roman"/>
              </w:rPr>
              <m:t>p</m:t>
            </m:r>
          </m:num>
          <m:den>
            <m:r>
              <w:rPr>
                <w:rFonts w:ascii="Cambria Math" w:hAnsi="Cambria Math" w:cs="Times New Roman"/>
              </w:rPr>
              <m:t>VL</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r>
                  <w:rPr>
                    <w:rFonts w:ascii="Cambria Math" w:cs="Times New Roman"/>
                  </w:rPr>
                  <m:t>2</m:t>
                </m:r>
              </m:sub>
            </m:sSub>
          </m:num>
          <m:den>
            <m:r>
              <w:rPr>
                <w:rFonts w:ascii="Cambria Math" w:hAnsi="Cambria Math" w:cs="Times New Roman"/>
              </w:rPr>
              <m:t>V</m:t>
            </m:r>
          </m:den>
        </m:f>
        <m:r>
          <w:rPr>
            <w:rFonts w:ascii="Cambria Math" w:cs="Times New Roman"/>
          </w:rPr>
          <m:t>}</m:t>
        </m:r>
      </m:oMath>
      <w:r w:rsidR="00940DFD" w:rsidRPr="009C3C5F">
        <w:rPr>
          <w:rFonts w:cs="Times New Roman"/>
        </w:rPr>
        <w:t xml:space="preserve"> </w:t>
      </w:r>
    </w:p>
    <w:p w:rsidR="00940DFD" w:rsidRPr="004A5208" w:rsidRDefault="00940DFD" w:rsidP="009C3C5F">
      <w:pPr>
        <w:spacing w:before="0"/>
        <w:rPr>
          <w:rFonts w:cs="Times New Roman"/>
        </w:rPr>
      </w:pPr>
      <w:r>
        <w:rPr>
          <w:rFonts w:cs="Times New Roman"/>
        </w:rPr>
        <w:lastRenderedPageBreak/>
        <w:t xml:space="preserve">where </w:t>
      </w:r>
      <w:r w:rsidRPr="009A35AA">
        <w:rPr>
          <w:rFonts w:cs="Times New Roman"/>
          <w:i/>
        </w:rPr>
        <w:t>V</w:t>
      </w:r>
      <w:r>
        <w:rPr>
          <w:rFonts w:cs="Times New Roman"/>
        </w:rPr>
        <w:t xml:space="preserve"> is </w:t>
      </w:r>
      <w:r w:rsidR="00EB59E9">
        <w:rPr>
          <w:rFonts w:cs="Times New Roman"/>
        </w:rPr>
        <w:t xml:space="preserve">void </w:t>
      </w:r>
      <w:r>
        <w:rPr>
          <w:rFonts w:cs="Times New Roman"/>
        </w:rPr>
        <w:t>volume of package (</w:t>
      </w:r>
      <w:r w:rsidR="003A41E1">
        <w:rPr>
          <w:rFonts w:cs="Times New Roman" w:hint="eastAsia"/>
        </w:rPr>
        <w:t>0.</w:t>
      </w:r>
      <w:r w:rsidR="00EB59E9">
        <w:rPr>
          <w:rFonts w:cs="Times New Roman"/>
        </w:rPr>
        <w:t>755</w:t>
      </w:r>
      <w:r w:rsidR="003A41E1">
        <w:rPr>
          <w:rFonts w:cs="Times New Roman" w:hint="eastAsia"/>
        </w:rPr>
        <w:t xml:space="preserve"> </w:t>
      </w:r>
      <w:r>
        <w:rPr>
          <w:rFonts w:cs="Times New Roman"/>
        </w:rPr>
        <w:t xml:space="preserve">L), </w:t>
      </w:r>
      <w:r w:rsidRPr="009A35AA">
        <w:rPr>
          <w:rFonts w:cs="Times New Roman"/>
          <w:i/>
        </w:rPr>
        <w:t>L</w:t>
      </w:r>
      <w:r>
        <w:rPr>
          <w:rFonts w:cs="Times New Roman"/>
        </w:rPr>
        <w:t xml:space="preserve"> is thickness (</w:t>
      </w:r>
      <w:r w:rsidRPr="00EB59E9">
        <w:rPr>
          <w:rFonts w:cs="Times New Roman"/>
        </w:rPr>
        <w:t>m</w:t>
      </w:r>
      <w:r>
        <w:rPr>
          <w:rFonts w:cs="Times New Roman"/>
        </w:rPr>
        <w:t xml:space="preserve">), </w:t>
      </w:r>
      <w:r w:rsidRPr="009A35AA">
        <w:rPr>
          <w:rFonts w:cs="Times New Roman"/>
          <w:i/>
        </w:rPr>
        <w:t>W</w:t>
      </w:r>
      <w:r>
        <w:rPr>
          <w:rFonts w:cs="Times New Roman"/>
        </w:rPr>
        <w:t xml:space="preserve"> is product weight (</w:t>
      </w:r>
      <w:r w:rsidR="00A65CB8">
        <w:rPr>
          <w:rFonts w:cs="Times New Roman"/>
        </w:rPr>
        <w:t xml:space="preserve">0.1 </w:t>
      </w:r>
      <w:r>
        <w:rPr>
          <w:rFonts w:cs="Times New Roman"/>
        </w:rPr>
        <w:t xml:space="preserve">kg), </w:t>
      </w:r>
      <w:r w:rsidRPr="009A35AA">
        <w:rPr>
          <w:rFonts w:cs="Times New Roman"/>
          <w:i/>
        </w:rPr>
        <w:t>S</w:t>
      </w:r>
      <w:r>
        <w:rPr>
          <w:rFonts w:cs="Times New Roman"/>
        </w:rPr>
        <w:t xml:space="preserve"> is package surface area (</w:t>
      </w:r>
      <w:r w:rsidR="00EB59E9">
        <w:rPr>
          <w:rFonts w:cs="Times New Roman"/>
        </w:rPr>
        <w:t xml:space="preserve">0.027 </w:t>
      </w:r>
      <w:r>
        <w:rPr>
          <w:rFonts w:cs="Times New Roman"/>
        </w:rPr>
        <w:t>m</w:t>
      </w:r>
      <w:r w:rsidRPr="00277A0C">
        <w:rPr>
          <w:rFonts w:cs="Times New Roman"/>
          <w:vertAlign w:val="superscript"/>
        </w:rPr>
        <w:t>2</w:t>
      </w:r>
      <w:r>
        <w:rPr>
          <w:rFonts w:cs="Times New Roman"/>
        </w:rPr>
        <w:t xml:space="preserve">), </w:t>
      </w:r>
      <w:r w:rsidR="00077A78" w:rsidRPr="009A35AA">
        <w:rPr>
          <w:rFonts w:cs="Times New Roman"/>
          <w:i/>
        </w:rPr>
        <w:t>p</w:t>
      </w:r>
      <w:r w:rsidR="00077A78">
        <w:rPr>
          <w:rFonts w:cs="Times New Roman"/>
        </w:rPr>
        <w:t xml:space="preserve"> is atmospheric pressure (</w:t>
      </w:r>
      <w:r w:rsidR="00EB59E9">
        <w:rPr>
          <w:rFonts w:cs="Times New Roman"/>
        </w:rPr>
        <w:t>1</w:t>
      </w:r>
      <w:r w:rsidR="009F1178">
        <w:rPr>
          <w:rFonts w:cs="Times New Roman" w:hint="eastAsia"/>
        </w:rPr>
        <w:t>.01</w:t>
      </w:r>
      <w:r w:rsidR="00EB59E9">
        <w:rPr>
          <w:rFonts w:cs="Times New Roman"/>
        </w:rPr>
        <w:t xml:space="preserve"> </w:t>
      </w:r>
      <w:r w:rsidR="009F1178" w:rsidRPr="00AD33B5">
        <w:rPr>
          <w:rFonts w:cs="Times New Roman"/>
        </w:rPr>
        <w:t>×</w:t>
      </w:r>
      <w:r w:rsidR="009F1178">
        <w:rPr>
          <w:rFonts w:cs="Times New Roman" w:hint="eastAsia"/>
        </w:rPr>
        <w:t xml:space="preserve"> 10</w:t>
      </w:r>
      <w:r w:rsidR="009F1178" w:rsidRPr="009F1178">
        <w:rPr>
          <w:rFonts w:cs="Times New Roman" w:hint="eastAsia"/>
          <w:vertAlign w:val="superscript"/>
        </w:rPr>
        <w:t>5</w:t>
      </w:r>
      <w:r w:rsidR="009F1178">
        <w:rPr>
          <w:rFonts w:cs="Times New Roman" w:hint="eastAsia"/>
        </w:rPr>
        <w:t xml:space="preserve"> Pa</w:t>
      </w:r>
      <w:r w:rsidR="00077A78">
        <w:rPr>
          <w:rFonts w:cs="Times New Roman"/>
        </w:rPr>
        <w:t xml:space="preserve">), </w:t>
      </w:r>
      <w:r w:rsidR="00077A78" w:rsidRPr="009A35AA">
        <w:rPr>
          <w:rFonts w:cs="Times New Roman"/>
          <w:i/>
        </w:rPr>
        <w:t>P</w:t>
      </w:r>
      <w:r w:rsidR="00077A78" w:rsidRPr="009A35AA">
        <w:rPr>
          <w:rFonts w:cs="Times New Roman"/>
          <w:i/>
          <w:vertAlign w:val="subscript"/>
        </w:rPr>
        <w:t>O</w:t>
      </w:r>
      <w:r w:rsidR="00077A78" w:rsidRPr="008E2003">
        <w:rPr>
          <w:rFonts w:cs="Times New Roman"/>
          <w:i/>
          <w:vertAlign w:val="subscript"/>
        </w:rPr>
        <w:t>2</w:t>
      </w:r>
      <w:r w:rsidR="00077A78">
        <w:rPr>
          <w:rFonts w:cs="Times New Roman"/>
        </w:rPr>
        <w:t xml:space="preserve"> is oxygen permeability of the film </w:t>
      </w:r>
      <w:r w:rsidR="00D711D5">
        <w:rPr>
          <w:rFonts w:cs="Times New Roman" w:hint="eastAsia"/>
        </w:rPr>
        <w:t>(</w:t>
      </w:r>
      <w:proofErr w:type="spellStart"/>
      <w:r w:rsidR="009F1178">
        <w:rPr>
          <w:rFonts w:cs="Times New Roman" w:hint="eastAsia"/>
        </w:rPr>
        <w:t>mL</w:t>
      </w:r>
      <w:proofErr w:type="spellEnd"/>
      <w:r w:rsidR="009F1178">
        <w:rPr>
          <w:rFonts w:cs="Times New Roman" w:hint="eastAsia"/>
        </w:rPr>
        <w:t xml:space="preserve"> </w:t>
      </w:r>
      <w:r w:rsidR="00077A78" w:rsidRPr="00277A0C">
        <w:rPr>
          <w:rFonts w:cs="Times New Roman"/>
        </w:rPr>
        <w:t>m</w:t>
      </w:r>
      <w:r w:rsidR="00020632" w:rsidRPr="00020632">
        <w:rPr>
          <w:rFonts w:cs="Times New Roman" w:hint="eastAsia"/>
          <w:vertAlign w:val="superscript"/>
        </w:rPr>
        <w:t>-</w:t>
      </w:r>
      <w:r w:rsidR="009F1178">
        <w:rPr>
          <w:rFonts w:cs="Times New Roman" w:hint="eastAsia"/>
          <w:vertAlign w:val="superscript"/>
        </w:rPr>
        <w:t xml:space="preserve">1 </w:t>
      </w:r>
      <w:r w:rsidR="00356FB3">
        <w:rPr>
          <w:rFonts w:cs="Times New Roman" w:hint="eastAsia"/>
        </w:rPr>
        <w:t>s</w:t>
      </w:r>
      <w:r w:rsidR="00020632" w:rsidRPr="00020632">
        <w:rPr>
          <w:rFonts w:cs="Times New Roman" w:hint="eastAsia"/>
          <w:vertAlign w:val="superscript"/>
        </w:rPr>
        <w:t>-1</w:t>
      </w:r>
      <w:r w:rsidR="009F1178">
        <w:rPr>
          <w:rFonts w:cs="Times New Roman" w:hint="eastAsia"/>
          <w:vertAlign w:val="superscript"/>
        </w:rPr>
        <w:t xml:space="preserve"> </w:t>
      </w:r>
      <w:r w:rsidR="009F1178">
        <w:rPr>
          <w:rFonts w:cs="Times New Roman" w:hint="eastAsia"/>
        </w:rPr>
        <w:t>Pa</w:t>
      </w:r>
      <w:r w:rsidR="00020632" w:rsidRPr="00020632">
        <w:rPr>
          <w:rFonts w:cs="Times New Roman" w:hint="eastAsia"/>
          <w:vertAlign w:val="superscript"/>
        </w:rPr>
        <w:t>-1</w:t>
      </w:r>
      <w:r w:rsidR="00077A78" w:rsidRPr="00277A0C">
        <w:rPr>
          <w:rFonts w:cs="Times New Roman"/>
        </w:rPr>
        <w:t>)</w:t>
      </w:r>
      <w:r w:rsidR="0095004F">
        <w:rPr>
          <w:rFonts w:cs="Times New Roman"/>
        </w:rPr>
        <w:t>, where were known parameters of the package and product. [O</w:t>
      </w:r>
      <w:r w:rsidR="0095004F" w:rsidRPr="00277A0C">
        <w:rPr>
          <w:rFonts w:cs="Times New Roman"/>
          <w:vertAlign w:val="subscript"/>
        </w:rPr>
        <w:t>2</w:t>
      </w:r>
      <w:r w:rsidR="0095004F">
        <w:rPr>
          <w:rFonts w:cs="Times New Roman"/>
        </w:rPr>
        <w:t>] is oxygen concentration (%) and t is time (h), which</w:t>
      </w:r>
      <w:r w:rsidR="00EB59E9">
        <w:rPr>
          <w:rFonts w:cs="Times New Roman"/>
        </w:rPr>
        <w:t xml:space="preserve"> were obtained from experiment. </w:t>
      </w:r>
    </w:p>
    <w:p w:rsidR="00F46A8B" w:rsidRPr="00AF7CAB" w:rsidRDefault="003C6BDC" w:rsidP="00760811">
      <w:pPr>
        <w:rPr>
          <w:rFonts w:cs="Times New Roman"/>
          <w:b/>
        </w:rPr>
      </w:pPr>
      <w:r>
        <w:rPr>
          <w:rFonts w:cs="Times New Roman"/>
          <w:b/>
        </w:rPr>
        <w:t xml:space="preserve">2.5. </w:t>
      </w:r>
      <w:r w:rsidR="00F46A8B">
        <w:rPr>
          <w:rFonts w:cs="Times New Roman"/>
          <w:b/>
        </w:rPr>
        <w:t>Firm</w:t>
      </w:r>
      <w:r w:rsidR="00F46A8B" w:rsidRPr="00AF7CAB">
        <w:rPr>
          <w:rFonts w:cs="Times New Roman"/>
          <w:b/>
        </w:rPr>
        <w:t>ness</w:t>
      </w:r>
    </w:p>
    <w:p w:rsidR="00F46A8B" w:rsidRDefault="00F46A8B" w:rsidP="00A83047">
      <w:pPr>
        <w:spacing w:beforeLines="50"/>
        <w:ind w:firstLineChars="100" w:firstLine="240"/>
        <w:rPr>
          <w:rFonts w:cs="Times New Roman"/>
        </w:rPr>
      </w:pPr>
      <w:r w:rsidRPr="00277A0C">
        <w:rPr>
          <w:rFonts w:cs="Times New Roman"/>
        </w:rPr>
        <w:t>Firmness w</w:t>
      </w:r>
      <w:r w:rsidR="006828C9" w:rsidRPr="00277A0C">
        <w:rPr>
          <w:rFonts w:cs="Times New Roman"/>
        </w:rPr>
        <w:t>as</w:t>
      </w:r>
      <w:r w:rsidRPr="00277A0C">
        <w:rPr>
          <w:rFonts w:cs="Times New Roman"/>
        </w:rPr>
        <w:t xml:space="preserve"> measured after 0, </w:t>
      </w:r>
      <w:r w:rsidRPr="00277A0C">
        <w:rPr>
          <w:rFonts w:cs="Times New Roman" w:hint="eastAsia"/>
        </w:rPr>
        <w:t>4</w:t>
      </w:r>
      <w:r w:rsidRPr="00277A0C">
        <w:rPr>
          <w:rFonts w:cs="Times New Roman"/>
        </w:rPr>
        <w:t xml:space="preserve">, </w:t>
      </w:r>
      <w:r w:rsidRPr="00277A0C">
        <w:rPr>
          <w:rFonts w:cs="Times New Roman" w:hint="eastAsia"/>
        </w:rPr>
        <w:t>8</w:t>
      </w:r>
      <w:r w:rsidRPr="00277A0C">
        <w:rPr>
          <w:rFonts w:cs="Times New Roman"/>
        </w:rPr>
        <w:t xml:space="preserve">, </w:t>
      </w:r>
      <w:r w:rsidRPr="00277A0C">
        <w:rPr>
          <w:rFonts w:cs="Times New Roman" w:hint="eastAsia"/>
        </w:rPr>
        <w:t>11</w:t>
      </w:r>
      <w:r w:rsidRPr="00277A0C">
        <w:rPr>
          <w:rFonts w:cs="Times New Roman"/>
        </w:rPr>
        <w:t xml:space="preserve">, </w:t>
      </w:r>
      <w:r w:rsidRPr="00277A0C">
        <w:rPr>
          <w:rFonts w:cs="Times New Roman" w:hint="eastAsia"/>
        </w:rPr>
        <w:t>13 and 15</w:t>
      </w:r>
      <w:r w:rsidRPr="00277A0C">
        <w:rPr>
          <w:rFonts w:cs="Times New Roman"/>
        </w:rPr>
        <w:t xml:space="preserve"> d of storage and determined by</w:t>
      </w:r>
      <w:r>
        <w:rPr>
          <w:rFonts w:cs="Times New Roman"/>
        </w:rPr>
        <w:t xml:space="preserve"> </w:t>
      </w:r>
      <w:r w:rsidRPr="00AA4074">
        <w:rPr>
          <w:rFonts w:cs="Times New Roman"/>
        </w:rPr>
        <w:t>penetration test using a Texture Analy</w:t>
      </w:r>
      <w:r w:rsidR="006828C9">
        <w:rPr>
          <w:rFonts w:cs="Times New Roman"/>
        </w:rPr>
        <w:t>z</w:t>
      </w:r>
      <w:r w:rsidRPr="00AA4074">
        <w:rPr>
          <w:rFonts w:cs="Times New Roman"/>
        </w:rPr>
        <w:t xml:space="preserve">er </w:t>
      </w:r>
      <w:r w:rsidRPr="003A1419">
        <w:rPr>
          <w:rFonts w:cs="Times New Roman"/>
        </w:rPr>
        <w:t>XT2</w:t>
      </w:r>
      <w:r w:rsidRPr="00AA4074">
        <w:rPr>
          <w:rFonts w:cs="Times New Roman"/>
        </w:rPr>
        <w:t xml:space="preserve"> (</w:t>
      </w:r>
      <w:proofErr w:type="spellStart"/>
      <w:r w:rsidRPr="00AA4074">
        <w:rPr>
          <w:rFonts w:cs="Times New Roman"/>
        </w:rPr>
        <w:t>BrookWeld</w:t>
      </w:r>
      <w:proofErr w:type="spellEnd"/>
      <w:r w:rsidRPr="00AA4074">
        <w:rPr>
          <w:rFonts w:cs="Times New Roman"/>
        </w:rPr>
        <w:t>,</w:t>
      </w:r>
      <w:r>
        <w:rPr>
          <w:rFonts w:cs="Times New Roman"/>
        </w:rPr>
        <w:t xml:space="preserve"> </w:t>
      </w:r>
      <w:r w:rsidRPr="00AA4074">
        <w:rPr>
          <w:rFonts w:cs="Times New Roman"/>
        </w:rPr>
        <w:t>USA). After remov</w:t>
      </w:r>
      <w:r w:rsidR="006828C9">
        <w:rPr>
          <w:rFonts w:cs="Times New Roman"/>
        </w:rPr>
        <w:t>ing</w:t>
      </w:r>
      <w:r w:rsidRPr="00AA4074">
        <w:rPr>
          <w:rFonts w:cs="Times New Roman"/>
        </w:rPr>
        <w:t xml:space="preserve"> stem of the mushroom, the cap</w:t>
      </w:r>
      <w:r>
        <w:rPr>
          <w:rFonts w:cs="Times New Roman"/>
        </w:rPr>
        <w:t xml:space="preserve"> </w:t>
      </w:r>
      <w:r w:rsidRPr="00AA4074">
        <w:rPr>
          <w:rFonts w:cs="Times New Roman"/>
        </w:rPr>
        <w:t>was compressed with a probe (</w:t>
      </w:r>
      <w:r w:rsidRPr="001B53A4">
        <w:rPr>
          <w:rFonts w:cs="Times New Roman"/>
        </w:rPr>
        <w:t xml:space="preserve">diameter </w:t>
      </w:r>
      <w:r w:rsidR="00BF6396">
        <w:rPr>
          <w:rFonts w:cs="Times New Roman" w:hint="eastAsia"/>
        </w:rPr>
        <w:t>0.5</w:t>
      </w:r>
      <w:r w:rsidR="00BF6396" w:rsidRPr="001B53A4">
        <w:rPr>
          <w:rFonts w:cs="Times New Roman"/>
        </w:rPr>
        <w:t xml:space="preserve"> </w:t>
      </w:r>
      <w:r w:rsidRPr="001B53A4">
        <w:rPr>
          <w:rFonts w:cs="Times New Roman"/>
        </w:rPr>
        <w:t>mm</w:t>
      </w:r>
      <w:r w:rsidRPr="00AA4074">
        <w:rPr>
          <w:rFonts w:cs="Times New Roman"/>
        </w:rPr>
        <w:t>) at</w:t>
      </w:r>
      <w:r>
        <w:rPr>
          <w:rFonts w:cs="Times New Roman"/>
        </w:rPr>
        <w:t xml:space="preserve"> </w:t>
      </w:r>
      <w:r w:rsidRPr="003A1419">
        <w:rPr>
          <w:rFonts w:cs="Times New Roman" w:hint="eastAsia"/>
        </w:rPr>
        <w:t>1.</w:t>
      </w:r>
      <w:r w:rsidRPr="003A1419">
        <w:rPr>
          <w:rFonts w:cs="Times New Roman"/>
        </w:rPr>
        <w:t>5 mm</w:t>
      </w:r>
      <w:r w:rsidR="00D711D5">
        <w:rPr>
          <w:rFonts w:cs="Times New Roman" w:hint="eastAsia"/>
        </w:rPr>
        <w:t xml:space="preserve"> </w:t>
      </w:r>
      <w:r w:rsidRPr="003A1419">
        <w:rPr>
          <w:rFonts w:cs="Times New Roman"/>
        </w:rPr>
        <w:t>s</w:t>
      </w:r>
      <w:r w:rsidR="00020632" w:rsidRPr="00020632">
        <w:rPr>
          <w:rFonts w:cs="Times New Roman" w:hint="eastAsia"/>
          <w:vertAlign w:val="superscript"/>
        </w:rPr>
        <w:t>-1</w:t>
      </w:r>
      <w:r w:rsidRPr="003A1419">
        <w:rPr>
          <w:rFonts w:cs="Times New Roman"/>
        </w:rPr>
        <w:t>.</w:t>
      </w:r>
      <w:r w:rsidRPr="00AA4074">
        <w:rPr>
          <w:rFonts w:cs="Times New Roman"/>
        </w:rPr>
        <w:t xml:space="preserve"> The peak stress at 70</w:t>
      </w:r>
      <w:r w:rsidR="00020632">
        <w:rPr>
          <w:rFonts w:cs="Times New Roman" w:hint="eastAsia"/>
        </w:rPr>
        <w:t xml:space="preserve"> </w:t>
      </w:r>
      <w:r w:rsidRPr="00AA4074">
        <w:rPr>
          <w:rFonts w:cs="Times New Roman"/>
        </w:rPr>
        <w:t>% compression and the</w:t>
      </w:r>
      <w:r>
        <w:rPr>
          <w:rFonts w:cs="Times New Roman"/>
        </w:rPr>
        <w:t xml:space="preserve"> </w:t>
      </w:r>
      <w:r w:rsidRPr="00AA4074">
        <w:rPr>
          <w:rFonts w:cs="Times New Roman"/>
        </w:rPr>
        <w:t xml:space="preserve">maximum force for extrusion were used to determine </w:t>
      </w:r>
      <w:r>
        <w:rPr>
          <w:rFonts w:cs="Times New Roman"/>
        </w:rPr>
        <w:t>fi</w:t>
      </w:r>
      <w:r w:rsidRPr="00AA4074">
        <w:rPr>
          <w:rFonts w:cs="Times New Roman"/>
        </w:rPr>
        <w:t>rmness of the mushrooms</w:t>
      </w:r>
      <w:r w:rsidR="006828C9">
        <w:rPr>
          <w:rFonts w:cs="Times New Roman"/>
        </w:rPr>
        <w:t xml:space="preserve"> </w:t>
      </w:r>
      <w:r>
        <w:rPr>
          <w:rFonts w:cs="Times New Roman"/>
          <w:noProof/>
        </w:rPr>
        <w:t>(Matser</w:t>
      </w:r>
      <w:r w:rsidR="00FE00D7">
        <w:rPr>
          <w:rFonts w:cs="Times New Roman" w:hint="eastAsia"/>
          <w:noProof/>
        </w:rPr>
        <w:t>,</w:t>
      </w:r>
      <w:r w:rsidR="00E3209B">
        <w:rPr>
          <w:rFonts w:cs="Times New Roman" w:hint="eastAsia"/>
          <w:noProof/>
        </w:rPr>
        <w:t xml:space="preserve"> et al., </w:t>
      </w:r>
      <w:r>
        <w:rPr>
          <w:rFonts w:cs="Times New Roman"/>
          <w:noProof/>
        </w:rPr>
        <w:t>2000)</w:t>
      </w:r>
      <w:r>
        <w:rPr>
          <w:rFonts w:cs="Times New Roman"/>
        </w:rPr>
        <w:t>.</w:t>
      </w:r>
      <w:r>
        <w:rPr>
          <w:rFonts w:cs="Times New Roman" w:hint="eastAsia"/>
        </w:rPr>
        <w:t xml:space="preserve"> </w:t>
      </w:r>
    </w:p>
    <w:p w:rsidR="00F46A8B" w:rsidRPr="00AF7CAB" w:rsidRDefault="003C6BDC" w:rsidP="00760811">
      <w:pPr>
        <w:rPr>
          <w:rFonts w:cs="Times New Roman"/>
          <w:b/>
        </w:rPr>
      </w:pPr>
      <w:r>
        <w:rPr>
          <w:rFonts w:cs="Times New Roman"/>
          <w:b/>
        </w:rPr>
        <w:t xml:space="preserve">2.6. </w:t>
      </w:r>
      <w:r w:rsidR="00F46A8B" w:rsidRPr="00AF7CAB">
        <w:rPr>
          <w:rFonts w:cs="Times New Roman"/>
          <w:b/>
        </w:rPr>
        <w:t>Weight loss</w:t>
      </w:r>
    </w:p>
    <w:p w:rsidR="00F46A8B" w:rsidRDefault="00F46A8B" w:rsidP="00A83047">
      <w:pPr>
        <w:spacing w:beforeLines="50"/>
        <w:ind w:firstLineChars="100" w:firstLine="240"/>
        <w:rPr>
          <w:rFonts w:cs="Times New Roman"/>
        </w:rPr>
      </w:pPr>
      <w:r w:rsidRPr="00AF7CAB">
        <w:rPr>
          <w:rFonts w:cs="Times New Roman"/>
        </w:rPr>
        <w:t>Weight loss was determined by weighing the</w:t>
      </w:r>
      <w:r>
        <w:rPr>
          <w:rFonts w:cs="Times New Roman"/>
        </w:rPr>
        <w:t xml:space="preserve"> mushroom</w:t>
      </w:r>
      <w:r w:rsidRPr="00AF7CAB">
        <w:rPr>
          <w:rFonts w:cs="Times New Roman"/>
        </w:rPr>
        <w:t xml:space="preserve">s </w:t>
      </w:r>
      <w:r>
        <w:rPr>
          <w:rFonts w:cs="Times New Roman"/>
        </w:rPr>
        <w:t>in</w:t>
      </w:r>
      <w:r w:rsidRPr="00AF7CAB">
        <w:rPr>
          <w:rFonts w:cs="Times New Roman"/>
        </w:rPr>
        <w:t xml:space="preserve"> the packages before and after the</w:t>
      </w:r>
      <w:r>
        <w:rPr>
          <w:rFonts w:cs="Times New Roman"/>
        </w:rPr>
        <w:t xml:space="preserve"> </w:t>
      </w:r>
      <w:r w:rsidRPr="00AF7CAB">
        <w:rPr>
          <w:rFonts w:cs="Times New Roman"/>
        </w:rPr>
        <w:t>storage period, which was expressed as the percentage of weight</w:t>
      </w:r>
      <w:r w:rsidR="009D009A" w:rsidRPr="009D009A">
        <w:rPr>
          <w:rFonts w:cs="Times New Roman"/>
        </w:rPr>
        <w:t xml:space="preserve"> </w:t>
      </w:r>
      <w:r w:rsidR="009D009A" w:rsidRPr="00AF7CAB">
        <w:rPr>
          <w:rFonts w:cs="Times New Roman"/>
        </w:rPr>
        <w:t>loss</w:t>
      </w:r>
      <w:r w:rsidRPr="00AF7CAB">
        <w:rPr>
          <w:rFonts w:cs="Times New Roman"/>
        </w:rPr>
        <w:t xml:space="preserve"> with respect to the initial</w:t>
      </w:r>
      <w:r>
        <w:rPr>
          <w:rFonts w:cs="Times New Roman"/>
        </w:rPr>
        <w:t xml:space="preserve"> </w:t>
      </w:r>
      <w:r w:rsidRPr="00AF7CAB">
        <w:rPr>
          <w:rFonts w:cs="Times New Roman"/>
        </w:rPr>
        <w:t>weight.</w:t>
      </w:r>
    </w:p>
    <w:p w:rsidR="00F46A8B" w:rsidRPr="009C3C5F" w:rsidRDefault="009C3C5F" w:rsidP="009C3C5F">
      <w:pPr>
        <w:spacing w:before="0"/>
        <w:rPr>
          <w:rFonts w:cs="Times New Roman"/>
          <w:i/>
        </w:rPr>
      </w:pPr>
      <m:oMathPara>
        <m:oMathParaPr>
          <m:jc m:val="center"/>
        </m:oMathParaPr>
        <m:oMath>
          <m:r>
            <w:rPr>
              <w:rFonts w:ascii="Cambria Math" w:hAnsi="Cambria Math" w:cs="Times New Roman"/>
            </w:rPr>
            <m:t>Weight</m:t>
          </m:r>
          <m:r>
            <w:rPr>
              <w:rFonts w:ascii="Cambria Math" w:cs="Times New Roman"/>
            </w:rPr>
            <m:t xml:space="preserve"> </m:t>
          </m:r>
          <m:r>
            <w:rPr>
              <w:rFonts w:ascii="Cambria Math" w:hAnsi="Cambria Math" w:cs="Times New Roman"/>
            </w:rPr>
            <m:t>loss</m:t>
          </m:r>
          <m:d>
            <m:dPr>
              <m:ctrlPr>
                <w:rPr>
                  <w:rFonts w:ascii="Cambria Math" w:hAnsi="Cambria Math" w:cs="Times New Roman"/>
                  <w:i/>
                </w:rPr>
              </m:ctrlPr>
            </m:dPr>
            <m:e>
              <m:r>
                <w:rPr>
                  <w:rFonts w:ascii="Cambria Math" w:cs="Times New Roman"/>
                </w:rPr>
                <m:t>%</m:t>
              </m:r>
            </m:e>
          </m:d>
          <m:r>
            <w:rPr>
              <w:rFonts w:asci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m:t>
                  </m:r>
                  <m:r>
                    <w:rPr>
                      <w:rFonts w:ascii="Cambria Math" w:hAnsi="Cambria Math" w:cs="Times New Roman"/>
                    </w:rPr>
                    <m:t>W</m:t>
                  </m:r>
                </m:e>
                <m:sub>
                  <m:r>
                    <w:rPr>
                      <w:rFonts w:asci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cs="Times New Roman"/>
                </w:rPr>
                <m:t>)</m:t>
              </m:r>
            </m:num>
            <m:den>
              <m:sSub>
                <m:sSubPr>
                  <m:ctrlPr>
                    <w:rPr>
                      <w:rFonts w:ascii="Cambria Math" w:hAnsi="Cambria Math" w:cs="Times New Roman"/>
                      <w:i/>
                    </w:rPr>
                  </m:ctrlPr>
                </m:sSubPr>
                <m:e>
                  <m:r>
                    <w:rPr>
                      <w:rFonts w:ascii="Cambria Math" w:hAnsi="Cambria Math" w:cs="Times New Roman"/>
                    </w:rPr>
                    <m:t>W</m:t>
                  </m:r>
                </m:e>
                <m:sub>
                  <m:r>
                    <w:rPr>
                      <w:rFonts w:ascii="Cambria Math" w:cs="Times New Roman"/>
                    </w:rPr>
                    <m:t>0</m:t>
                  </m:r>
                </m:sub>
              </m:sSub>
            </m:den>
          </m:f>
          <m:r>
            <w:rPr>
              <w:rFonts w:ascii="Cambria Math" w:cs="Times New Roman"/>
            </w:rPr>
            <m:t>×</m:t>
          </m:r>
          <m:r>
            <w:rPr>
              <w:rFonts w:ascii="Cambria Math" w:cs="Times New Roman"/>
            </w:rPr>
            <m:t>100</m:t>
          </m:r>
        </m:oMath>
      </m:oMathPara>
    </w:p>
    <w:p w:rsidR="00F46A8B" w:rsidRDefault="00F46A8B" w:rsidP="009C3C5F">
      <w:pPr>
        <w:spacing w:before="0"/>
        <w:rPr>
          <w:rFonts w:cs="Times New Roman"/>
        </w:rPr>
      </w:pPr>
      <w:r w:rsidRPr="00BA7355">
        <w:rPr>
          <w:rFonts w:cs="Times New Roman"/>
        </w:rPr>
        <w:t xml:space="preserve">where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oMath>
      <w:r w:rsidRPr="00BA7355">
        <w:rPr>
          <w:rFonts w:cs="Times New Roman"/>
        </w:rPr>
        <w:t xml:space="preserve"> is the initial weight of the mushroom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oMath>
      <w:r w:rsidRPr="00BA7355">
        <w:rPr>
          <w:rFonts w:cs="Times New Roman"/>
        </w:rPr>
        <w:t xml:space="preserve"> the weight at</w:t>
      </w:r>
      <w:r>
        <w:rPr>
          <w:rFonts w:cs="Times New Roman"/>
        </w:rPr>
        <w:t xml:space="preserve"> </w:t>
      </w:r>
      <w:r w:rsidRPr="00BA7355">
        <w:rPr>
          <w:rFonts w:cs="Times New Roman"/>
        </w:rPr>
        <w:t>time t (</w:t>
      </w:r>
      <w:r w:rsidRPr="000D4CB6">
        <w:rPr>
          <w:rFonts w:cs="Times New Roman" w:hint="eastAsia"/>
        </w:rPr>
        <w:t>4</w:t>
      </w:r>
      <w:r w:rsidRPr="000D4CB6">
        <w:rPr>
          <w:rFonts w:cs="Times New Roman"/>
        </w:rPr>
        <w:t xml:space="preserve">, </w:t>
      </w:r>
      <w:r w:rsidRPr="000D4CB6">
        <w:rPr>
          <w:rFonts w:cs="Times New Roman" w:hint="eastAsia"/>
        </w:rPr>
        <w:t>8</w:t>
      </w:r>
      <w:r w:rsidRPr="000D4CB6">
        <w:rPr>
          <w:rFonts w:cs="Times New Roman"/>
        </w:rPr>
        <w:t xml:space="preserve">, </w:t>
      </w:r>
      <w:r w:rsidRPr="000D4CB6">
        <w:rPr>
          <w:rFonts w:cs="Times New Roman" w:hint="eastAsia"/>
        </w:rPr>
        <w:t>11</w:t>
      </w:r>
      <w:r w:rsidRPr="000D4CB6">
        <w:rPr>
          <w:rFonts w:cs="Times New Roman"/>
        </w:rPr>
        <w:t xml:space="preserve">, </w:t>
      </w:r>
      <w:r w:rsidRPr="000D4CB6">
        <w:rPr>
          <w:rFonts w:cs="Times New Roman" w:hint="eastAsia"/>
        </w:rPr>
        <w:t>13</w:t>
      </w:r>
      <w:r w:rsidRPr="000D4CB6">
        <w:rPr>
          <w:rFonts w:cs="Times New Roman"/>
        </w:rPr>
        <w:t>, and 1</w:t>
      </w:r>
      <w:r w:rsidRPr="000D4CB6">
        <w:rPr>
          <w:rFonts w:cs="Times New Roman" w:hint="eastAsia"/>
        </w:rPr>
        <w:t>5</w:t>
      </w:r>
      <w:r w:rsidR="006828C9" w:rsidRPr="000D4CB6">
        <w:rPr>
          <w:rFonts w:cs="Times New Roman"/>
        </w:rPr>
        <w:t xml:space="preserve"> </w:t>
      </w:r>
      <w:r w:rsidRPr="000D4CB6">
        <w:rPr>
          <w:rFonts w:cs="Times New Roman"/>
        </w:rPr>
        <w:t>d</w:t>
      </w:r>
      <w:r w:rsidRPr="00BA7355">
        <w:rPr>
          <w:rFonts w:cs="Times New Roman"/>
        </w:rPr>
        <w:t>).</w:t>
      </w:r>
    </w:p>
    <w:p w:rsidR="00EE36D3" w:rsidRDefault="003C6BDC" w:rsidP="00760811">
      <w:pPr>
        <w:rPr>
          <w:rFonts w:cs="Times New Roman"/>
          <w:b/>
        </w:rPr>
      </w:pPr>
      <w:r>
        <w:rPr>
          <w:rFonts w:cs="Times New Roman"/>
          <w:b/>
        </w:rPr>
        <w:t xml:space="preserve">2.7. </w:t>
      </w:r>
      <w:r w:rsidR="00EE36D3">
        <w:rPr>
          <w:rFonts w:cs="Times New Roman"/>
          <w:b/>
        </w:rPr>
        <w:t>Anti-browning effect</w:t>
      </w:r>
    </w:p>
    <w:p w:rsidR="00EE36D3" w:rsidRDefault="00EE36D3" w:rsidP="00F455EB">
      <w:pPr>
        <w:ind w:firstLineChars="100" w:firstLine="240"/>
        <w:rPr>
          <w:rFonts w:cs="Times New Roman"/>
        </w:rPr>
      </w:pPr>
      <w:r w:rsidRPr="00EE36D3">
        <w:rPr>
          <w:rFonts w:cs="Times New Roman"/>
        </w:rPr>
        <w:t xml:space="preserve">Internal and external browning of mushroom samples were evaluated visually. </w:t>
      </w:r>
      <w:r>
        <w:rPr>
          <w:rFonts w:cs="Times New Roman"/>
        </w:rPr>
        <w:t xml:space="preserve">For external browning, both cap and </w:t>
      </w:r>
      <w:proofErr w:type="spellStart"/>
      <w:r>
        <w:rPr>
          <w:rFonts w:cs="Times New Roman"/>
        </w:rPr>
        <w:t>stipe</w:t>
      </w:r>
      <w:proofErr w:type="spellEnd"/>
      <w:r>
        <w:rPr>
          <w:rFonts w:cs="Times New Roman"/>
        </w:rPr>
        <w:t xml:space="preserve"> were evaluated. For internal browning, samples were sliced vertically in half for evaluation. Evaluation was done for 0, 4, 8, 11, and 15 </w:t>
      </w:r>
      <w:r w:rsidR="00020632">
        <w:rPr>
          <w:rFonts w:cs="Times New Roman" w:hint="eastAsia"/>
        </w:rPr>
        <w:t>d</w:t>
      </w:r>
      <w:r>
        <w:rPr>
          <w:rFonts w:cs="Times New Roman"/>
        </w:rPr>
        <w:t xml:space="preserve"> after storage.</w:t>
      </w:r>
    </w:p>
    <w:p w:rsidR="008D2EED" w:rsidRPr="006F193A" w:rsidRDefault="008D2EED" w:rsidP="00760811">
      <w:pPr>
        <w:rPr>
          <w:rFonts w:cs="Times New Roman"/>
        </w:rPr>
      </w:pPr>
      <w:r w:rsidRPr="006F193A">
        <w:rPr>
          <w:rFonts w:cs="Times New Roman"/>
          <w:b/>
        </w:rPr>
        <w:lastRenderedPageBreak/>
        <w:t xml:space="preserve">2.8. </w:t>
      </w:r>
      <w:r w:rsidR="00D6228B" w:rsidRPr="006F193A">
        <w:rPr>
          <w:rFonts w:cs="Times New Roman" w:hint="eastAsia"/>
          <w:b/>
        </w:rPr>
        <w:t xml:space="preserve">Sensory </w:t>
      </w:r>
      <w:r w:rsidR="00E85066" w:rsidRPr="006F193A">
        <w:rPr>
          <w:rFonts w:cs="Times New Roman" w:hint="eastAsia"/>
          <w:b/>
        </w:rPr>
        <w:t>analysis</w:t>
      </w:r>
      <w:r w:rsidRPr="006F193A">
        <w:rPr>
          <w:rFonts w:cs="Times New Roman"/>
          <w:b/>
        </w:rPr>
        <w:t xml:space="preserve"> </w:t>
      </w:r>
    </w:p>
    <w:p w:rsidR="00D6228B" w:rsidRDefault="00D6228B" w:rsidP="00F455EB">
      <w:pPr>
        <w:ind w:firstLineChars="100" w:firstLine="240"/>
      </w:pPr>
      <w:r w:rsidRPr="006F193A">
        <w:rPr>
          <w:rFonts w:cs="Times New Roman"/>
          <w:szCs w:val="24"/>
        </w:rPr>
        <w:t xml:space="preserve">The sensory quality of </w:t>
      </w:r>
      <w:r w:rsidRPr="006F193A">
        <w:rPr>
          <w:rFonts w:cs="Times New Roman" w:hint="eastAsia"/>
        </w:rPr>
        <w:t xml:space="preserve">the </w:t>
      </w:r>
      <w:r w:rsidRPr="006F193A">
        <w:rPr>
          <w:rFonts w:cs="Times New Roman"/>
          <w:szCs w:val="24"/>
        </w:rPr>
        <w:t>mushrooms</w:t>
      </w:r>
      <w:r w:rsidRPr="006F193A">
        <w:rPr>
          <w:rFonts w:cs="Times New Roman" w:hint="eastAsia"/>
        </w:rPr>
        <w:t xml:space="preserve"> </w:t>
      </w:r>
      <w:r w:rsidRPr="006F193A">
        <w:rPr>
          <w:rFonts w:cs="Times New Roman"/>
          <w:szCs w:val="24"/>
        </w:rPr>
        <w:t>was evaluated</w:t>
      </w:r>
      <w:r w:rsidRPr="006F193A">
        <w:rPr>
          <w:rFonts w:cs="Times New Roman" w:hint="eastAsia"/>
        </w:rPr>
        <w:t xml:space="preserve"> </w:t>
      </w:r>
      <w:r w:rsidRPr="006F193A">
        <w:rPr>
          <w:rFonts w:cs="Times New Roman"/>
          <w:szCs w:val="24"/>
        </w:rPr>
        <w:t xml:space="preserve">by a panel of five </w:t>
      </w:r>
      <w:r w:rsidRPr="006F193A">
        <w:rPr>
          <w:rFonts w:cs="Times New Roman" w:hint="eastAsia"/>
        </w:rPr>
        <w:t xml:space="preserve">testers. </w:t>
      </w:r>
      <w:r w:rsidRPr="006F193A">
        <w:rPr>
          <w:rFonts w:cs="Times New Roman"/>
          <w:szCs w:val="24"/>
        </w:rPr>
        <w:t>Samples</w:t>
      </w:r>
      <w:r w:rsidRPr="006F193A">
        <w:rPr>
          <w:rFonts w:cs="Times New Roman" w:hint="eastAsia"/>
        </w:rPr>
        <w:t xml:space="preserve"> </w:t>
      </w:r>
      <w:r w:rsidRPr="006F193A">
        <w:rPr>
          <w:rFonts w:cs="Times New Roman"/>
          <w:szCs w:val="24"/>
        </w:rPr>
        <w:t xml:space="preserve">were evaluated in terms of: </w:t>
      </w:r>
      <w:r w:rsidRPr="006F193A">
        <w:rPr>
          <w:rFonts w:cs="Times New Roman" w:hint="eastAsia"/>
        </w:rPr>
        <w:t>color</w:t>
      </w:r>
      <w:r w:rsidRPr="006F193A">
        <w:rPr>
          <w:rFonts w:cs="Times New Roman"/>
          <w:szCs w:val="24"/>
        </w:rPr>
        <w:t xml:space="preserve">, </w:t>
      </w:r>
      <w:r w:rsidRPr="006F193A">
        <w:rPr>
          <w:rFonts w:cs="Times New Roman" w:hint="eastAsia"/>
        </w:rPr>
        <w:t>cap opening</w:t>
      </w:r>
      <w:r w:rsidRPr="006F193A">
        <w:rPr>
          <w:rFonts w:cs="Times New Roman"/>
          <w:szCs w:val="24"/>
        </w:rPr>
        <w:t xml:space="preserve">, </w:t>
      </w:r>
      <w:r w:rsidRPr="006F193A">
        <w:rPr>
          <w:rFonts w:cs="Times New Roman" w:hint="eastAsia"/>
        </w:rPr>
        <w:t>stick</w:t>
      </w:r>
      <w:r w:rsidR="001F1DF8" w:rsidRPr="006F193A">
        <w:rPr>
          <w:rFonts w:cs="Times New Roman" w:hint="eastAsia"/>
        </w:rPr>
        <w:t>iness</w:t>
      </w:r>
      <w:r w:rsidRPr="006F193A">
        <w:rPr>
          <w:rFonts w:cs="Times New Roman" w:hint="eastAsia"/>
        </w:rPr>
        <w:t>,</w:t>
      </w:r>
      <w:r w:rsidRPr="006F193A">
        <w:rPr>
          <w:rFonts w:cs="Times New Roman"/>
          <w:szCs w:val="24"/>
        </w:rPr>
        <w:t xml:space="preserve"> </w:t>
      </w:r>
      <w:r w:rsidRPr="006F193A">
        <w:rPr>
          <w:rFonts w:cs="Times New Roman" w:hint="eastAsia"/>
        </w:rPr>
        <w:t xml:space="preserve">odor </w:t>
      </w:r>
      <w:r w:rsidRPr="006F193A">
        <w:rPr>
          <w:rFonts w:cs="Times New Roman"/>
          <w:szCs w:val="24"/>
        </w:rPr>
        <w:t xml:space="preserve">and </w:t>
      </w:r>
      <w:r w:rsidRPr="006F193A">
        <w:rPr>
          <w:rFonts w:cs="Times New Roman" w:hint="eastAsia"/>
        </w:rPr>
        <w:t xml:space="preserve">flavor and the results were </w:t>
      </w:r>
      <w:r w:rsidRPr="006F193A">
        <w:rPr>
          <w:rFonts w:cs="Times New Roman"/>
        </w:rPr>
        <w:t>expressed in</w:t>
      </w:r>
      <w:r w:rsidRPr="006F193A">
        <w:rPr>
          <w:rFonts w:cs="Times New Roman" w:hint="eastAsia"/>
        </w:rPr>
        <w:t xml:space="preserve"> </w:t>
      </w:r>
      <w:r w:rsidRPr="006F193A">
        <w:rPr>
          <w:rFonts w:cs="Times New Roman"/>
        </w:rPr>
        <w:t>score values on a discrete scale from 0 to 5</w:t>
      </w:r>
      <w:r w:rsidR="001F1DF8" w:rsidRPr="006F193A">
        <w:rPr>
          <w:rFonts w:cs="Times New Roman" w:hint="eastAsia"/>
        </w:rPr>
        <w:t xml:space="preserve"> </w:t>
      </w:r>
      <w:r w:rsidRPr="006F193A">
        <w:rPr>
          <w:rFonts w:cs="Times New Roman" w:hint="eastAsia"/>
        </w:rPr>
        <w:t>(Table 2)</w:t>
      </w:r>
      <w:r w:rsidRPr="006F193A">
        <w:rPr>
          <w:rFonts w:cs="Times New Roman"/>
        </w:rPr>
        <w:t>.</w:t>
      </w:r>
    </w:p>
    <w:p w:rsidR="00F46A8B" w:rsidRPr="000059D3" w:rsidRDefault="008D2EED" w:rsidP="00760811">
      <w:pPr>
        <w:rPr>
          <w:rFonts w:cs="Times New Roman"/>
          <w:b/>
        </w:rPr>
      </w:pPr>
      <w:r>
        <w:rPr>
          <w:rFonts w:cs="Times New Roman"/>
          <w:b/>
        </w:rPr>
        <w:t>2.9</w:t>
      </w:r>
      <w:r w:rsidR="003C6BDC">
        <w:rPr>
          <w:rFonts w:cs="Times New Roman"/>
          <w:b/>
        </w:rPr>
        <w:t xml:space="preserve">. </w:t>
      </w:r>
      <w:r w:rsidR="00F46A8B" w:rsidRPr="000059D3">
        <w:rPr>
          <w:rFonts w:cs="Times New Roman"/>
          <w:b/>
        </w:rPr>
        <w:t>Electronic tongue measurement</w:t>
      </w:r>
    </w:p>
    <w:p w:rsidR="00F46A8B" w:rsidRPr="004A5208" w:rsidRDefault="00F46A8B" w:rsidP="00F455EB">
      <w:pPr>
        <w:ind w:firstLineChars="100" w:firstLine="240"/>
        <w:rPr>
          <w:rFonts w:cs="Times New Roman"/>
        </w:rPr>
      </w:pPr>
      <w:r w:rsidRPr="000059D3">
        <w:rPr>
          <w:rFonts w:cs="Times New Roman"/>
        </w:rPr>
        <w:t xml:space="preserve">Analyses were conducted </w:t>
      </w:r>
      <w:r>
        <w:rPr>
          <w:rFonts w:cs="Times New Roman"/>
        </w:rPr>
        <w:t xml:space="preserve">according to the method </w:t>
      </w:r>
      <w:r w:rsidRPr="002F6E25">
        <w:rPr>
          <w:rFonts w:cs="Times New Roman"/>
        </w:rPr>
        <w:t>used in our</w:t>
      </w:r>
      <w:r>
        <w:rPr>
          <w:rFonts w:cs="Times New Roman"/>
        </w:rPr>
        <w:t xml:space="preserve"> </w:t>
      </w:r>
      <w:r w:rsidRPr="002F6E25">
        <w:rPr>
          <w:rFonts w:cs="Times New Roman"/>
        </w:rPr>
        <w:t>previous stud</w:t>
      </w:r>
      <w:r w:rsidR="001B3B63">
        <w:rPr>
          <w:rFonts w:cs="Times New Roman"/>
        </w:rPr>
        <w:t>y</w:t>
      </w:r>
      <w:r w:rsidRPr="000059D3">
        <w:rPr>
          <w:rFonts w:cs="Times New Roman"/>
        </w:rPr>
        <w:t xml:space="preserve"> </w:t>
      </w:r>
      <w:r w:rsidRPr="00F46A8B">
        <w:rPr>
          <w:rFonts w:cs="Times New Roman"/>
        </w:rPr>
        <w:t xml:space="preserve">(Zhang, </w:t>
      </w:r>
      <w:r w:rsidR="00225070">
        <w:rPr>
          <w:rFonts w:cs="Times New Roman" w:hint="eastAsia"/>
        </w:rPr>
        <w:t>et al.</w:t>
      </w:r>
      <w:r w:rsidRPr="00F46A8B">
        <w:rPr>
          <w:rFonts w:cs="Times New Roman"/>
        </w:rPr>
        <w:t xml:space="preserve">, 2019). The Taste-Sensing System SA 402B </w:t>
      </w:r>
      <w:r w:rsidRPr="00693502">
        <w:rPr>
          <w:rFonts w:cs="Times New Roman"/>
        </w:rPr>
        <w:t>(Intelligent Sensor Technology, Inc., Kanagawa, Japan)</w:t>
      </w:r>
      <w:r w:rsidRPr="000059D3">
        <w:rPr>
          <w:rFonts w:cs="Times New Roman"/>
        </w:rPr>
        <w:t>, consisting of</w:t>
      </w:r>
      <w:r>
        <w:rPr>
          <w:rFonts w:cs="Times New Roman"/>
        </w:rPr>
        <w:t xml:space="preserve"> </w:t>
      </w:r>
      <w:r w:rsidRPr="000059D3">
        <w:rPr>
          <w:rFonts w:cs="Times New Roman"/>
        </w:rPr>
        <w:t>auto-sampler, reference electrodes, and multichannel lipid/polymer</w:t>
      </w:r>
      <w:r>
        <w:rPr>
          <w:rFonts w:cs="Times New Roman"/>
        </w:rPr>
        <w:t xml:space="preserve"> </w:t>
      </w:r>
      <w:r w:rsidRPr="000059D3">
        <w:rPr>
          <w:rFonts w:cs="Times New Roman"/>
        </w:rPr>
        <w:t>membrane electrodes</w:t>
      </w:r>
      <w:r>
        <w:rPr>
          <w:rFonts w:cs="Times New Roman"/>
        </w:rPr>
        <w:t xml:space="preserve"> was used</w:t>
      </w:r>
      <w:r w:rsidRPr="000059D3">
        <w:rPr>
          <w:rFonts w:cs="Times New Roman"/>
        </w:rPr>
        <w:t>.</w:t>
      </w:r>
      <w:r w:rsidRPr="00BB0F3A">
        <w:rPr>
          <w:rFonts w:cs="Times New Roman"/>
          <w:color w:val="FF0000"/>
        </w:rPr>
        <w:t xml:space="preserve"> </w:t>
      </w:r>
      <w:r w:rsidRPr="004A5208">
        <w:rPr>
          <w:rFonts w:cs="Times New Roman"/>
        </w:rPr>
        <w:t>The mushroom samples were measured (thrice) after the electric potentials of all membranes had been balanced in standard solutions.</w:t>
      </w:r>
    </w:p>
    <w:p w:rsidR="00F46A8B" w:rsidRPr="000059D3" w:rsidRDefault="003C6BDC" w:rsidP="00760811">
      <w:pPr>
        <w:rPr>
          <w:rFonts w:cs="Times New Roman"/>
          <w:b/>
        </w:rPr>
      </w:pPr>
      <w:r>
        <w:rPr>
          <w:rFonts w:cs="Times New Roman"/>
          <w:b/>
        </w:rPr>
        <w:t>2.</w:t>
      </w:r>
      <w:r w:rsidR="008D2EED">
        <w:rPr>
          <w:rFonts w:cs="Times New Roman"/>
          <w:b/>
        </w:rPr>
        <w:t>10</w:t>
      </w:r>
      <w:r>
        <w:rPr>
          <w:rFonts w:cs="Times New Roman"/>
          <w:b/>
        </w:rPr>
        <w:t xml:space="preserve">. </w:t>
      </w:r>
      <w:r w:rsidR="00F46A8B" w:rsidRPr="000059D3">
        <w:rPr>
          <w:rFonts w:cs="Times New Roman" w:hint="eastAsia"/>
          <w:b/>
        </w:rPr>
        <w:t>5</w:t>
      </w:r>
      <w:r w:rsidR="00F46A8B" w:rsidRPr="000059D3">
        <w:rPr>
          <w:rFonts w:cs="Times New Roman"/>
          <w:b/>
        </w:rPr>
        <w:t>′</w:t>
      </w:r>
      <w:r w:rsidR="00F46A8B" w:rsidRPr="000059D3">
        <w:rPr>
          <w:rFonts w:cs="Times New Roman" w:hint="eastAsia"/>
          <w:b/>
        </w:rPr>
        <w:t>-</w:t>
      </w:r>
      <w:r w:rsidR="0090040C">
        <w:rPr>
          <w:rFonts w:cs="Times New Roman" w:hint="eastAsia"/>
          <w:b/>
        </w:rPr>
        <w:t>N</w:t>
      </w:r>
      <w:r w:rsidR="00F46A8B" w:rsidRPr="000059D3">
        <w:rPr>
          <w:rFonts w:cs="Times New Roman" w:hint="eastAsia"/>
          <w:b/>
        </w:rPr>
        <w:t>ucleotides</w:t>
      </w:r>
      <w:r w:rsidR="00F46A8B" w:rsidRPr="00D5398B">
        <w:rPr>
          <w:rFonts w:cs="Times New Roman" w:hint="eastAsia"/>
          <w:b/>
        </w:rPr>
        <w:t xml:space="preserve"> </w:t>
      </w:r>
      <w:r w:rsidR="00F46A8B" w:rsidRPr="000059D3">
        <w:rPr>
          <w:rFonts w:cs="Times New Roman" w:hint="eastAsia"/>
          <w:b/>
        </w:rPr>
        <w:t>Assay</w:t>
      </w:r>
    </w:p>
    <w:p w:rsidR="00F46A8B" w:rsidRPr="000059D3" w:rsidRDefault="00F46A8B" w:rsidP="00F455EB">
      <w:pPr>
        <w:ind w:firstLineChars="100" w:firstLine="240"/>
        <w:rPr>
          <w:rFonts w:cs="Times New Roman"/>
        </w:rPr>
      </w:pPr>
      <w:r w:rsidRPr="000059D3">
        <w:rPr>
          <w:rFonts w:cs="Times New Roman" w:hint="eastAsia"/>
        </w:rPr>
        <w:t>5</w:t>
      </w:r>
      <w:r w:rsidRPr="000059D3">
        <w:rPr>
          <w:rFonts w:cs="Times New Roman"/>
        </w:rPr>
        <w:t>′</w:t>
      </w:r>
      <w:r w:rsidRPr="000059D3">
        <w:rPr>
          <w:rFonts w:cs="Times New Roman" w:hint="eastAsia"/>
        </w:rPr>
        <w:t xml:space="preserve">-Nucleotides </w:t>
      </w:r>
      <w:r>
        <w:rPr>
          <w:rFonts w:cs="Times New Roman"/>
        </w:rPr>
        <w:t xml:space="preserve">analysis </w:t>
      </w:r>
      <w:r>
        <w:rPr>
          <w:rFonts w:cs="Times New Roman" w:hint="eastAsia"/>
        </w:rPr>
        <w:t>w</w:t>
      </w:r>
      <w:r>
        <w:rPr>
          <w:rFonts w:cs="Times New Roman"/>
        </w:rPr>
        <w:t xml:space="preserve">as the same as that used in </w:t>
      </w:r>
      <w:r w:rsidRPr="002F6E25">
        <w:rPr>
          <w:rFonts w:cs="Times New Roman"/>
        </w:rPr>
        <w:t>our</w:t>
      </w:r>
      <w:r>
        <w:rPr>
          <w:rFonts w:cs="Times New Roman"/>
        </w:rPr>
        <w:t xml:space="preserve"> </w:t>
      </w:r>
      <w:r w:rsidRPr="002F6E25">
        <w:rPr>
          <w:rFonts w:cs="Times New Roman"/>
        </w:rPr>
        <w:t>previous stud</w:t>
      </w:r>
      <w:r w:rsidR="001B3B63">
        <w:rPr>
          <w:rFonts w:cs="Times New Roman"/>
        </w:rPr>
        <w:t>y</w:t>
      </w:r>
      <w:r w:rsidRPr="000059D3">
        <w:rPr>
          <w:rFonts w:cs="Times New Roman"/>
        </w:rPr>
        <w:t xml:space="preserve"> </w:t>
      </w:r>
      <w:r w:rsidRPr="00F46A8B">
        <w:rPr>
          <w:rFonts w:cs="Times New Roman"/>
        </w:rPr>
        <w:t>(Zhang</w:t>
      </w:r>
      <w:r w:rsidR="00FE00D7">
        <w:rPr>
          <w:rFonts w:cs="Times New Roman" w:hint="eastAsia"/>
        </w:rPr>
        <w:t>,</w:t>
      </w:r>
      <w:r w:rsidRPr="00F46A8B">
        <w:rPr>
          <w:rFonts w:cs="Times New Roman"/>
        </w:rPr>
        <w:t xml:space="preserve"> et al., 2019).</w:t>
      </w:r>
      <w:r w:rsidRPr="000059D3">
        <w:rPr>
          <w:rFonts w:cs="Times New Roman"/>
        </w:rPr>
        <w:t xml:space="preserve"> Different samples were weighed (5.0 g), milled, and</w:t>
      </w:r>
      <w:r>
        <w:rPr>
          <w:rFonts w:cs="Times New Roman"/>
        </w:rPr>
        <w:t xml:space="preserve"> </w:t>
      </w:r>
      <w:r w:rsidRPr="000059D3">
        <w:rPr>
          <w:rFonts w:cs="Times New Roman"/>
        </w:rPr>
        <w:t xml:space="preserve">extracted with 25 </w:t>
      </w:r>
      <w:proofErr w:type="spellStart"/>
      <w:r w:rsidRPr="000059D3">
        <w:rPr>
          <w:rFonts w:cs="Times New Roman"/>
        </w:rPr>
        <w:t>mL</w:t>
      </w:r>
      <w:proofErr w:type="spellEnd"/>
      <w:r w:rsidRPr="000059D3">
        <w:rPr>
          <w:rFonts w:cs="Times New Roman"/>
        </w:rPr>
        <w:t xml:space="preserve"> of distilled water. The suspension was </w:t>
      </w:r>
      <w:r w:rsidR="001B3B63">
        <w:rPr>
          <w:rFonts w:cs="Times New Roman"/>
        </w:rPr>
        <w:t>boiled</w:t>
      </w:r>
      <w:r w:rsidRPr="000059D3">
        <w:rPr>
          <w:rFonts w:cs="Times New Roman"/>
        </w:rPr>
        <w:t xml:space="preserve"> for 1 min, cooled subsequently, and then centrifuged at 4500</w:t>
      </w:r>
      <w:r w:rsidR="007F5880">
        <w:rPr>
          <w:rFonts w:cs="Times New Roman" w:hint="eastAsia"/>
        </w:rPr>
        <w:t xml:space="preserve"> </w:t>
      </w:r>
      <w:r w:rsidR="007F5880" w:rsidRPr="00AD33B5">
        <w:rPr>
          <w:rFonts w:cs="Times New Roman"/>
        </w:rPr>
        <w:t>×</w:t>
      </w:r>
      <w:r w:rsidRPr="000059D3">
        <w:rPr>
          <w:rFonts w:cs="Times New Roman"/>
        </w:rPr>
        <w:t xml:space="preserve"> g</w:t>
      </w:r>
      <w:r>
        <w:rPr>
          <w:rFonts w:cs="Times New Roman"/>
        </w:rPr>
        <w:t xml:space="preserve"> </w:t>
      </w:r>
      <w:r w:rsidRPr="000059D3">
        <w:rPr>
          <w:rFonts w:cs="Times New Roman"/>
        </w:rPr>
        <w:t xml:space="preserve">for 15 min. The residues were extracted with 20 </w:t>
      </w:r>
      <w:proofErr w:type="spellStart"/>
      <w:r w:rsidRPr="000059D3">
        <w:rPr>
          <w:rFonts w:cs="Times New Roman"/>
        </w:rPr>
        <w:t>mL</w:t>
      </w:r>
      <w:proofErr w:type="spellEnd"/>
      <w:r w:rsidRPr="000059D3">
        <w:rPr>
          <w:rFonts w:cs="Times New Roman"/>
        </w:rPr>
        <w:t xml:space="preserve"> of distilled water,</w:t>
      </w:r>
      <w:r>
        <w:rPr>
          <w:rFonts w:cs="Times New Roman"/>
        </w:rPr>
        <w:t xml:space="preserve"> </w:t>
      </w:r>
      <w:r w:rsidRPr="000059D3">
        <w:rPr>
          <w:rFonts w:cs="Times New Roman"/>
        </w:rPr>
        <w:t xml:space="preserve">and the combined filtrates were concentrated by rotary evaporation and re-dissolved in distilled water to a final volume of 50 </w:t>
      </w:r>
      <w:proofErr w:type="spellStart"/>
      <w:r w:rsidRPr="000059D3">
        <w:rPr>
          <w:rFonts w:cs="Times New Roman"/>
        </w:rPr>
        <w:t>mL</w:t>
      </w:r>
      <w:proofErr w:type="spellEnd"/>
      <w:r w:rsidRPr="000059D3">
        <w:rPr>
          <w:rFonts w:cs="Times New Roman"/>
        </w:rPr>
        <w:t xml:space="preserve"> and filtered using a 0.45</w:t>
      </w:r>
      <w:r w:rsidR="001B3B63">
        <w:rPr>
          <w:rFonts w:cs="Times New Roman"/>
        </w:rPr>
        <w:t xml:space="preserve"> </w:t>
      </w:r>
      <w:proofErr w:type="spellStart"/>
      <w:r w:rsidRPr="000059D3">
        <w:rPr>
          <w:rFonts w:cs="Times New Roman"/>
        </w:rPr>
        <w:t>μm</w:t>
      </w:r>
      <w:proofErr w:type="spellEnd"/>
      <w:r w:rsidRPr="000059D3">
        <w:rPr>
          <w:rFonts w:cs="Times New Roman"/>
        </w:rPr>
        <w:t xml:space="preserve"> micro-pore filter membrane before analysis.</w:t>
      </w:r>
    </w:p>
    <w:p w:rsidR="00F46A8B" w:rsidRPr="000059D3" w:rsidRDefault="00F46A8B" w:rsidP="00F455EB">
      <w:pPr>
        <w:ind w:firstLineChars="100" w:firstLine="240"/>
        <w:rPr>
          <w:rFonts w:cs="Times New Roman"/>
        </w:rPr>
      </w:pPr>
      <w:r w:rsidRPr="000059D3">
        <w:rPr>
          <w:rFonts w:cs="Times New Roman"/>
        </w:rPr>
        <w:t>Waters 1525 HPLC system equipped with UV detector (Waters Corporation, Shanghai, China) was used for the determination of 5′-</w:t>
      </w:r>
      <w:r w:rsidR="0090040C">
        <w:rPr>
          <w:rFonts w:cs="Times New Roman" w:hint="eastAsia"/>
        </w:rPr>
        <w:t>N</w:t>
      </w:r>
      <w:r w:rsidRPr="000059D3">
        <w:rPr>
          <w:rFonts w:cs="Times New Roman"/>
        </w:rPr>
        <w:t>ucleotides. The analysis was completed on a Li</w:t>
      </w:r>
      <w:r w:rsidR="0090040C">
        <w:rPr>
          <w:rFonts w:cs="Times New Roman" w:hint="eastAsia"/>
        </w:rPr>
        <w:t>-</w:t>
      </w:r>
      <w:proofErr w:type="spellStart"/>
      <w:r w:rsidRPr="000059D3">
        <w:rPr>
          <w:rFonts w:cs="Times New Roman"/>
        </w:rPr>
        <w:t>Chrospher</w:t>
      </w:r>
      <w:proofErr w:type="spellEnd"/>
      <w:r w:rsidRPr="000059D3">
        <w:rPr>
          <w:rFonts w:cs="Times New Roman"/>
        </w:rPr>
        <w:t xml:space="preserve"> RP-18</w:t>
      </w:r>
      <w:r>
        <w:rPr>
          <w:rFonts w:cs="Times New Roman"/>
        </w:rPr>
        <w:t xml:space="preserve"> </w:t>
      </w:r>
      <w:r w:rsidRPr="000059D3">
        <w:rPr>
          <w:rFonts w:cs="Times New Roman"/>
        </w:rPr>
        <w:t>column (250 mm × 4.6 mm, Merck) at a flow rate of 1.0 mLmin</w:t>
      </w:r>
      <w:r w:rsidR="00020632" w:rsidRPr="00020632">
        <w:rPr>
          <w:rFonts w:cs="Times New Roman" w:hint="eastAsia"/>
          <w:vertAlign w:val="superscript"/>
        </w:rPr>
        <w:t>-1</w:t>
      </w:r>
      <w:r w:rsidRPr="000059D3">
        <w:rPr>
          <w:rFonts w:cs="Times New Roman"/>
        </w:rPr>
        <w:t>.</w:t>
      </w:r>
    </w:p>
    <w:p w:rsidR="00F46A8B" w:rsidRPr="000059D3" w:rsidRDefault="00F46A8B" w:rsidP="00F455EB">
      <w:pPr>
        <w:ind w:firstLineChars="100" w:firstLine="240"/>
        <w:rPr>
          <w:rFonts w:cs="Times New Roman"/>
        </w:rPr>
      </w:pPr>
      <w:r w:rsidRPr="000059D3">
        <w:rPr>
          <w:rFonts w:cs="Times New Roman"/>
        </w:rPr>
        <w:lastRenderedPageBreak/>
        <w:t>The mobile phase consisted of methanol (solvent A) and phosphate</w:t>
      </w:r>
      <w:r>
        <w:rPr>
          <w:rFonts w:cs="Times New Roman"/>
        </w:rPr>
        <w:t xml:space="preserve"> </w:t>
      </w:r>
      <w:r w:rsidRPr="000059D3">
        <w:rPr>
          <w:rFonts w:cs="Times New Roman"/>
        </w:rPr>
        <w:t>buffer (pH 4.2, solvent B). The 5′-</w:t>
      </w:r>
      <w:r w:rsidR="0090040C">
        <w:rPr>
          <w:rFonts w:cs="Times New Roman" w:hint="eastAsia"/>
        </w:rPr>
        <w:t>N</w:t>
      </w:r>
      <w:r w:rsidRPr="000059D3">
        <w:rPr>
          <w:rFonts w:cs="Times New Roman"/>
        </w:rPr>
        <w:t>ucleotides were monitored at</w:t>
      </w:r>
      <w:r>
        <w:rPr>
          <w:rFonts w:cs="Times New Roman"/>
        </w:rPr>
        <w:t xml:space="preserve"> </w:t>
      </w:r>
      <w:r w:rsidRPr="000059D3">
        <w:rPr>
          <w:rFonts w:cs="Times New Roman"/>
        </w:rPr>
        <w:t xml:space="preserve">254 nm, with injection volume of 20 </w:t>
      </w:r>
      <w:proofErr w:type="spellStart"/>
      <w:r w:rsidRPr="000059D3">
        <w:rPr>
          <w:rFonts w:cs="Times New Roman"/>
        </w:rPr>
        <w:t>μL</w:t>
      </w:r>
      <w:proofErr w:type="spellEnd"/>
      <w:r w:rsidRPr="000059D3">
        <w:rPr>
          <w:rFonts w:cs="Times New Roman"/>
        </w:rPr>
        <w:t xml:space="preserve"> and oven temperature of 30</w:t>
      </w:r>
      <w:r w:rsidR="00020632">
        <w:rPr>
          <w:rFonts w:cs="Times New Roman" w:hint="eastAsia"/>
        </w:rPr>
        <w:t xml:space="preserve"> </w:t>
      </w:r>
      <w:r w:rsidRPr="000059D3">
        <w:rPr>
          <w:rFonts w:cs="Times New Roman"/>
        </w:rPr>
        <w:t>°C.</w:t>
      </w:r>
      <w:r>
        <w:rPr>
          <w:rFonts w:cs="Times New Roman"/>
        </w:rPr>
        <w:t xml:space="preserve"> </w:t>
      </w:r>
      <w:r w:rsidR="00CC56A5">
        <w:rPr>
          <w:rFonts w:cs="Times New Roman"/>
        </w:rPr>
        <w:t>Quantification</w:t>
      </w:r>
      <w:r>
        <w:rPr>
          <w:rFonts w:cs="Times New Roman"/>
        </w:rPr>
        <w:t xml:space="preserve"> </w:t>
      </w:r>
      <w:r w:rsidR="00CC56A5">
        <w:rPr>
          <w:rFonts w:cs="Times New Roman"/>
        </w:rPr>
        <w:t xml:space="preserve">of </w:t>
      </w:r>
      <w:r w:rsidRPr="001C40C8">
        <w:rPr>
          <w:rFonts w:cs="Times New Roman"/>
        </w:rPr>
        <w:t>5'-</w:t>
      </w:r>
      <w:r w:rsidR="0090040C">
        <w:rPr>
          <w:rFonts w:cs="Times New Roman" w:hint="eastAsia"/>
        </w:rPr>
        <w:t>N</w:t>
      </w:r>
      <w:r w:rsidRPr="001C40C8">
        <w:rPr>
          <w:rFonts w:cs="Times New Roman"/>
        </w:rPr>
        <w:t>ucleotides was achieved using a</w:t>
      </w:r>
      <w:r w:rsidR="00CC56A5">
        <w:rPr>
          <w:rFonts w:cs="Times New Roman"/>
        </w:rPr>
        <w:t>n</w:t>
      </w:r>
      <w:r w:rsidRPr="001C40C8">
        <w:rPr>
          <w:rFonts w:cs="Times New Roman"/>
        </w:rPr>
        <w:t xml:space="preserve"> </w:t>
      </w:r>
      <w:r w:rsidR="00CC56A5">
        <w:rPr>
          <w:rFonts w:cs="Times New Roman"/>
        </w:rPr>
        <w:t>external calibration curve of</w:t>
      </w:r>
      <w:r w:rsidRPr="001C40C8">
        <w:rPr>
          <w:rFonts w:cs="Times New Roman"/>
        </w:rPr>
        <w:t xml:space="preserve"> 5'-nucleotide standards.</w:t>
      </w:r>
      <w:r w:rsidRPr="001C40C8">
        <w:t xml:space="preserve"> </w:t>
      </w:r>
    </w:p>
    <w:p w:rsidR="00F46A8B" w:rsidRPr="00B246FE" w:rsidRDefault="003C6BDC" w:rsidP="00760811">
      <w:pPr>
        <w:rPr>
          <w:rFonts w:cs="Times New Roman"/>
          <w:b/>
        </w:rPr>
      </w:pPr>
      <w:r>
        <w:rPr>
          <w:rFonts w:cs="Times New Roman"/>
          <w:b/>
        </w:rPr>
        <w:t>2.1</w:t>
      </w:r>
      <w:r w:rsidR="008D2EED">
        <w:rPr>
          <w:rFonts w:cs="Times New Roman"/>
          <w:b/>
        </w:rPr>
        <w:t>1</w:t>
      </w:r>
      <w:r>
        <w:rPr>
          <w:rFonts w:cs="Times New Roman"/>
          <w:b/>
        </w:rPr>
        <w:t xml:space="preserve">. </w:t>
      </w:r>
      <w:r w:rsidR="00F46A8B" w:rsidRPr="00B246FE">
        <w:rPr>
          <w:rFonts w:cs="Times New Roman"/>
          <w:b/>
        </w:rPr>
        <w:t>Statistical analysis</w:t>
      </w:r>
    </w:p>
    <w:p w:rsidR="00F46A8B" w:rsidRDefault="00F46A8B" w:rsidP="00F455EB">
      <w:pPr>
        <w:ind w:firstLineChars="100" w:firstLine="240"/>
        <w:rPr>
          <w:rFonts w:cs="Times New Roman"/>
        </w:rPr>
      </w:pPr>
      <w:r w:rsidRPr="00C31D30">
        <w:rPr>
          <w:rFonts w:cs="Times New Roman"/>
        </w:rPr>
        <w:t>Data were expressed as the mean ± SD (standard deviation) of three replications. One-way analysis of variance (ANOVA)</w:t>
      </w:r>
      <w:r w:rsidRPr="00C31D30">
        <w:rPr>
          <w:rFonts w:cs="Times New Roman" w:hint="eastAsia"/>
        </w:rPr>
        <w:t xml:space="preserve"> </w:t>
      </w:r>
      <w:r w:rsidRPr="00C31D30">
        <w:rPr>
          <w:rFonts w:cs="Times New Roman"/>
        </w:rPr>
        <w:t>was performed by SPSS</w:t>
      </w:r>
      <w:r w:rsidR="009D009A">
        <w:rPr>
          <w:rFonts w:cs="Times New Roman" w:hint="eastAsia"/>
        </w:rPr>
        <w:t xml:space="preserve"> </w:t>
      </w:r>
      <w:r w:rsidR="009D009A" w:rsidRPr="00C31D30">
        <w:rPr>
          <w:rFonts w:cs="Times New Roman" w:hint="eastAsia"/>
        </w:rPr>
        <w:t>(</w:t>
      </w:r>
      <w:r w:rsidR="009D009A" w:rsidRPr="00C31D30">
        <w:rPr>
          <w:rFonts w:cs="Times New Roman"/>
        </w:rPr>
        <w:t xml:space="preserve">IBM SPSS Statistics for Windows version </w:t>
      </w:r>
      <w:r w:rsidR="009D009A" w:rsidRPr="00C31D30">
        <w:rPr>
          <w:rFonts w:cs="Times New Roman" w:hint="eastAsia"/>
        </w:rPr>
        <w:t>20</w:t>
      </w:r>
      <w:r w:rsidR="009D009A" w:rsidRPr="00C31D30">
        <w:rPr>
          <w:rFonts w:cs="Times New Roman"/>
        </w:rPr>
        <w:t>, Armonk, NY</w:t>
      </w:r>
      <w:r w:rsidR="009D009A" w:rsidRPr="00C31D30">
        <w:rPr>
          <w:rFonts w:cs="Times New Roman" w:hint="eastAsia"/>
        </w:rPr>
        <w:t>)</w:t>
      </w:r>
      <w:r w:rsidRPr="00C31D30">
        <w:rPr>
          <w:rFonts w:cs="Times New Roman" w:hint="eastAsia"/>
        </w:rPr>
        <w:t xml:space="preserve"> and </w:t>
      </w:r>
      <w:r w:rsidRPr="00C31D30">
        <w:rPr>
          <w:rFonts w:cs="Times New Roman"/>
        </w:rPr>
        <w:t>Duncan multiple comparison method was used to compare the significan</w:t>
      </w:r>
      <w:r w:rsidRPr="00C31D30">
        <w:rPr>
          <w:rFonts w:cs="Times New Roman" w:hint="eastAsia"/>
        </w:rPr>
        <w:t>t</w:t>
      </w:r>
      <w:r w:rsidR="005804E7">
        <w:rPr>
          <w:rFonts w:cs="Times New Roman"/>
        </w:rPr>
        <w:t xml:space="preserve"> difference (P&lt;0.05). </w:t>
      </w:r>
    </w:p>
    <w:p w:rsidR="00F46A8B" w:rsidRPr="005413B2" w:rsidRDefault="00F46A8B" w:rsidP="00760811">
      <w:pPr>
        <w:rPr>
          <w:rFonts w:cs="Times New Roman"/>
          <w:b/>
        </w:rPr>
      </w:pPr>
      <w:r w:rsidRPr="005413B2">
        <w:rPr>
          <w:rFonts w:cs="Times New Roman"/>
          <w:b/>
        </w:rPr>
        <w:t>3. Results and discussion</w:t>
      </w:r>
    </w:p>
    <w:p w:rsidR="00F46A8B" w:rsidRPr="005413B2" w:rsidRDefault="00F46A8B" w:rsidP="00760811">
      <w:pPr>
        <w:rPr>
          <w:rFonts w:cs="Times New Roman"/>
          <w:b/>
        </w:rPr>
      </w:pPr>
      <w:r w:rsidRPr="00A30C53">
        <w:rPr>
          <w:rFonts w:cs="Times New Roman"/>
          <w:b/>
        </w:rPr>
        <w:t>3.1. Changes in Headspace Composition</w:t>
      </w:r>
    </w:p>
    <w:p w:rsidR="008E7B85" w:rsidRDefault="00F46A8B" w:rsidP="00F455EB">
      <w:pPr>
        <w:ind w:firstLineChars="100" w:firstLine="240"/>
        <w:rPr>
          <w:rFonts w:cs="Times New Roman"/>
        </w:rPr>
      </w:pPr>
      <w:r w:rsidRPr="00B246FE">
        <w:rPr>
          <w:rFonts w:cs="Times New Roman"/>
        </w:rPr>
        <w:t>Changes of O</w:t>
      </w:r>
      <w:r w:rsidRPr="00E3782A">
        <w:rPr>
          <w:rFonts w:cs="Times New Roman"/>
          <w:vertAlign w:val="subscript"/>
        </w:rPr>
        <w:t>2</w:t>
      </w:r>
      <w:r w:rsidRPr="00B246FE">
        <w:rPr>
          <w:rFonts w:cs="Times New Roman"/>
        </w:rPr>
        <w:t xml:space="preserve"> and CO</w:t>
      </w:r>
      <w:r w:rsidRPr="00E3782A">
        <w:rPr>
          <w:rFonts w:cs="Times New Roman"/>
          <w:vertAlign w:val="subscript"/>
        </w:rPr>
        <w:t>2</w:t>
      </w:r>
      <w:r w:rsidRPr="00B246FE">
        <w:rPr>
          <w:rFonts w:cs="Times New Roman"/>
        </w:rPr>
        <w:t xml:space="preserve"> concentrations </w:t>
      </w:r>
      <w:r w:rsidR="00BE38C6">
        <w:rPr>
          <w:rFonts w:cs="Times New Roman"/>
        </w:rPr>
        <w:t>in all treatments</w:t>
      </w:r>
      <w:r w:rsidRPr="00B246FE">
        <w:rPr>
          <w:rFonts w:cs="Times New Roman"/>
        </w:rPr>
        <w:t xml:space="preserve"> </w:t>
      </w:r>
      <w:r w:rsidR="009656FB">
        <w:rPr>
          <w:rFonts w:cs="Times New Roman"/>
        </w:rPr>
        <w:t>are</w:t>
      </w:r>
      <w:r w:rsidRPr="00B246FE">
        <w:rPr>
          <w:rFonts w:cs="Times New Roman"/>
        </w:rPr>
        <w:t xml:space="preserve"> </w:t>
      </w:r>
      <w:r w:rsidR="006828C9">
        <w:rPr>
          <w:rFonts w:cs="Times New Roman"/>
        </w:rPr>
        <w:t>shown</w:t>
      </w:r>
      <w:r w:rsidR="006828C9" w:rsidRPr="00B246FE">
        <w:rPr>
          <w:rFonts w:cs="Times New Roman"/>
        </w:rPr>
        <w:t xml:space="preserve"> </w:t>
      </w:r>
      <w:r w:rsidRPr="00B246FE">
        <w:rPr>
          <w:rFonts w:cs="Times New Roman"/>
        </w:rPr>
        <w:t>in F</w:t>
      </w:r>
      <w:r w:rsidRPr="006F193A">
        <w:rPr>
          <w:rFonts w:cs="Times New Roman"/>
        </w:rPr>
        <w:t xml:space="preserve">igure 1. </w:t>
      </w:r>
      <w:r w:rsidR="00391E11" w:rsidRPr="006F193A">
        <w:rPr>
          <w:rFonts w:hint="eastAsia"/>
          <w:szCs w:val="21"/>
        </w:rPr>
        <w:t>Both</w:t>
      </w:r>
      <w:r w:rsidR="00391E11" w:rsidRPr="006F193A">
        <w:rPr>
          <w:szCs w:val="21"/>
        </w:rPr>
        <w:t xml:space="preserve"> 1</w:t>
      </w:r>
      <w:r w:rsidR="00391E11" w:rsidRPr="006F193A">
        <w:rPr>
          <w:rFonts w:hint="eastAsia"/>
          <w:szCs w:val="21"/>
        </w:rPr>
        <w:t>-</w:t>
      </w:r>
      <w:r w:rsidR="00391E11" w:rsidRPr="006F193A">
        <w:rPr>
          <w:szCs w:val="21"/>
        </w:rPr>
        <w:t xml:space="preserve">MCP treatment and </w:t>
      </w:r>
      <w:r w:rsidR="009F03E5" w:rsidRPr="006F193A">
        <w:rPr>
          <w:rFonts w:hint="eastAsia"/>
          <w:szCs w:val="21"/>
        </w:rPr>
        <w:t>permeation</w:t>
      </w:r>
      <w:r w:rsidR="00391E11" w:rsidRPr="006F193A">
        <w:rPr>
          <w:szCs w:val="21"/>
        </w:rPr>
        <w:t xml:space="preserve"> properties of </w:t>
      </w:r>
      <w:r w:rsidR="00391E11" w:rsidRPr="006F193A">
        <w:rPr>
          <w:rFonts w:hint="eastAsia"/>
          <w:szCs w:val="21"/>
        </w:rPr>
        <w:t>packaging materials</w:t>
      </w:r>
      <w:r w:rsidR="00391E11" w:rsidRPr="006F193A">
        <w:rPr>
          <w:szCs w:val="21"/>
        </w:rPr>
        <w:t xml:space="preserve"> significantly affect</w:t>
      </w:r>
      <w:r w:rsidR="00391E11" w:rsidRPr="006F193A">
        <w:rPr>
          <w:rFonts w:hint="eastAsia"/>
          <w:szCs w:val="21"/>
        </w:rPr>
        <w:t>ed</w:t>
      </w:r>
      <w:r w:rsidR="00391E11" w:rsidRPr="006F193A">
        <w:rPr>
          <w:szCs w:val="21"/>
        </w:rPr>
        <w:t xml:space="preserve"> the gas composition inside the package</w:t>
      </w:r>
      <w:r w:rsidR="00391E11" w:rsidRPr="006F193A">
        <w:rPr>
          <w:rFonts w:hint="eastAsia"/>
          <w:szCs w:val="21"/>
        </w:rPr>
        <w:t>s</w:t>
      </w:r>
      <w:r w:rsidR="00391E11" w:rsidRPr="006F193A">
        <w:rPr>
          <w:szCs w:val="21"/>
        </w:rPr>
        <w:t>.</w:t>
      </w:r>
      <w:r w:rsidR="001207F0" w:rsidRPr="006F193A">
        <w:rPr>
          <w:rFonts w:hint="eastAsia"/>
          <w:szCs w:val="21"/>
        </w:rPr>
        <w:t xml:space="preserve"> </w:t>
      </w:r>
      <w:r w:rsidR="003C6BDC" w:rsidRPr="006F193A">
        <w:rPr>
          <w:rFonts w:cs="Times New Roman"/>
        </w:rPr>
        <w:t xml:space="preserve">For </w:t>
      </w:r>
      <w:r w:rsidR="00866DE2" w:rsidRPr="006F193A">
        <w:rPr>
          <w:rFonts w:cs="Times New Roman"/>
        </w:rPr>
        <w:t>LPP</w:t>
      </w:r>
      <w:r w:rsidRPr="006F193A">
        <w:rPr>
          <w:rFonts w:cs="Times New Roman"/>
        </w:rPr>
        <w:t xml:space="preserve">, </w:t>
      </w:r>
      <w:r w:rsidR="00124F88" w:rsidRPr="006F193A">
        <w:rPr>
          <w:rFonts w:cs="Times New Roman"/>
        </w:rPr>
        <w:t>O</w:t>
      </w:r>
      <w:r w:rsidR="00124F88" w:rsidRPr="006F193A">
        <w:rPr>
          <w:rFonts w:cs="Times New Roman"/>
          <w:vertAlign w:val="subscript"/>
        </w:rPr>
        <w:t>2</w:t>
      </w:r>
      <w:r w:rsidR="00124F88" w:rsidRPr="006F193A">
        <w:rPr>
          <w:rFonts w:cs="Times New Roman"/>
        </w:rPr>
        <w:t xml:space="preserve"> </w:t>
      </w:r>
      <w:r w:rsidR="009C2C07" w:rsidRPr="006F193A">
        <w:rPr>
          <w:rFonts w:cs="Times New Roman"/>
        </w:rPr>
        <w:t>depleted</w:t>
      </w:r>
      <w:r w:rsidR="00124F88" w:rsidRPr="006F193A">
        <w:rPr>
          <w:rFonts w:cs="Times New Roman"/>
        </w:rPr>
        <w:t xml:space="preserve"> </w:t>
      </w:r>
      <w:r w:rsidR="003C6BDC" w:rsidRPr="006F193A">
        <w:rPr>
          <w:rFonts w:cs="Times New Roman"/>
        </w:rPr>
        <w:t xml:space="preserve">in </w:t>
      </w:r>
      <w:r w:rsidR="00BE38C6" w:rsidRPr="006F193A">
        <w:rPr>
          <w:rFonts w:cs="Times New Roman"/>
        </w:rPr>
        <w:t>the firs</w:t>
      </w:r>
      <w:r w:rsidR="00BE38C6">
        <w:rPr>
          <w:rFonts w:cs="Times New Roman"/>
        </w:rPr>
        <w:t xml:space="preserve">t </w:t>
      </w:r>
      <w:r w:rsidR="003C6BDC">
        <w:rPr>
          <w:rFonts w:cs="Times New Roman"/>
        </w:rPr>
        <w:t xml:space="preserve">3 </w:t>
      </w:r>
      <w:r w:rsidR="00651A13">
        <w:rPr>
          <w:rFonts w:cs="Times New Roman" w:hint="eastAsia"/>
        </w:rPr>
        <w:t>d</w:t>
      </w:r>
      <w:r w:rsidR="003C6BDC">
        <w:rPr>
          <w:rFonts w:cs="Times New Roman"/>
        </w:rPr>
        <w:t xml:space="preserve">, reaching level below </w:t>
      </w:r>
      <w:r w:rsidR="009C2C07">
        <w:rPr>
          <w:rFonts w:cs="Times New Roman"/>
        </w:rPr>
        <w:t>0.1</w:t>
      </w:r>
      <w:r w:rsidR="009F1178">
        <w:rPr>
          <w:rFonts w:cs="Times New Roman" w:hint="eastAsia"/>
        </w:rPr>
        <w:t xml:space="preserve"> </w:t>
      </w:r>
      <w:r w:rsidR="009C2C07">
        <w:rPr>
          <w:rFonts w:cs="Times New Roman"/>
        </w:rPr>
        <w:t>%</w:t>
      </w:r>
      <w:r w:rsidR="00BE38C6">
        <w:rPr>
          <w:rFonts w:cs="Times New Roman"/>
        </w:rPr>
        <w:t>.</w:t>
      </w:r>
      <w:r w:rsidR="00124F88">
        <w:rPr>
          <w:rFonts w:cs="Times New Roman"/>
        </w:rPr>
        <w:t xml:space="preserve"> CO</w:t>
      </w:r>
      <w:r w:rsidR="00124F88" w:rsidRPr="00277A0C">
        <w:rPr>
          <w:rFonts w:cs="Times New Roman"/>
          <w:vertAlign w:val="subscript"/>
        </w:rPr>
        <w:t>2</w:t>
      </w:r>
      <w:r w:rsidR="00124F88">
        <w:rPr>
          <w:rFonts w:cs="Times New Roman"/>
        </w:rPr>
        <w:t xml:space="preserve"> </w:t>
      </w:r>
      <w:r w:rsidR="00BE38C6">
        <w:rPr>
          <w:rFonts w:cs="Times New Roman"/>
        </w:rPr>
        <w:t>constantly</w:t>
      </w:r>
      <w:r w:rsidR="00124F88">
        <w:rPr>
          <w:rFonts w:cs="Times New Roman"/>
        </w:rPr>
        <w:t xml:space="preserve"> </w:t>
      </w:r>
      <w:r w:rsidR="00BE38C6">
        <w:rPr>
          <w:rFonts w:cs="Times New Roman"/>
        </w:rPr>
        <w:t>raised</w:t>
      </w:r>
      <w:r w:rsidR="00124F88">
        <w:rPr>
          <w:rFonts w:cs="Times New Roman"/>
        </w:rPr>
        <w:t xml:space="preserve"> for 15 </w:t>
      </w:r>
      <w:r w:rsidR="00651A13">
        <w:rPr>
          <w:rFonts w:cs="Times New Roman" w:hint="eastAsia"/>
        </w:rPr>
        <w:t>d</w:t>
      </w:r>
      <w:r w:rsidR="003C6BDC">
        <w:rPr>
          <w:rFonts w:cs="Times New Roman"/>
        </w:rPr>
        <w:t>,</w:t>
      </w:r>
      <w:r w:rsidR="009C2C07">
        <w:rPr>
          <w:rFonts w:cs="Times New Roman"/>
        </w:rPr>
        <w:t xml:space="preserve"> </w:t>
      </w:r>
      <w:r w:rsidR="008F0683">
        <w:rPr>
          <w:rFonts w:cs="Times New Roman"/>
        </w:rPr>
        <w:t xml:space="preserve">eventually </w:t>
      </w:r>
      <w:r w:rsidR="003C6BDC">
        <w:rPr>
          <w:rFonts w:cs="Times New Roman"/>
        </w:rPr>
        <w:t xml:space="preserve">reaching </w:t>
      </w:r>
      <w:r w:rsidR="009C2C07">
        <w:rPr>
          <w:rFonts w:cs="Times New Roman"/>
        </w:rPr>
        <w:t>26</w:t>
      </w:r>
      <w:r w:rsidR="009F1178">
        <w:rPr>
          <w:rFonts w:cs="Times New Roman" w:hint="eastAsia"/>
        </w:rPr>
        <w:t xml:space="preserve"> </w:t>
      </w:r>
      <w:r w:rsidR="009C2C07">
        <w:rPr>
          <w:rFonts w:cs="Times New Roman"/>
        </w:rPr>
        <w:t>% and 30.5</w:t>
      </w:r>
      <w:r w:rsidR="009F1178">
        <w:rPr>
          <w:rFonts w:cs="Times New Roman" w:hint="eastAsia"/>
        </w:rPr>
        <w:t xml:space="preserve"> </w:t>
      </w:r>
      <w:r w:rsidR="009C2C07">
        <w:rPr>
          <w:rFonts w:cs="Times New Roman"/>
        </w:rPr>
        <w:t xml:space="preserve">% </w:t>
      </w:r>
      <w:r w:rsidR="008F0683">
        <w:rPr>
          <w:rFonts w:cs="Times New Roman" w:hint="eastAsia"/>
        </w:rPr>
        <w:t>in</w:t>
      </w:r>
      <w:r w:rsidR="008F0683">
        <w:rPr>
          <w:rFonts w:cs="Times New Roman"/>
        </w:rPr>
        <w:t xml:space="preserve"> </w:t>
      </w:r>
      <w:r w:rsidR="00F8607C">
        <w:rPr>
          <w:rFonts w:cs="Times New Roman"/>
        </w:rPr>
        <w:t>1-MCP</w:t>
      </w:r>
      <w:r w:rsidR="0026535C">
        <w:rPr>
          <w:rFonts w:cs="Times New Roman" w:hint="eastAsia"/>
        </w:rPr>
        <w:t>/</w:t>
      </w:r>
      <w:r w:rsidR="00C1179C">
        <w:rPr>
          <w:rFonts w:cs="Times New Roman"/>
        </w:rPr>
        <w:t>LP</w:t>
      </w:r>
      <w:r w:rsidR="0026535C">
        <w:rPr>
          <w:rFonts w:cs="Times New Roman"/>
        </w:rPr>
        <w:t xml:space="preserve">P </w:t>
      </w:r>
      <w:r w:rsidR="003C6BDC">
        <w:rPr>
          <w:rFonts w:cs="Times New Roman"/>
        </w:rPr>
        <w:t xml:space="preserve">and </w:t>
      </w:r>
      <w:r w:rsidR="00F8607C">
        <w:rPr>
          <w:rFonts w:cs="Times New Roman"/>
        </w:rPr>
        <w:t>CON/</w:t>
      </w:r>
      <w:r w:rsidR="00513C49">
        <w:rPr>
          <w:rFonts w:cs="Times New Roman" w:hint="eastAsia"/>
        </w:rPr>
        <w:t>LPP</w:t>
      </w:r>
      <w:r w:rsidR="008F0683">
        <w:rPr>
          <w:rFonts w:cs="Times New Roman"/>
        </w:rPr>
        <w:t>, respectively</w:t>
      </w:r>
      <w:r w:rsidR="009C2C07">
        <w:rPr>
          <w:rFonts w:cs="Times New Roman"/>
        </w:rPr>
        <w:t xml:space="preserve">, indicating </w:t>
      </w:r>
      <w:r w:rsidR="008F0683">
        <w:rPr>
          <w:rFonts w:cs="Times New Roman"/>
        </w:rPr>
        <w:t xml:space="preserve">occurrence of </w:t>
      </w:r>
      <w:r w:rsidR="00B245AB">
        <w:rPr>
          <w:rFonts w:cs="Times New Roman" w:hint="eastAsia"/>
        </w:rPr>
        <w:t>fermentation</w:t>
      </w:r>
      <w:r w:rsidR="009C2C07">
        <w:rPr>
          <w:rFonts w:cs="Times New Roman"/>
        </w:rPr>
        <w:t>.</w:t>
      </w:r>
      <w:r w:rsidR="003C6BDC">
        <w:rPr>
          <w:rFonts w:cs="Times New Roman"/>
        </w:rPr>
        <w:t xml:space="preserve"> For M</w:t>
      </w:r>
      <w:r w:rsidR="00C1179C">
        <w:rPr>
          <w:rFonts w:cs="Times New Roman"/>
        </w:rPr>
        <w:t>P</w:t>
      </w:r>
      <w:r w:rsidR="003C6BDC">
        <w:rPr>
          <w:rFonts w:cs="Times New Roman"/>
        </w:rPr>
        <w:t>P</w:t>
      </w:r>
      <w:r w:rsidRPr="001A3EB8">
        <w:rPr>
          <w:rFonts w:cs="Times New Roman"/>
        </w:rPr>
        <w:t xml:space="preserve">, </w:t>
      </w:r>
      <w:r w:rsidR="009C2C07">
        <w:rPr>
          <w:rFonts w:cs="Times New Roman"/>
        </w:rPr>
        <w:t xml:space="preserve">gas composition equilibrium </w:t>
      </w:r>
      <w:r w:rsidR="008F0683">
        <w:rPr>
          <w:rFonts w:cs="Times New Roman"/>
        </w:rPr>
        <w:t>and steady state respiration were</w:t>
      </w:r>
      <w:r w:rsidR="009C2C07">
        <w:rPr>
          <w:rFonts w:cs="Times New Roman"/>
        </w:rPr>
        <w:t xml:space="preserve"> </w:t>
      </w:r>
      <w:r w:rsidR="003C6BDC">
        <w:rPr>
          <w:rFonts w:cs="Times New Roman"/>
        </w:rPr>
        <w:t>reached</w:t>
      </w:r>
      <w:r w:rsidR="009C2C07">
        <w:rPr>
          <w:rFonts w:cs="Times New Roman"/>
        </w:rPr>
        <w:t xml:space="preserve"> on 3</w:t>
      </w:r>
      <w:r w:rsidR="009F1178">
        <w:rPr>
          <w:rFonts w:cs="Times New Roman" w:hint="eastAsia"/>
        </w:rPr>
        <w:t xml:space="preserve"> d</w:t>
      </w:r>
      <w:r w:rsidR="009C2C07">
        <w:rPr>
          <w:rFonts w:cs="Times New Roman"/>
        </w:rPr>
        <w:t>, with less than 0.1</w:t>
      </w:r>
      <w:r w:rsidR="009F1178">
        <w:rPr>
          <w:rFonts w:cs="Times New Roman" w:hint="eastAsia"/>
        </w:rPr>
        <w:t xml:space="preserve"> </w:t>
      </w:r>
      <w:r w:rsidR="009C2C07">
        <w:rPr>
          <w:rFonts w:cs="Times New Roman"/>
        </w:rPr>
        <w:t>% O</w:t>
      </w:r>
      <w:r w:rsidR="009C2C07" w:rsidRPr="00277A0C">
        <w:rPr>
          <w:rFonts w:cs="Times New Roman"/>
          <w:vertAlign w:val="subscript"/>
        </w:rPr>
        <w:t>2</w:t>
      </w:r>
      <w:r w:rsidR="009C2C07">
        <w:rPr>
          <w:rFonts w:cs="Times New Roman"/>
        </w:rPr>
        <w:t xml:space="preserve"> and around 12</w:t>
      </w:r>
      <w:r w:rsidR="009F1178">
        <w:rPr>
          <w:rFonts w:cs="Times New Roman" w:hint="eastAsia"/>
        </w:rPr>
        <w:t xml:space="preserve"> </w:t>
      </w:r>
      <w:r w:rsidR="009C2C07">
        <w:rPr>
          <w:rFonts w:cs="Times New Roman"/>
        </w:rPr>
        <w:t>% CO</w:t>
      </w:r>
      <w:r w:rsidR="009C2C07" w:rsidRPr="00277A0C">
        <w:rPr>
          <w:rFonts w:cs="Times New Roman"/>
          <w:vertAlign w:val="subscript"/>
        </w:rPr>
        <w:t>2</w:t>
      </w:r>
      <w:r w:rsidR="009C2C07">
        <w:rPr>
          <w:rFonts w:cs="Times New Roman"/>
        </w:rPr>
        <w:t xml:space="preserve">. </w:t>
      </w:r>
      <w:r w:rsidR="003C6BDC">
        <w:rPr>
          <w:rFonts w:cs="Times New Roman"/>
        </w:rPr>
        <w:t xml:space="preserve">For </w:t>
      </w:r>
      <w:r w:rsidR="00C1179C">
        <w:rPr>
          <w:rFonts w:cs="Times New Roman"/>
        </w:rPr>
        <w:t>HP</w:t>
      </w:r>
      <w:r w:rsidR="003C6BDC">
        <w:rPr>
          <w:rFonts w:cs="Times New Roman"/>
        </w:rPr>
        <w:t>P</w:t>
      </w:r>
      <w:r w:rsidRPr="001A3EB8">
        <w:rPr>
          <w:rFonts w:cs="Times New Roman"/>
        </w:rPr>
        <w:t>, the</w:t>
      </w:r>
      <w:r w:rsidR="009C2C07">
        <w:rPr>
          <w:rFonts w:cs="Times New Roman"/>
        </w:rPr>
        <w:t xml:space="preserve"> gas composition equilibrium </w:t>
      </w:r>
      <w:r w:rsidR="008F0683">
        <w:rPr>
          <w:rFonts w:cs="Times New Roman"/>
        </w:rPr>
        <w:t>and steady state respiration were</w:t>
      </w:r>
      <w:r w:rsidR="009C2C07">
        <w:rPr>
          <w:rFonts w:cs="Times New Roman"/>
        </w:rPr>
        <w:t xml:space="preserve"> </w:t>
      </w:r>
      <w:r w:rsidR="003C6BDC">
        <w:rPr>
          <w:rFonts w:cs="Times New Roman"/>
        </w:rPr>
        <w:t>reached</w:t>
      </w:r>
      <w:r w:rsidR="009C2C07">
        <w:rPr>
          <w:rFonts w:cs="Times New Roman"/>
        </w:rPr>
        <w:t xml:space="preserve"> in 2-3 d, with O</w:t>
      </w:r>
      <w:r w:rsidR="009C2C07" w:rsidRPr="00277A0C">
        <w:rPr>
          <w:rFonts w:cs="Times New Roman"/>
          <w:vertAlign w:val="subscript"/>
        </w:rPr>
        <w:t>2</w:t>
      </w:r>
      <w:r w:rsidR="009C2C07">
        <w:rPr>
          <w:rFonts w:cs="Times New Roman"/>
        </w:rPr>
        <w:t xml:space="preserve"> around 15</w:t>
      </w:r>
      <w:r w:rsidR="009F1178">
        <w:rPr>
          <w:rFonts w:cs="Times New Roman" w:hint="eastAsia"/>
        </w:rPr>
        <w:t xml:space="preserve"> </w:t>
      </w:r>
      <w:r w:rsidR="009C2C07">
        <w:rPr>
          <w:rFonts w:cs="Times New Roman"/>
        </w:rPr>
        <w:t>% (</w:t>
      </w:r>
      <w:r w:rsidR="0026535C">
        <w:rPr>
          <w:rFonts w:cs="Times New Roman"/>
        </w:rPr>
        <w:t>1-MCP /</w:t>
      </w:r>
      <w:r w:rsidR="00C1179C">
        <w:rPr>
          <w:rFonts w:cs="Times New Roman"/>
        </w:rPr>
        <w:t>HP</w:t>
      </w:r>
      <w:r w:rsidR="008F0683">
        <w:rPr>
          <w:rFonts w:cs="Times New Roman"/>
        </w:rPr>
        <w:t>P</w:t>
      </w:r>
      <w:r w:rsidR="009C2C07">
        <w:rPr>
          <w:rFonts w:cs="Times New Roman"/>
        </w:rPr>
        <w:t>) and 11</w:t>
      </w:r>
      <w:r w:rsidR="00D711D5">
        <w:rPr>
          <w:rFonts w:cs="Times New Roman" w:hint="eastAsia"/>
        </w:rPr>
        <w:t xml:space="preserve"> </w:t>
      </w:r>
      <w:r w:rsidR="009C2C07">
        <w:rPr>
          <w:rFonts w:cs="Times New Roman"/>
        </w:rPr>
        <w:t>% (</w:t>
      </w:r>
      <w:r w:rsidR="008F0683">
        <w:rPr>
          <w:rFonts w:cs="Times New Roman"/>
        </w:rPr>
        <w:t>CON/</w:t>
      </w:r>
      <w:r w:rsidR="00513C49">
        <w:rPr>
          <w:rFonts w:cs="Times New Roman" w:hint="eastAsia"/>
        </w:rPr>
        <w:t>HPP</w:t>
      </w:r>
      <w:r w:rsidR="009C2C07">
        <w:rPr>
          <w:rFonts w:cs="Times New Roman"/>
        </w:rPr>
        <w:t>), and CO</w:t>
      </w:r>
      <w:r w:rsidR="009C2C07" w:rsidRPr="00277A0C">
        <w:rPr>
          <w:rFonts w:cs="Times New Roman"/>
          <w:vertAlign w:val="subscript"/>
        </w:rPr>
        <w:t>2</w:t>
      </w:r>
      <w:r w:rsidR="009C2C07">
        <w:rPr>
          <w:rFonts w:cs="Times New Roman"/>
        </w:rPr>
        <w:t xml:space="preserve"> around 5</w:t>
      </w:r>
      <w:r w:rsidR="00D711D5">
        <w:rPr>
          <w:rFonts w:cs="Times New Roman" w:hint="eastAsia"/>
        </w:rPr>
        <w:t xml:space="preserve"> </w:t>
      </w:r>
      <w:r w:rsidR="009C2C07">
        <w:rPr>
          <w:rFonts w:cs="Times New Roman"/>
        </w:rPr>
        <w:t>% (1-MCP</w:t>
      </w:r>
      <w:r w:rsidR="0026535C">
        <w:rPr>
          <w:rFonts w:cs="Times New Roman"/>
        </w:rPr>
        <w:t>/</w:t>
      </w:r>
      <w:r w:rsidR="00C1179C">
        <w:rPr>
          <w:rFonts w:cs="Times New Roman"/>
        </w:rPr>
        <w:t>HP</w:t>
      </w:r>
      <w:r w:rsidR="0026535C">
        <w:rPr>
          <w:rFonts w:cs="Times New Roman" w:hint="eastAsia"/>
        </w:rPr>
        <w:t>P</w:t>
      </w:r>
      <w:r w:rsidR="009C2C07">
        <w:rPr>
          <w:rFonts w:cs="Times New Roman"/>
        </w:rPr>
        <w:t>) and 11</w:t>
      </w:r>
      <w:r w:rsidR="009F1178">
        <w:rPr>
          <w:rFonts w:cs="Times New Roman" w:hint="eastAsia"/>
        </w:rPr>
        <w:t xml:space="preserve"> </w:t>
      </w:r>
      <w:r w:rsidR="009C2C07">
        <w:rPr>
          <w:rFonts w:cs="Times New Roman"/>
        </w:rPr>
        <w:t>% (</w:t>
      </w:r>
      <w:r w:rsidR="0026535C">
        <w:rPr>
          <w:rFonts w:cs="Times New Roman"/>
        </w:rPr>
        <w:t>CON/</w:t>
      </w:r>
      <w:r w:rsidR="00C1179C">
        <w:rPr>
          <w:rFonts w:cs="Times New Roman"/>
        </w:rPr>
        <w:t>HP</w:t>
      </w:r>
      <w:r w:rsidR="0026535C">
        <w:rPr>
          <w:rFonts w:cs="Times New Roman"/>
        </w:rPr>
        <w:t>P</w:t>
      </w:r>
      <w:r w:rsidR="009C2C07">
        <w:rPr>
          <w:rFonts w:cs="Times New Roman"/>
        </w:rPr>
        <w:t>).</w:t>
      </w:r>
    </w:p>
    <w:p w:rsidR="00641816" w:rsidRDefault="008E7B85" w:rsidP="00F455EB">
      <w:pPr>
        <w:ind w:firstLineChars="100" w:firstLine="240"/>
        <w:rPr>
          <w:rFonts w:cs="Times New Roman"/>
        </w:rPr>
      </w:pPr>
      <w:r>
        <w:rPr>
          <w:rFonts w:cs="Times New Roman"/>
        </w:rPr>
        <w:t>1-MCP treatment reduced resp</w:t>
      </w:r>
      <w:r w:rsidR="00F3417A">
        <w:rPr>
          <w:rFonts w:cs="Times New Roman"/>
        </w:rPr>
        <w:t>iration rate of mushrooms</w:t>
      </w:r>
      <w:r w:rsidR="0026535C">
        <w:rPr>
          <w:rFonts w:cs="Times New Roman"/>
        </w:rPr>
        <w:t xml:space="preserve"> in all packaging variables (Table </w:t>
      </w:r>
      <w:r w:rsidR="000F3929">
        <w:rPr>
          <w:rFonts w:cs="Times New Roman" w:hint="eastAsia"/>
        </w:rPr>
        <w:t>3</w:t>
      </w:r>
      <w:r w:rsidR="0026535C">
        <w:rPr>
          <w:rFonts w:cs="Times New Roman"/>
        </w:rPr>
        <w:t>)</w:t>
      </w:r>
      <w:r w:rsidR="00F3417A">
        <w:rPr>
          <w:rFonts w:cs="Times New Roman"/>
        </w:rPr>
        <w:t>.</w:t>
      </w:r>
      <w:r w:rsidR="00641816">
        <w:rPr>
          <w:rFonts w:cs="Times New Roman"/>
        </w:rPr>
        <w:t xml:space="preserve"> Respiration rates were calculated only for the initial 24 h of the study for comparison</w:t>
      </w:r>
      <w:r w:rsidR="00BD7275">
        <w:rPr>
          <w:rFonts w:cs="Times New Roman"/>
        </w:rPr>
        <w:t xml:space="preserve"> purpose, because </w:t>
      </w:r>
      <w:r w:rsidR="0026535C">
        <w:rPr>
          <w:rFonts w:cs="Times New Roman"/>
        </w:rPr>
        <w:t>i</w:t>
      </w:r>
      <w:r w:rsidR="00A213E8">
        <w:rPr>
          <w:rFonts w:cs="Times New Roman"/>
        </w:rPr>
        <w:t xml:space="preserve">n the first 24 h, headspace change was governed by </w:t>
      </w:r>
      <w:r w:rsidR="0026535C">
        <w:rPr>
          <w:rFonts w:cs="Times New Roman"/>
        </w:rPr>
        <w:lastRenderedPageBreak/>
        <w:t xml:space="preserve">only </w:t>
      </w:r>
      <w:r w:rsidR="00A213E8" w:rsidRPr="00A213E8">
        <w:rPr>
          <w:rFonts w:cs="Times New Roman"/>
        </w:rPr>
        <w:t>aerobic</w:t>
      </w:r>
      <w:r w:rsidR="00A213E8">
        <w:rPr>
          <w:rFonts w:cs="Times New Roman"/>
        </w:rPr>
        <w:t xml:space="preserve"> respiration and film permeation</w:t>
      </w:r>
      <w:r w:rsidR="0026535C">
        <w:rPr>
          <w:rFonts w:cs="Times New Roman"/>
        </w:rPr>
        <w:t xml:space="preserve">, without any interference of </w:t>
      </w:r>
      <w:r w:rsidR="00B245AB">
        <w:rPr>
          <w:rFonts w:cs="Times New Roman" w:hint="eastAsia"/>
        </w:rPr>
        <w:t>fermentation</w:t>
      </w:r>
      <w:r w:rsidR="00A213E8">
        <w:rPr>
          <w:rFonts w:cs="Times New Roman"/>
        </w:rPr>
        <w:t xml:space="preserve">. For </w:t>
      </w:r>
      <w:r w:rsidR="00866DE2">
        <w:rPr>
          <w:rFonts w:cs="Times New Roman"/>
        </w:rPr>
        <w:t>LPP</w:t>
      </w:r>
      <w:r w:rsidR="00A213E8">
        <w:rPr>
          <w:rFonts w:cs="Times New Roman"/>
        </w:rPr>
        <w:t xml:space="preserve"> and </w:t>
      </w:r>
      <w:r w:rsidR="00866DE2">
        <w:rPr>
          <w:rFonts w:cs="Times New Roman"/>
        </w:rPr>
        <w:t>MPP</w:t>
      </w:r>
      <w:r w:rsidR="0026535C">
        <w:rPr>
          <w:rFonts w:cs="Times New Roman"/>
        </w:rPr>
        <w:t xml:space="preserve"> where limited O</w:t>
      </w:r>
      <w:r w:rsidR="0026535C" w:rsidRPr="0026535C">
        <w:rPr>
          <w:rFonts w:cs="Times New Roman"/>
          <w:vertAlign w:val="subscript"/>
        </w:rPr>
        <w:t>2</w:t>
      </w:r>
      <w:r w:rsidR="0026535C">
        <w:rPr>
          <w:rFonts w:cs="Times New Roman"/>
        </w:rPr>
        <w:t xml:space="preserve"> was available</w:t>
      </w:r>
      <w:r w:rsidR="00A213E8">
        <w:rPr>
          <w:rFonts w:cs="Times New Roman"/>
        </w:rPr>
        <w:t xml:space="preserve">, the respiration rate reduced around </w:t>
      </w:r>
      <w:r w:rsidR="00546335">
        <w:rPr>
          <w:rFonts w:cs="Times New Roman"/>
        </w:rPr>
        <w:t>25</w:t>
      </w:r>
      <w:r w:rsidR="009F1178">
        <w:rPr>
          <w:rFonts w:cs="Times New Roman" w:hint="eastAsia"/>
        </w:rPr>
        <w:t xml:space="preserve"> </w:t>
      </w:r>
      <w:r w:rsidR="0026535C">
        <w:rPr>
          <w:rFonts w:cs="Times New Roman"/>
        </w:rPr>
        <w:t>% by 1-MCP treatment;</w:t>
      </w:r>
      <w:r w:rsidR="00A213E8">
        <w:rPr>
          <w:rFonts w:cs="Times New Roman"/>
        </w:rPr>
        <w:t xml:space="preserve"> </w:t>
      </w:r>
      <w:r w:rsidR="00546335">
        <w:rPr>
          <w:rFonts w:cs="Times New Roman"/>
        </w:rPr>
        <w:t xml:space="preserve">for </w:t>
      </w:r>
      <w:r w:rsidR="00C1179C">
        <w:rPr>
          <w:rFonts w:cs="Times New Roman"/>
        </w:rPr>
        <w:t>HPP</w:t>
      </w:r>
      <w:r w:rsidR="0026535C">
        <w:rPr>
          <w:rFonts w:cs="Times New Roman"/>
        </w:rPr>
        <w:t xml:space="preserve"> </w:t>
      </w:r>
      <w:r w:rsidR="00FF16AB">
        <w:rPr>
          <w:rFonts w:cs="Times New Roman" w:hint="eastAsia"/>
        </w:rPr>
        <w:t>which</w:t>
      </w:r>
      <w:r w:rsidR="00FF16AB">
        <w:rPr>
          <w:rFonts w:cs="Times New Roman"/>
        </w:rPr>
        <w:t xml:space="preserve"> allowed</w:t>
      </w:r>
      <w:r w:rsidR="0026535C">
        <w:rPr>
          <w:rFonts w:cs="Times New Roman"/>
        </w:rPr>
        <w:t xml:space="preserve"> more O</w:t>
      </w:r>
      <w:r w:rsidR="0026535C" w:rsidRPr="0026535C">
        <w:rPr>
          <w:rFonts w:cs="Times New Roman"/>
          <w:vertAlign w:val="subscript"/>
        </w:rPr>
        <w:t>2</w:t>
      </w:r>
      <w:r w:rsidR="00FF16AB">
        <w:rPr>
          <w:rFonts w:cs="Times New Roman"/>
        </w:rPr>
        <w:t xml:space="preserve"> transmission</w:t>
      </w:r>
      <w:r w:rsidR="00546335">
        <w:rPr>
          <w:rFonts w:cs="Times New Roman"/>
        </w:rPr>
        <w:t xml:space="preserve">, </w:t>
      </w:r>
      <w:r w:rsidR="00FF16AB">
        <w:rPr>
          <w:rFonts w:cs="Times New Roman"/>
        </w:rPr>
        <w:t xml:space="preserve">respiration </w:t>
      </w:r>
      <w:r w:rsidR="00AA583E">
        <w:rPr>
          <w:rFonts w:cs="Times New Roman"/>
        </w:rPr>
        <w:t xml:space="preserve">rate </w:t>
      </w:r>
      <w:r w:rsidR="00FF16AB">
        <w:rPr>
          <w:rFonts w:cs="Times New Roman"/>
        </w:rPr>
        <w:t>reduced around</w:t>
      </w:r>
      <w:r w:rsidR="00546335">
        <w:rPr>
          <w:rFonts w:cs="Times New Roman"/>
        </w:rPr>
        <w:t xml:space="preserve"> 2.2</w:t>
      </w:r>
      <w:r w:rsidR="009F1178">
        <w:rPr>
          <w:rFonts w:cs="Times New Roman" w:hint="eastAsia"/>
        </w:rPr>
        <w:t xml:space="preserve"> </w:t>
      </w:r>
      <w:r w:rsidR="00A213E8">
        <w:rPr>
          <w:rFonts w:cs="Times New Roman"/>
        </w:rPr>
        <w:t>%</w:t>
      </w:r>
      <w:r w:rsidR="00FF16AB">
        <w:rPr>
          <w:rFonts w:cs="Times New Roman"/>
        </w:rPr>
        <w:t xml:space="preserve"> by 1-MCP</w:t>
      </w:r>
      <w:r w:rsidR="00A213E8">
        <w:rPr>
          <w:rFonts w:cs="Times New Roman"/>
        </w:rPr>
        <w:t>.</w:t>
      </w:r>
      <w:r w:rsidR="00277A0C">
        <w:rPr>
          <w:rFonts w:cs="Times New Roman"/>
        </w:rPr>
        <w:t xml:space="preserve"> </w:t>
      </w:r>
      <w:r w:rsidR="00AA583E">
        <w:rPr>
          <w:rFonts w:cs="Times New Roman"/>
        </w:rPr>
        <w:t xml:space="preserve">Thus, it suggests that </w:t>
      </w:r>
      <w:r w:rsidR="009F6A99">
        <w:rPr>
          <w:rFonts w:cs="Times New Roman"/>
        </w:rPr>
        <w:t xml:space="preserve">more </w:t>
      </w:r>
      <w:r w:rsidR="009F013B">
        <w:rPr>
          <w:rFonts w:cs="Times New Roman"/>
        </w:rPr>
        <w:t xml:space="preserve">effect of 1-MCP on respiration </w:t>
      </w:r>
      <w:r w:rsidR="009F6A99">
        <w:rPr>
          <w:rFonts w:cs="Times New Roman"/>
        </w:rPr>
        <w:t xml:space="preserve">and sample quality could be expected </w:t>
      </w:r>
      <w:r w:rsidR="009F013B">
        <w:rPr>
          <w:rFonts w:cs="Times New Roman"/>
        </w:rPr>
        <w:t>when O</w:t>
      </w:r>
      <w:r w:rsidR="009F013B" w:rsidRPr="009F013B">
        <w:rPr>
          <w:rFonts w:cs="Times New Roman"/>
          <w:vertAlign w:val="subscript"/>
        </w:rPr>
        <w:t>2</w:t>
      </w:r>
      <w:r w:rsidR="009F013B">
        <w:rPr>
          <w:rFonts w:cs="Times New Roman"/>
        </w:rPr>
        <w:t xml:space="preserve"> supply is limited.</w:t>
      </w:r>
      <w:r w:rsidR="00C01E13">
        <w:rPr>
          <w:rFonts w:cs="Times New Roman"/>
        </w:rPr>
        <w:t xml:space="preserve">  </w:t>
      </w:r>
    </w:p>
    <w:p w:rsidR="009C2C07" w:rsidRDefault="00721714" w:rsidP="00F455EB">
      <w:pPr>
        <w:ind w:firstLineChars="100" w:firstLine="240"/>
        <w:rPr>
          <w:rFonts w:cs="Times New Roman"/>
        </w:rPr>
      </w:pPr>
      <w:r>
        <w:rPr>
          <w:rFonts w:cs="Times New Roman"/>
        </w:rPr>
        <w:t xml:space="preserve">For </w:t>
      </w:r>
      <w:r w:rsidR="00866DE2">
        <w:rPr>
          <w:rFonts w:cs="Times New Roman"/>
        </w:rPr>
        <w:t>LPP</w:t>
      </w:r>
      <w:r>
        <w:rPr>
          <w:rFonts w:cs="Times New Roman"/>
        </w:rPr>
        <w:t xml:space="preserve"> and </w:t>
      </w:r>
      <w:r w:rsidR="00866DE2">
        <w:rPr>
          <w:rFonts w:cs="Times New Roman"/>
        </w:rPr>
        <w:t>MPP</w:t>
      </w:r>
      <w:r>
        <w:rPr>
          <w:rFonts w:cs="Times New Roman"/>
        </w:rPr>
        <w:t xml:space="preserve">, the respiration of mushroom is </w:t>
      </w:r>
      <w:r w:rsidR="00D868FB">
        <w:rPr>
          <w:rFonts w:cs="Times New Roman"/>
        </w:rPr>
        <w:t xml:space="preserve">the </w:t>
      </w:r>
      <w:r>
        <w:rPr>
          <w:rFonts w:cs="Times New Roman"/>
        </w:rPr>
        <w:t xml:space="preserve">major factor contributing </w:t>
      </w:r>
      <w:r w:rsidR="00FF16AB">
        <w:rPr>
          <w:rFonts w:cs="Times New Roman"/>
        </w:rPr>
        <w:t xml:space="preserve">to </w:t>
      </w:r>
      <w:r>
        <w:rPr>
          <w:rFonts w:cs="Times New Roman"/>
        </w:rPr>
        <w:t xml:space="preserve">the headspace change in the package. The </w:t>
      </w:r>
      <w:r w:rsidR="00FF16AB">
        <w:rPr>
          <w:rFonts w:cs="Times New Roman"/>
        </w:rPr>
        <w:t xml:space="preserve">headspace composition change caused by </w:t>
      </w:r>
      <w:r>
        <w:rPr>
          <w:rFonts w:cs="Times New Roman"/>
        </w:rPr>
        <w:t>O</w:t>
      </w:r>
      <w:r w:rsidRPr="00721714">
        <w:rPr>
          <w:rFonts w:cs="Times New Roman"/>
          <w:vertAlign w:val="subscript"/>
        </w:rPr>
        <w:t>2</w:t>
      </w:r>
      <w:r>
        <w:rPr>
          <w:rFonts w:cs="Times New Roman"/>
        </w:rPr>
        <w:t xml:space="preserve"> permeation was almost negligible compared to the respiration</w:t>
      </w:r>
      <w:r w:rsidR="002E1F80">
        <w:rPr>
          <w:rFonts w:cs="Times New Roman"/>
        </w:rPr>
        <w:t xml:space="preserve">. Although both </w:t>
      </w:r>
      <w:r w:rsidR="00866DE2">
        <w:rPr>
          <w:rFonts w:cs="Times New Roman"/>
        </w:rPr>
        <w:t>LPP</w:t>
      </w:r>
      <w:r w:rsidR="002E1F80">
        <w:rPr>
          <w:rFonts w:cs="Times New Roman"/>
        </w:rPr>
        <w:t xml:space="preserve"> and </w:t>
      </w:r>
      <w:r w:rsidR="00866DE2">
        <w:rPr>
          <w:rFonts w:cs="Times New Roman"/>
        </w:rPr>
        <w:t>MPP</w:t>
      </w:r>
      <w:r w:rsidR="002E1F80">
        <w:rPr>
          <w:rFonts w:cs="Times New Roman"/>
        </w:rPr>
        <w:t xml:space="preserve"> had </w:t>
      </w:r>
      <w:r w:rsidR="00912A11">
        <w:rPr>
          <w:rFonts w:cs="Times New Roman"/>
        </w:rPr>
        <w:t xml:space="preserve">similar </w:t>
      </w:r>
      <w:r w:rsidR="0026535C">
        <w:rPr>
          <w:rFonts w:cs="Times New Roman"/>
        </w:rPr>
        <w:t xml:space="preserve">final </w:t>
      </w:r>
      <w:r w:rsidR="002E1F80">
        <w:rPr>
          <w:rFonts w:cs="Times New Roman"/>
        </w:rPr>
        <w:t>headspace O</w:t>
      </w:r>
      <w:r w:rsidR="002E1F80" w:rsidRPr="002E1F80">
        <w:rPr>
          <w:rFonts w:cs="Times New Roman"/>
          <w:vertAlign w:val="subscript"/>
        </w:rPr>
        <w:t>2</w:t>
      </w:r>
      <w:r w:rsidR="002E1F80">
        <w:rPr>
          <w:rFonts w:cs="Times New Roman"/>
        </w:rPr>
        <w:t xml:space="preserve"> close to 0</w:t>
      </w:r>
      <w:r w:rsidR="009F1178">
        <w:rPr>
          <w:rFonts w:cs="Times New Roman" w:hint="eastAsia"/>
        </w:rPr>
        <w:t xml:space="preserve"> </w:t>
      </w:r>
      <w:r w:rsidR="002E1F80">
        <w:rPr>
          <w:rFonts w:cs="Times New Roman"/>
        </w:rPr>
        <w:t xml:space="preserve">%, </w:t>
      </w:r>
      <w:r w:rsidR="00D868FB">
        <w:rPr>
          <w:rFonts w:cs="Times New Roman"/>
        </w:rPr>
        <w:t>they have completely different dynamic in the headspace.</w:t>
      </w:r>
      <w:r w:rsidR="00886A13">
        <w:rPr>
          <w:rFonts w:cs="Times New Roman"/>
        </w:rPr>
        <w:t xml:space="preserve"> </w:t>
      </w:r>
      <w:r w:rsidR="00912A11">
        <w:rPr>
          <w:rFonts w:cs="Times New Roman"/>
        </w:rPr>
        <w:t xml:space="preserve">Table </w:t>
      </w:r>
      <w:r w:rsidR="000F3929">
        <w:rPr>
          <w:rFonts w:cs="Times New Roman" w:hint="eastAsia"/>
        </w:rPr>
        <w:t>3</w:t>
      </w:r>
      <w:r w:rsidR="00912A11">
        <w:rPr>
          <w:rFonts w:cs="Times New Roman"/>
        </w:rPr>
        <w:t xml:space="preserve"> shows that s</w:t>
      </w:r>
      <w:r w:rsidR="00EF136E">
        <w:rPr>
          <w:rFonts w:cs="Times New Roman"/>
        </w:rPr>
        <w:t xml:space="preserve">amples packed in </w:t>
      </w:r>
      <w:r w:rsidR="00866DE2">
        <w:rPr>
          <w:rFonts w:cs="Times New Roman"/>
        </w:rPr>
        <w:t>MPP</w:t>
      </w:r>
      <w:r w:rsidR="00EF136E">
        <w:rPr>
          <w:rFonts w:cs="Times New Roman"/>
        </w:rPr>
        <w:t xml:space="preserve"> and </w:t>
      </w:r>
      <w:r w:rsidR="00866DE2">
        <w:rPr>
          <w:rFonts w:cs="Times New Roman"/>
        </w:rPr>
        <w:t>LPP</w:t>
      </w:r>
      <w:r w:rsidR="00EF136E">
        <w:rPr>
          <w:rFonts w:cs="Times New Roman"/>
        </w:rPr>
        <w:t xml:space="preserve"> had similar respiration rates, </w:t>
      </w:r>
      <w:r w:rsidR="00167AB7">
        <w:rPr>
          <w:rFonts w:cs="Times New Roman"/>
        </w:rPr>
        <w:t>and so they have similar O</w:t>
      </w:r>
      <w:r w:rsidR="00167AB7" w:rsidRPr="00167AB7">
        <w:rPr>
          <w:rFonts w:cs="Times New Roman"/>
          <w:vertAlign w:val="subscript"/>
        </w:rPr>
        <w:t>2</w:t>
      </w:r>
      <w:r w:rsidR="00167AB7">
        <w:rPr>
          <w:rFonts w:cs="Times New Roman"/>
        </w:rPr>
        <w:t xml:space="preserve"> depletion, but </w:t>
      </w:r>
      <w:r w:rsidR="00866DE2">
        <w:rPr>
          <w:rFonts w:cs="Times New Roman"/>
        </w:rPr>
        <w:t>LPP</w:t>
      </w:r>
      <w:r w:rsidR="00167AB7">
        <w:rPr>
          <w:rFonts w:cs="Times New Roman"/>
        </w:rPr>
        <w:t xml:space="preserve"> had much higher CO</w:t>
      </w:r>
      <w:r w:rsidR="00167AB7" w:rsidRPr="00167AB7">
        <w:rPr>
          <w:rFonts w:cs="Times New Roman"/>
          <w:vertAlign w:val="subscript"/>
        </w:rPr>
        <w:t>2</w:t>
      </w:r>
      <w:r w:rsidR="00167AB7">
        <w:rPr>
          <w:rFonts w:cs="Times New Roman"/>
        </w:rPr>
        <w:t xml:space="preserve"> accumulation than </w:t>
      </w:r>
      <w:r w:rsidR="00866DE2">
        <w:rPr>
          <w:rFonts w:cs="Times New Roman"/>
        </w:rPr>
        <w:t>MPP</w:t>
      </w:r>
      <w:r w:rsidR="00167AB7">
        <w:rPr>
          <w:rFonts w:cs="Times New Roman"/>
        </w:rPr>
        <w:t>. High CO</w:t>
      </w:r>
      <w:r w:rsidR="00167AB7" w:rsidRPr="00167AB7">
        <w:rPr>
          <w:rFonts w:cs="Times New Roman"/>
          <w:vertAlign w:val="subscript"/>
        </w:rPr>
        <w:t>2</w:t>
      </w:r>
      <w:r w:rsidR="00167AB7">
        <w:rPr>
          <w:rFonts w:cs="Times New Roman"/>
        </w:rPr>
        <w:t xml:space="preserve"> content has been associated with several quality </w:t>
      </w:r>
      <w:r w:rsidR="00BD7275">
        <w:rPr>
          <w:rFonts w:cs="Times New Roman"/>
        </w:rPr>
        <w:t xml:space="preserve">and safety </w:t>
      </w:r>
      <w:r w:rsidR="00167AB7">
        <w:rPr>
          <w:rFonts w:cs="Times New Roman"/>
        </w:rPr>
        <w:t>issues in mushroom such as poor texture</w:t>
      </w:r>
      <w:r w:rsidR="00BD7275">
        <w:rPr>
          <w:rFonts w:cs="Times New Roman"/>
        </w:rPr>
        <w:t xml:space="preserve"> and anaerobic microbial growth</w:t>
      </w:r>
      <w:r w:rsidR="00167AB7">
        <w:rPr>
          <w:rFonts w:cs="Times New Roman"/>
        </w:rPr>
        <w:t xml:space="preserve">. In the case of </w:t>
      </w:r>
      <w:r w:rsidR="00C1179C">
        <w:rPr>
          <w:rFonts w:cs="Times New Roman"/>
        </w:rPr>
        <w:t>HPP</w:t>
      </w:r>
      <w:r w:rsidR="00167AB7">
        <w:rPr>
          <w:rFonts w:cs="Times New Roman"/>
        </w:rPr>
        <w:t xml:space="preserve">, the headspace change was </w:t>
      </w:r>
      <w:r>
        <w:rPr>
          <w:rFonts w:cs="Times New Roman"/>
        </w:rPr>
        <w:t>controlled by both O</w:t>
      </w:r>
      <w:r w:rsidRPr="00721714">
        <w:rPr>
          <w:rFonts w:cs="Times New Roman"/>
          <w:vertAlign w:val="subscript"/>
        </w:rPr>
        <w:t>2</w:t>
      </w:r>
      <w:r>
        <w:rPr>
          <w:rFonts w:cs="Times New Roman"/>
        </w:rPr>
        <w:t xml:space="preserve"> transmission through the perforation and </w:t>
      </w:r>
      <w:r w:rsidR="002E1F80">
        <w:rPr>
          <w:rFonts w:cs="Times New Roman"/>
        </w:rPr>
        <w:t>respiration of mushroom. O</w:t>
      </w:r>
      <w:r w:rsidR="002E1F80" w:rsidRPr="002E1F80">
        <w:rPr>
          <w:rFonts w:cs="Times New Roman"/>
          <w:vertAlign w:val="subscript"/>
        </w:rPr>
        <w:t>2</w:t>
      </w:r>
      <w:r w:rsidR="002E1F80">
        <w:rPr>
          <w:rFonts w:cs="Times New Roman"/>
        </w:rPr>
        <w:t xml:space="preserve"> </w:t>
      </w:r>
      <w:r w:rsidR="00167AB7">
        <w:rPr>
          <w:rFonts w:cs="Times New Roman"/>
        </w:rPr>
        <w:t>supply</w:t>
      </w:r>
      <w:r w:rsidR="002E1F80">
        <w:rPr>
          <w:rFonts w:cs="Times New Roman"/>
        </w:rPr>
        <w:t xml:space="preserve"> was able to match the respiration of the packed mushroom </w:t>
      </w:r>
      <w:r w:rsidR="00A96665">
        <w:rPr>
          <w:rFonts w:cs="Times New Roman"/>
        </w:rPr>
        <w:t>to achieve gas equilibrium in the headspace.</w:t>
      </w:r>
      <w:r>
        <w:rPr>
          <w:rFonts w:cs="Times New Roman"/>
        </w:rPr>
        <w:t xml:space="preserve"> </w:t>
      </w:r>
    </w:p>
    <w:p w:rsidR="00F46A8B" w:rsidRPr="005413B2" w:rsidRDefault="003C6BDC" w:rsidP="00760811">
      <w:pPr>
        <w:rPr>
          <w:rFonts w:cs="Times New Roman"/>
          <w:b/>
          <w:szCs w:val="21"/>
        </w:rPr>
      </w:pPr>
      <w:r>
        <w:rPr>
          <w:rFonts w:cs="Times New Roman"/>
          <w:b/>
          <w:szCs w:val="21"/>
        </w:rPr>
        <w:t xml:space="preserve">3.2. </w:t>
      </w:r>
      <w:r w:rsidR="00F46A8B" w:rsidRPr="00863C72">
        <w:rPr>
          <w:rFonts w:cs="Times New Roman"/>
          <w:b/>
          <w:szCs w:val="21"/>
        </w:rPr>
        <w:t>Weight loss</w:t>
      </w:r>
    </w:p>
    <w:p w:rsidR="003F53FB" w:rsidRDefault="003701DD" w:rsidP="00F455EB">
      <w:pPr>
        <w:ind w:firstLineChars="100" w:firstLine="240"/>
        <w:rPr>
          <w:rFonts w:cs="Times New Roman"/>
        </w:rPr>
      </w:pPr>
      <w:r>
        <w:rPr>
          <w:rFonts w:cs="Times New Roman"/>
        </w:rPr>
        <w:t xml:space="preserve">Figure 2 shows the </w:t>
      </w:r>
      <w:r w:rsidR="00E04F8B">
        <w:rPr>
          <w:rFonts w:cs="Times New Roman"/>
        </w:rPr>
        <w:t>weight</w:t>
      </w:r>
      <w:r>
        <w:rPr>
          <w:rFonts w:cs="Times New Roman"/>
        </w:rPr>
        <w:t xml:space="preserve"> loss under different treatments. Water loss maintained at low level (less than 2.4</w:t>
      </w:r>
      <w:r w:rsidR="009F1178">
        <w:rPr>
          <w:rFonts w:cs="Times New Roman" w:hint="eastAsia"/>
        </w:rPr>
        <w:t xml:space="preserve"> </w:t>
      </w:r>
      <w:r>
        <w:rPr>
          <w:rFonts w:cs="Times New Roman"/>
        </w:rPr>
        <w:t>%) for all treatments</w:t>
      </w:r>
      <w:r w:rsidR="00E04F8B">
        <w:rPr>
          <w:rFonts w:cs="Times New Roman"/>
        </w:rPr>
        <w:t>, and</w:t>
      </w:r>
      <w:r w:rsidR="003F53FB">
        <w:rPr>
          <w:rFonts w:cs="Times New Roman"/>
        </w:rPr>
        <w:t xml:space="preserve"> 1-MCP treated samples had consistently less weight loss than </w:t>
      </w:r>
      <w:r w:rsidR="002B49AD">
        <w:rPr>
          <w:rFonts w:cs="Times New Roman"/>
        </w:rPr>
        <w:t xml:space="preserve">control (no 1-MCP treatment), </w:t>
      </w:r>
      <w:r w:rsidR="00E04F8B">
        <w:rPr>
          <w:rFonts w:cs="Times New Roman"/>
        </w:rPr>
        <w:t>because</w:t>
      </w:r>
      <w:r w:rsidR="002B49AD">
        <w:rPr>
          <w:rFonts w:cs="Times New Roman"/>
        </w:rPr>
        <w:t xml:space="preserve"> 1-MCP reduced</w:t>
      </w:r>
      <w:r w:rsidR="00E04F8B">
        <w:rPr>
          <w:rFonts w:cs="Times New Roman"/>
        </w:rPr>
        <w:t xml:space="preserve"> respiration </w:t>
      </w:r>
      <w:r w:rsidR="00BD7275">
        <w:rPr>
          <w:rFonts w:cs="Times New Roman"/>
        </w:rPr>
        <w:t xml:space="preserve">and water generated as a respiration product </w:t>
      </w:r>
      <w:r w:rsidR="00E04F8B">
        <w:rPr>
          <w:rFonts w:cs="Times New Roman"/>
        </w:rPr>
        <w:t xml:space="preserve">of treated samples as shown in Table </w:t>
      </w:r>
      <w:r w:rsidR="005A6182">
        <w:rPr>
          <w:rFonts w:cs="Times New Roman" w:hint="eastAsia"/>
        </w:rPr>
        <w:t>3</w:t>
      </w:r>
      <w:r w:rsidR="002B49AD">
        <w:rPr>
          <w:rFonts w:cs="Times New Roman"/>
        </w:rPr>
        <w:t>. It is also worth mentioning that although the weight l</w:t>
      </w:r>
      <w:r w:rsidR="006E0F7F">
        <w:rPr>
          <w:rFonts w:cs="Times New Roman"/>
        </w:rPr>
        <w:t>oss of different treatments was</w:t>
      </w:r>
      <w:r w:rsidR="002B49AD">
        <w:rPr>
          <w:rFonts w:cs="Times New Roman"/>
        </w:rPr>
        <w:t xml:space="preserve"> significantly different statistically, they are practically equivalent as all treatments had weight loss below 2.4</w:t>
      </w:r>
      <w:r w:rsidR="00A83047">
        <w:rPr>
          <w:rFonts w:cs="Times New Roman" w:hint="eastAsia"/>
        </w:rPr>
        <w:t xml:space="preserve"> </w:t>
      </w:r>
      <w:r w:rsidR="002B49AD">
        <w:rPr>
          <w:rFonts w:cs="Times New Roman"/>
        </w:rPr>
        <w:t xml:space="preserve">%, which was below the limit </w:t>
      </w:r>
      <w:r w:rsidR="002B49AD">
        <w:rPr>
          <w:rFonts w:cs="Times New Roman"/>
        </w:rPr>
        <w:lastRenderedPageBreak/>
        <w:t>of acceptance of 5</w:t>
      </w:r>
      <w:r w:rsidR="009F1178">
        <w:rPr>
          <w:rFonts w:cs="Times New Roman" w:hint="eastAsia"/>
        </w:rPr>
        <w:t xml:space="preserve"> </w:t>
      </w:r>
      <w:r w:rsidR="002B49AD">
        <w:rPr>
          <w:rFonts w:cs="Times New Roman"/>
        </w:rPr>
        <w:t xml:space="preserve">% </w:t>
      </w:r>
      <w:r w:rsidR="00BD7275">
        <w:rPr>
          <w:rFonts w:cs="Times New Roman"/>
        </w:rPr>
        <w:t>(</w:t>
      </w:r>
      <w:proofErr w:type="spellStart"/>
      <w:r w:rsidR="002B49AD" w:rsidRPr="00F46A8B">
        <w:rPr>
          <w:rFonts w:cs="Times New Roman"/>
        </w:rPr>
        <w:t>Mahajan</w:t>
      </w:r>
      <w:proofErr w:type="spellEnd"/>
      <w:r w:rsidR="002B49AD" w:rsidRPr="00F46A8B">
        <w:rPr>
          <w:rFonts w:cs="Times New Roman"/>
        </w:rPr>
        <w:t xml:space="preserve">, </w:t>
      </w:r>
      <w:r w:rsidR="00FE00D7">
        <w:rPr>
          <w:rFonts w:cs="Times New Roman" w:hint="eastAsia"/>
        </w:rPr>
        <w:t>et al.,</w:t>
      </w:r>
      <w:r w:rsidR="002B49AD" w:rsidRPr="00F46A8B">
        <w:rPr>
          <w:rFonts w:cs="Times New Roman"/>
        </w:rPr>
        <w:t xml:space="preserve"> 2007)</w:t>
      </w:r>
      <w:r w:rsidR="002B49AD">
        <w:rPr>
          <w:rFonts w:cs="Times New Roman"/>
        </w:rPr>
        <w:t xml:space="preserve">.  </w:t>
      </w:r>
    </w:p>
    <w:p w:rsidR="00F46A8B" w:rsidRPr="00C75662" w:rsidRDefault="003C6BDC" w:rsidP="00760811">
      <w:pPr>
        <w:rPr>
          <w:rFonts w:cs="Times New Roman"/>
          <w:b/>
        </w:rPr>
      </w:pPr>
      <w:r>
        <w:rPr>
          <w:rFonts w:cs="Times New Roman"/>
          <w:b/>
        </w:rPr>
        <w:t xml:space="preserve">3.3. </w:t>
      </w:r>
      <w:r w:rsidR="00863C72">
        <w:rPr>
          <w:rFonts w:cs="Times New Roman"/>
          <w:b/>
        </w:rPr>
        <w:t>Anti-browning effects</w:t>
      </w:r>
      <w:r w:rsidR="00F46A8B" w:rsidRPr="00863C72">
        <w:rPr>
          <w:rFonts w:cs="Times New Roman"/>
          <w:b/>
        </w:rPr>
        <w:t xml:space="preserve"> </w:t>
      </w:r>
    </w:p>
    <w:p w:rsidR="00AE134D" w:rsidRDefault="00863C72" w:rsidP="00F455EB">
      <w:pPr>
        <w:ind w:firstLineChars="100" w:firstLine="240"/>
        <w:rPr>
          <w:rFonts w:cs="Times New Roman"/>
        </w:rPr>
      </w:pPr>
      <w:r>
        <w:rPr>
          <w:rFonts w:cs="Times New Roman"/>
        </w:rPr>
        <w:t>Figure 3 shows the external browning of mushrooms under different treatments.</w:t>
      </w:r>
      <w:r w:rsidR="001D4A69" w:rsidRPr="001D4A69">
        <w:rPr>
          <w:rFonts w:cs="Times New Roman"/>
        </w:rPr>
        <w:t xml:space="preserve"> </w:t>
      </w:r>
      <w:r w:rsidR="00474432">
        <w:rPr>
          <w:rFonts w:cs="Times New Roman"/>
        </w:rPr>
        <w:t xml:space="preserve">Samples treated by 1-MCP had less degree of browning </w:t>
      </w:r>
      <w:r w:rsidR="00DF4A3B">
        <w:rPr>
          <w:rFonts w:cs="Times New Roman"/>
        </w:rPr>
        <w:t xml:space="preserve">on both cap and </w:t>
      </w:r>
      <w:proofErr w:type="spellStart"/>
      <w:r w:rsidR="00DF4A3B">
        <w:rPr>
          <w:rFonts w:cs="Times New Roman"/>
        </w:rPr>
        <w:t>stipe</w:t>
      </w:r>
      <w:proofErr w:type="spellEnd"/>
      <w:r w:rsidR="00DF4A3B">
        <w:rPr>
          <w:rFonts w:cs="Times New Roman"/>
        </w:rPr>
        <w:t xml:space="preserve"> sides </w:t>
      </w:r>
      <w:r w:rsidR="00474432">
        <w:rPr>
          <w:rFonts w:cs="Times New Roman"/>
        </w:rPr>
        <w:t>than control</w:t>
      </w:r>
      <w:r w:rsidR="00DF4A3B">
        <w:rPr>
          <w:rFonts w:cs="Times New Roman"/>
        </w:rPr>
        <w:t xml:space="preserve"> right after 1-MCP treatment (0</w:t>
      </w:r>
      <w:r w:rsidR="00D711D5">
        <w:rPr>
          <w:rFonts w:cs="Times New Roman" w:hint="eastAsia"/>
        </w:rPr>
        <w:t xml:space="preserve"> d</w:t>
      </w:r>
      <w:r w:rsidR="00DF4A3B">
        <w:rPr>
          <w:rFonts w:cs="Times New Roman"/>
        </w:rPr>
        <w:t>)</w:t>
      </w:r>
      <w:r w:rsidR="00474432">
        <w:rPr>
          <w:rFonts w:cs="Times New Roman"/>
        </w:rPr>
        <w:t xml:space="preserve">. </w:t>
      </w:r>
      <w:r w:rsidR="00E25A18">
        <w:rPr>
          <w:rFonts w:cs="Times New Roman"/>
        </w:rPr>
        <w:t>Among 1-MCP treated samples, 1</w:t>
      </w:r>
      <w:r w:rsidR="00474432">
        <w:rPr>
          <w:rFonts w:cs="Times New Roman"/>
        </w:rPr>
        <w:t>-MCP/</w:t>
      </w:r>
      <w:r w:rsidR="00866DE2">
        <w:rPr>
          <w:rFonts w:cs="Times New Roman"/>
        </w:rPr>
        <w:t>LPP</w:t>
      </w:r>
      <w:r w:rsidR="00474432">
        <w:rPr>
          <w:rFonts w:cs="Times New Roman"/>
        </w:rPr>
        <w:t xml:space="preserve"> and 1-MCP/</w:t>
      </w:r>
      <w:r w:rsidR="00866DE2">
        <w:rPr>
          <w:rFonts w:cs="Times New Roman"/>
        </w:rPr>
        <w:t>MPP</w:t>
      </w:r>
      <w:r w:rsidR="00474432">
        <w:rPr>
          <w:rFonts w:cs="Times New Roman"/>
        </w:rPr>
        <w:t xml:space="preserve"> </w:t>
      </w:r>
      <w:r w:rsidR="00E25A18">
        <w:rPr>
          <w:rFonts w:cs="Times New Roman"/>
        </w:rPr>
        <w:t>had</w:t>
      </w:r>
      <w:r w:rsidR="00474432">
        <w:rPr>
          <w:rFonts w:cs="Times New Roman"/>
        </w:rPr>
        <w:t xml:space="preserve"> no obvious browning </w:t>
      </w:r>
      <w:r w:rsidR="00DF4A3B">
        <w:rPr>
          <w:rFonts w:cs="Times New Roman"/>
        </w:rPr>
        <w:t xml:space="preserve">on both sides </w:t>
      </w:r>
      <w:r w:rsidR="00474432">
        <w:rPr>
          <w:rFonts w:cs="Times New Roman"/>
        </w:rPr>
        <w:t xml:space="preserve">through 15 </w:t>
      </w:r>
      <w:r w:rsidR="00651A13">
        <w:rPr>
          <w:rFonts w:cs="Times New Roman" w:hint="eastAsia"/>
        </w:rPr>
        <w:t>d</w:t>
      </w:r>
      <w:r w:rsidR="00474432">
        <w:rPr>
          <w:rFonts w:cs="Times New Roman"/>
        </w:rPr>
        <w:t>, while</w:t>
      </w:r>
      <w:r w:rsidR="00AE134D">
        <w:rPr>
          <w:rFonts w:cs="Times New Roman"/>
        </w:rPr>
        <w:t xml:space="preserve"> </w:t>
      </w:r>
      <w:r w:rsidR="00E25A18">
        <w:rPr>
          <w:rFonts w:cs="Times New Roman"/>
        </w:rPr>
        <w:t>1-MCP/</w:t>
      </w:r>
      <w:r w:rsidR="00C1179C">
        <w:rPr>
          <w:rFonts w:cs="Times New Roman"/>
        </w:rPr>
        <w:t>HPP</w:t>
      </w:r>
      <w:r w:rsidR="00E25A18">
        <w:rPr>
          <w:rFonts w:cs="Times New Roman"/>
        </w:rPr>
        <w:t xml:space="preserve"> treatment group showed some browning on the </w:t>
      </w:r>
      <w:proofErr w:type="spellStart"/>
      <w:r w:rsidR="00E25A18">
        <w:rPr>
          <w:rFonts w:cs="Times New Roman"/>
        </w:rPr>
        <w:t>stipe</w:t>
      </w:r>
      <w:proofErr w:type="spellEnd"/>
      <w:r w:rsidR="00E25A18">
        <w:rPr>
          <w:rFonts w:cs="Times New Roman"/>
        </w:rPr>
        <w:t xml:space="preserve"> side </w:t>
      </w:r>
      <w:r w:rsidR="009F03E5">
        <w:rPr>
          <w:rFonts w:cs="Times New Roman"/>
        </w:rPr>
        <w:t>after</w:t>
      </w:r>
      <w:r w:rsidR="00E25A18">
        <w:rPr>
          <w:rFonts w:cs="Times New Roman"/>
        </w:rPr>
        <w:t xml:space="preserve"> 11</w:t>
      </w:r>
      <w:r w:rsidR="00D711D5">
        <w:rPr>
          <w:rFonts w:cs="Times New Roman" w:hint="eastAsia"/>
        </w:rPr>
        <w:t xml:space="preserve"> d</w:t>
      </w:r>
      <w:r w:rsidR="00DF4A3B">
        <w:rPr>
          <w:rFonts w:cs="Times New Roman"/>
        </w:rPr>
        <w:t>, and no browning on cap side</w:t>
      </w:r>
      <w:r w:rsidR="00E25A18">
        <w:rPr>
          <w:rFonts w:cs="Times New Roman"/>
        </w:rPr>
        <w:t xml:space="preserve">. </w:t>
      </w:r>
      <w:r w:rsidR="00AE134D">
        <w:rPr>
          <w:rFonts w:cs="Times New Roman"/>
        </w:rPr>
        <w:t xml:space="preserve">The results suggest that </w:t>
      </w:r>
      <w:r w:rsidR="00245D02">
        <w:rPr>
          <w:rFonts w:cs="Times New Roman"/>
        </w:rPr>
        <w:t xml:space="preserve">1-MCP delayed the browning initially </w:t>
      </w:r>
      <w:r w:rsidR="00AE134D">
        <w:rPr>
          <w:rFonts w:cs="Times New Roman"/>
        </w:rPr>
        <w:t>for 1-MCP/</w:t>
      </w:r>
      <w:r w:rsidR="00866DE2">
        <w:rPr>
          <w:rFonts w:cs="Times New Roman"/>
        </w:rPr>
        <w:t>LPP</w:t>
      </w:r>
      <w:r w:rsidR="00AE134D">
        <w:rPr>
          <w:rFonts w:cs="Times New Roman"/>
        </w:rPr>
        <w:t xml:space="preserve"> and 1-MCP/</w:t>
      </w:r>
      <w:r w:rsidR="00866DE2">
        <w:rPr>
          <w:rFonts w:cs="Times New Roman"/>
        </w:rPr>
        <w:t>MPP</w:t>
      </w:r>
      <w:r w:rsidR="00AE134D">
        <w:rPr>
          <w:rFonts w:cs="Times New Roman"/>
        </w:rPr>
        <w:t>, and fast O</w:t>
      </w:r>
      <w:r w:rsidR="00AE134D" w:rsidRPr="00AE134D">
        <w:rPr>
          <w:rFonts w:cs="Times New Roman"/>
          <w:vertAlign w:val="subscript"/>
        </w:rPr>
        <w:t>2</w:t>
      </w:r>
      <w:r w:rsidR="00AE134D">
        <w:rPr>
          <w:rFonts w:cs="Times New Roman"/>
        </w:rPr>
        <w:t xml:space="preserve"> depletion due to high respiration of mushrooms provided a low O</w:t>
      </w:r>
      <w:r w:rsidR="00AE134D" w:rsidRPr="00AE134D">
        <w:rPr>
          <w:rFonts w:cs="Times New Roman"/>
          <w:vertAlign w:val="subscript"/>
        </w:rPr>
        <w:t>2</w:t>
      </w:r>
      <w:r w:rsidR="00AE134D">
        <w:rPr>
          <w:rFonts w:cs="Times New Roman"/>
        </w:rPr>
        <w:t xml:space="preserve"> environment to</w:t>
      </w:r>
      <w:r w:rsidR="00380921">
        <w:rPr>
          <w:rFonts w:cs="Times New Roman"/>
        </w:rPr>
        <w:t xml:space="preserve"> further</w:t>
      </w:r>
      <w:r w:rsidR="00AE134D">
        <w:rPr>
          <w:rFonts w:cs="Times New Roman"/>
        </w:rPr>
        <w:t xml:space="preserve"> inhibit browning. But in 1-MCP/</w:t>
      </w:r>
      <w:r w:rsidR="00C1179C">
        <w:rPr>
          <w:rFonts w:cs="Times New Roman"/>
        </w:rPr>
        <w:t>HPP</w:t>
      </w:r>
      <w:r w:rsidR="00AE134D">
        <w:rPr>
          <w:rFonts w:cs="Times New Roman"/>
        </w:rPr>
        <w:t xml:space="preserve"> treatment group, a </w:t>
      </w:r>
      <w:r w:rsidR="009F03E5">
        <w:rPr>
          <w:rFonts w:cs="Times New Roman"/>
        </w:rPr>
        <w:t>relatively high</w:t>
      </w:r>
      <w:r w:rsidR="00AE134D">
        <w:rPr>
          <w:rFonts w:cs="Times New Roman"/>
        </w:rPr>
        <w:t xml:space="preserve"> O</w:t>
      </w:r>
      <w:r w:rsidR="00AE134D" w:rsidRPr="00AE134D">
        <w:rPr>
          <w:rFonts w:cs="Times New Roman"/>
          <w:vertAlign w:val="subscript"/>
        </w:rPr>
        <w:t>2</w:t>
      </w:r>
      <w:r w:rsidR="00AE134D">
        <w:rPr>
          <w:rFonts w:cs="Times New Roman"/>
        </w:rPr>
        <w:t xml:space="preserve"> level was maintained throughout the test, leading to more browning </w:t>
      </w:r>
      <w:r w:rsidR="00E53E2E">
        <w:rPr>
          <w:rFonts w:cs="Times New Roman" w:hint="eastAsia"/>
        </w:rPr>
        <w:t xml:space="preserve">on </w:t>
      </w:r>
      <w:proofErr w:type="spellStart"/>
      <w:r w:rsidR="00E53E2E">
        <w:rPr>
          <w:rFonts w:cs="Times New Roman" w:hint="eastAsia"/>
        </w:rPr>
        <w:t>stipe</w:t>
      </w:r>
      <w:proofErr w:type="spellEnd"/>
      <w:r w:rsidR="00E53E2E">
        <w:rPr>
          <w:rFonts w:cs="Times New Roman" w:hint="eastAsia"/>
        </w:rPr>
        <w:t xml:space="preserve"> side </w:t>
      </w:r>
      <w:r w:rsidR="00AE134D">
        <w:rPr>
          <w:rFonts w:cs="Times New Roman"/>
        </w:rPr>
        <w:t xml:space="preserve">after </w:t>
      </w:r>
      <w:r w:rsidR="00380921">
        <w:rPr>
          <w:rFonts w:cs="Times New Roman"/>
        </w:rPr>
        <w:t>11</w:t>
      </w:r>
      <w:r w:rsidR="00AE134D">
        <w:rPr>
          <w:rFonts w:cs="Times New Roman"/>
        </w:rPr>
        <w:t xml:space="preserve"> d of storage. </w:t>
      </w:r>
    </w:p>
    <w:p w:rsidR="00E6732C" w:rsidRDefault="00E25A18" w:rsidP="00F455EB">
      <w:pPr>
        <w:ind w:firstLineChars="100" w:firstLine="240"/>
        <w:rPr>
          <w:highlight w:val="green"/>
        </w:rPr>
      </w:pPr>
      <w:r>
        <w:rPr>
          <w:rFonts w:cs="Times New Roman"/>
        </w:rPr>
        <w:t>Among control samples</w:t>
      </w:r>
      <w:r w:rsidR="00262164">
        <w:rPr>
          <w:rFonts w:cs="Times New Roman"/>
        </w:rPr>
        <w:t xml:space="preserve"> (no 1-MCP treatment)</w:t>
      </w:r>
      <w:r>
        <w:rPr>
          <w:rFonts w:cs="Times New Roman"/>
        </w:rPr>
        <w:t>, there was no obvious difference</w:t>
      </w:r>
      <w:r w:rsidR="00482FDE">
        <w:rPr>
          <w:rFonts w:cs="Times New Roman"/>
        </w:rPr>
        <w:t xml:space="preserve"> among different packages, and browning was observed from the beginning of the test</w:t>
      </w:r>
      <w:r w:rsidR="00380921">
        <w:rPr>
          <w:rFonts w:cs="Times New Roman"/>
        </w:rPr>
        <w:t xml:space="preserve"> due to the initial O</w:t>
      </w:r>
      <w:r w:rsidR="00380921" w:rsidRPr="00380921">
        <w:rPr>
          <w:rFonts w:cs="Times New Roman"/>
          <w:vertAlign w:val="subscript"/>
        </w:rPr>
        <w:t>2</w:t>
      </w:r>
      <w:r w:rsidR="00380921">
        <w:rPr>
          <w:rFonts w:cs="Times New Roman"/>
        </w:rPr>
        <w:t xml:space="preserve"> content in the headspace</w:t>
      </w:r>
      <w:r w:rsidR="009F03E5">
        <w:rPr>
          <w:rFonts w:cs="Times New Roman"/>
        </w:rPr>
        <w:t>. Browning on the cap</w:t>
      </w:r>
      <w:r w:rsidR="00482FDE">
        <w:rPr>
          <w:rFonts w:cs="Times New Roman"/>
        </w:rPr>
        <w:t xml:space="preserve"> side did not progress during test, while on the </w:t>
      </w:r>
      <w:proofErr w:type="spellStart"/>
      <w:r w:rsidR="00482FDE">
        <w:rPr>
          <w:rFonts w:cs="Times New Roman"/>
        </w:rPr>
        <w:t>stipe</w:t>
      </w:r>
      <w:proofErr w:type="spellEnd"/>
      <w:r w:rsidR="00482FDE">
        <w:rPr>
          <w:rFonts w:cs="Times New Roman"/>
        </w:rPr>
        <w:t xml:space="preserve"> side </w:t>
      </w:r>
      <w:r w:rsidR="00380921">
        <w:rPr>
          <w:rFonts w:cs="Times New Roman"/>
        </w:rPr>
        <w:t>browning was intensified</w:t>
      </w:r>
      <w:r w:rsidR="00482FDE">
        <w:rPr>
          <w:rFonts w:cs="Times New Roman"/>
        </w:rPr>
        <w:t xml:space="preserve"> after 8</w:t>
      </w:r>
      <w:r w:rsidR="00D711D5">
        <w:rPr>
          <w:rFonts w:cs="Times New Roman" w:hint="eastAsia"/>
        </w:rPr>
        <w:t xml:space="preserve"> d</w:t>
      </w:r>
      <w:r w:rsidR="00482FDE">
        <w:rPr>
          <w:rFonts w:cs="Times New Roman"/>
        </w:rPr>
        <w:t xml:space="preserve">. </w:t>
      </w:r>
    </w:p>
    <w:p w:rsidR="002D4D9B" w:rsidRDefault="00985C06" w:rsidP="00F455EB">
      <w:pPr>
        <w:ind w:firstLineChars="100" w:firstLine="240"/>
        <w:rPr>
          <w:rFonts w:cs="Times New Roman"/>
        </w:rPr>
      </w:pPr>
      <w:r w:rsidRPr="006F193A">
        <w:t xml:space="preserve">However, due to the presence of high </w:t>
      </w:r>
      <w:r w:rsidRPr="006F193A">
        <w:rPr>
          <w:rFonts w:hint="eastAsia"/>
        </w:rPr>
        <w:t>C</w:t>
      </w:r>
      <w:r w:rsidRPr="006F193A">
        <w:rPr>
          <w:szCs w:val="21"/>
        </w:rPr>
        <w:t>O</w:t>
      </w:r>
      <w:r w:rsidRPr="006F193A">
        <w:rPr>
          <w:szCs w:val="21"/>
          <w:vertAlign w:val="subscript"/>
        </w:rPr>
        <w:t>2</w:t>
      </w:r>
      <w:r w:rsidRPr="006F193A">
        <w:rPr>
          <w:rFonts w:hint="eastAsia"/>
          <w:szCs w:val="21"/>
          <w:vertAlign w:val="subscript"/>
        </w:rPr>
        <w:t xml:space="preserve"> </w:t>
      </w:r>
      <w:r w:rsidRPr="006F193A">
        <w:t xml:space="preserve">concentration, </w:t>
      </w:r>
      <w:r w:rsidRPr="006F193A">
        <w:rPr>
          <w:rFonts w:hint="eastAsia"/>
        </w:rPr>
        <w:t xml:space="preserve">the mushrooms in </w:t>
      </w:r>
      <w:r w:rsidR="009F03E5" w:rsidRPr="006F193A">
        <w:t>LPP</w:t>
      </w:r>
      <w:r w:rsidRPr="006F193A">
        <w:rPr>
          <w:rFonts w:hint="eastAsia"/>
        </w:rPr>
        <w:t xml:space="preserve"> </w:t>
      </w:r>
      <w:r w:rsidR="00394A50">
        <w:t>treatment</w:t>
      </w:r>
      <w:r w:rsidRPr="006F193A">
        <w:rPr>
          <w:rFonts w:hint="eastAsia"/>
        </w:rPr>
        <w:t xml:space="preserve"> </w:t>
      </w:r>
      <w:r w:rsidR="006F193A" w:rsidRPr="006F193A">
        <w:rPr>
          <w:rFonts w:hint="eastAsia"/>
        </w:rPr>
        <w:t xml:space="preserve">after 8 d </w:t>
      </w:r>
      <w:r w:rsidRPr="006F193A">
        <w:rPr>
          <w:rFonts w:hint="eastAsia"/>
        </w:rPr>
        <w:t xml:space="preserve">showed </w:t>
      </w:r>
      <w:r w:rsidR="0022502B" w:rsidRPr="006F193A">
        <w:rPr>
          <w:rFonts w:hint="eastAsia"/>
        </w:rPr>
        <w:t>more</w:t>
      </w:r>
      <w:r w:rsidRPr="006F193A">
        <w:rPr>
          <w:rFonts w:hint="eastAsia"/>
        </w:rPr>
        <w:t xml:space="preserve"> browning at surface</w:t>
      </w:r>
      <w:r w:rsidR="0022502B" w:rsidRPr="006F193A">
        <w:rPr>
          <w:rFonts w:hint="eastAsia"/>
        </w:rPr>
        <w:t xml:space="preserve"> than other </w:t>
      </w:r>
      <w:r w:rsidR="00394A50">
        <w:t>treatments</w:t>
      </w:r>
      <w:r w:rsidRPr="006F193A">
        <w:rPr>
          <w:rFonts w:hint="eastAsia"/>
        </w:rPr>
        <w:t xml:space="preserve">. </w:t>
      </w:r>
      <w:r w:rsidR="002D761B" w:rsidRPr="006F193A">
        <w:t xml:space="preserve">In addition, </w:t>
      </w:r>
      <w:r w:rsidR="00394A50">
        <w:t>slight</w:t>
      </w:r>
      <w:r w:rsidR="002D761B" w:rsidRPr="006F193A">
        <w:t xml:space="preserve"> yellowing </w:t>
      </w:r>
      <w:r w:rsidR="00394A50">
        <w:t xml:space="preserve">in </w:t>
      </w:r>
      <w:r w:rsidR="00BA302C" w:rsidRPr="006F193A">
        <w:rPr>
          <w:rFonts w:hint="eastAsia"/>
        </w:rPr>
        <w:t>LPP</w:t>
      </w:r>
      <w:r w:rsidR="00394A50">
        <w:t xml:space="preserve"> packed samples was observed</w:t>
      </w:r>
      <w:r w:rsidR="00C73D83">
        <w:rPr>
          <w:rFonts w:hint="eastAsia"/>
        </w:rPr>
        <w:t>(</w:t>
      </w:r>
      <w:r w:rsidR="00AA19D0" w:rsidRPr="00AA19D0">
        <w:t xml:space="preserve">as shown in </w:t>
      </w:r>
      <w:r w:rsidR="00AA19D0">
        <w:rPr>
          <w:rFonts w:hint="eastAsia"/>
        </w:rPr>
        <w:t>Fig.</w:t>
      </w:r>
      <w:r w:rsidR="00AA19D0" w:rsidRPr="00AA19D0">
        <w:t xml:space="preserve"> 3</w:t>
      </w:r>
      <w:r w:rsidR="00C73D83">
        <w:rPr>
          <w:rFonts w:hint="eastAsia"/>
        </w:rPr>
        <w:t>)</w:t>
      </w:r>
      <w:r w:rsidR="00394A50">
        <w:t>. It was different from browning and wa</w:t>
      </w:r>
      <w:r w:rsidR="00BA302C" w:rsidRPr="006F193A">
        <w:t xml:space="preserve">s likely due to damage </w:t>
      </w:r>
      <w:r w:rsidR="00BA302C" w:rsidRPr="006F193A">
        <w:rPr>
          <w:rFonts w:hint="eastAsia"/>
        </w:rPr>
        <w:t>of</w:t>
      </w:r>
      <w:r w:rsidR="00BA302C" w:rsidRPr="006F193A">
        <w:t xml:space="preserve"> the mushroom</w:t>
      </w:r>
      <w:r w:rsidR="00BA302C" w:rsidRPr="006F193A">
        <w:rPr>
          <w:rFonts w:hint="eastAsia"/>
        </w:rPr>
        <w:t>s</w:t>
      </w:r>
      <w:r w:rsidR="00BA302C" w:rsidRPr="006F193A">
        <w:t>’ surface tissue.</w:t>
      </w:r>
      <w:r w:rsidR="00BA302C" w:rsidRPr="006F193A">
        <w:rPr>
          <w:rFonts w:hint="eastAsia"/>
        </w:rPr>
        <w:t xml:space="preserve"> </w:t>
      </w:r>
      <w:r w:rsidR="00BA302C" w:rsidRPr="006F193A">
        <w:t>Lin et al.</w:t>
      </w:r>
      <w:r w:rsidR="00BA302C" w:rsidRPr="006F193A">
        <w:rPr>
          <w:rFonts w:hint="eastAsia"/>
        </w:rPr>
        <w:t>,</w:t>
      </w:r>
      <w:r w:rsidR="00BA302C" w:rsidRPr="006F193A">
        <w:t xml:space="preserve"> (2017)</w:t>
      </w:r>
      <w:r w:rsidR="00BA302C" w:rsidRPr="006F193A">
        <w:rPr>
          <w:rFonts w:hint="eastAsia"/>
        </w:rPr>
        <w:t xml:space="preserve"> had</w:t>
      </w:r>
      <w:r w:rsidR="00BA302C" w:rsidRPr="006F193A">
        <w:t xml:space="preserve"> concluded that high CO</w:t>
      </w:r>
      <w:r w:rsidR="00BA302C" w:rsidRPr="006F193A">
        <w:rPr>
          <w:vertAlign w:val="subscript"/>
        </w:rPr>
        <w:t>2</w:t>
      </w:r>
      <w:r w:rsidR="00394A50">
        <w:t xml:space="preserve"> concentration </w:t>
      </w:r>
      <w:r w:rsidR="00BA302C" w:rsidRPr="006F193A">
        <w:t>cause</w:t>
      </w:r>
      <w:r w:rsidR="00394A50">
        <w:t>d</w:t>
      </w:r>
      <w:r w:rsidR="00BA302C" w:rsidRPr="006F193A">
        <w:t xml:space="preserve"> damage to the mushroom cap surface tissue</w:t>
      </w:r>
      <w:r w:rsidR="00BA302C" w:rsidRPr="006F193A">
        <w:rPr>
          <w:rFonts w:hint="eastAsia"/>
        </w:rPr>
        <w:t xml:space="preserve"> and </w:t>
      </w:r>
      <w:r w:rsidR="00BA302C" w:rsidRPr="006F193A">
        <w:t>result in high browning index.</w:t>
      </w:r>
      <w:r w:rsidR="00BA302C" w:rsidRPr="006F193A">
        <w:rPr>
          <w:rFonts w:hint="eastAsia"/>
        </w:rPr>
        <w:t xml:space="preserve"> </w:t>
      </w:r>
      <w:r w:rsidR="00084CD7" w:rsidRPr="006F193A">
        <w:rPr>
          <w:rFonts w:hint="eastAsia"/>
        </w:rPr>
        <w:t>In this experiment, m</w:t>
      </w:r>
      <w:r w:rsidR="00084CD7" w:rsidRPr="006F193A">
        <w:t>ushrooms under low O</w:t>
      </w:r>
      <w:r w:rsidR="00084CD7" w:rsidRPr="006F193A">
        <w:rPr>
          <w:vertAlign w:val="subscript"/>
        </w:rPr>
        <w:t>2</w:t>
      </w:r>
      <w:r w:rsidR="00084CD7" w:rsidRPr="006F193A">
        <w:t xml:space="preserve"> (&lt;0.1</w:t>
      </w:r>
      <w:r w:rsidR="00D711D5">
        <w:rPr>
          <w:rFonts w:hint="eastAsia"/>
        </w:rPr>
        <w:t xml:space="preserve"> </w:t>
      </w:r>
      <w:r w:rsidR="00084CD7" w:rsidRPr="006F193A">
        <w:t>%) and high CO</w:t>
      </w:r>
      <w:r w:rsidR="00084CD7" w:rsidRPr="006F193A">
        <w:rPr>
          <w:vertAlign w:val="subscript"/>
        </w:rPr>
        <w:t>2</w:t>
      </w:r>
      <w:r w:rsidR="00084CD7" w:rsidRPr="006F193A">
        <w:t xml:space="preserve"> (&gt;20</w:t>
      </w:r>
      <w:r w:rsidR="00D711D5">
        <w:rPr>
          <w:rFonts w:hint="eastAsia"/>
        </w:rPr>
        <w:t xml:space="preserve"> </w:t>
      </w:r>
      <w:r w:rsidR="00084CD7" w:rsidRPr="006F193A">
        <w:t xml:space="preserve">%) atmosphere for more than 3 d </w:t>
      </w:r>
      <w:r w:rsidR="0092355E" w:rsidRPr="006F193A">
        <w:rPr>
          <w:rFonts w:hint="eastAsia"/>
        </w:rPr>
        <w:t xml:space="preserve">were found to </w:t>
      </w:r>
      <w:r w:rsidR="002D4D9B">
        <w:rPr>
          <w:rFonts w:hint="eastAsia"/>
        </w:rPr>
        <w:t>show</w:t>
      </w:r>
      <w:r w:rsidR="00084CD7" w:rsidRPr="006F193A">
        <w:t xml:space="preserve"> yellowing </w:t>
      </w:r>
      <w:r w:rsidR="006F193A">
        <w:rPr>
          <w:rFonts w:hint="eastAsia"/>
        </w:rPr>
        <w:t>at</w:t>
      </w:r>
      <w:r w:rsidR="00084CD7" w:rsidRPr="006F193A">
        <w:t xml:space="preserve"> surface.</w:t>
      </w:r>
      <w:r w:rsidR="00930219" w:rsidRPr="006F193A">
        <w:rPr>
          <w:rFonts w:cs="Times New Roman" w:hint="eastAsia"/>
        </w:rPr>
        <w:t xml:space="preserve"> </w:t>
      </w:r>
      <w:r w:rsidR="002D4D9B">
        <w:rPr>
          <w:rFonts w:cs="Times New Roman" w:hint="eastAsia"/>
        </w:rPr>
        <w:t>Nevertheless</w:t>
      </w:r>
      <w:r w:rsidR="006F193A" w:rsidRPr="006F193A">
        <w:rPr>
          <w:rFonts w:cs="Times New Roman"/>
        </w:rPr>
        <w:t xml:space="preserve">, </w:t>
      </w:r>
      <w:r w:rsidR="00394A50">
        <w:rPr>
          <w:rFonts w:cs="Times New Roman"/>
        </w:rPr>
        <w:t xml:space="preserve">there is limited information of the </w:t>
      </w:r>
      <w:r w:rsidR="002D4D9B" w:rsidRPr="002D4D9B">
        <w:rPr>
          <w:rFonts w:cs="Times New Roman"/>
        </w:rPr>
        <w:t xml:space="preserve">causes of </w:t>
      </w:r>
      <w:r w:rsidR="002D4D9B" w:rsidRPr="006F193A">
        <w:rPr>
          <w:rFonts w:cs="Times New Roman"/>
        </w:rPr>
        <w:t>mushroom</w:t>
      </w:r>
      <w:r w:rsidR="002D4D9B" w:rsidRPr="002D4D9B">
        <w:rPr>
          <w:rFonts w:cs="Times New Roman"/>
        </w:rPr>
        <w:t xml:space="preserve"> yellowing </w:t>
      </w:r>
      <w:bookmarkStart w:id="0" w:name="_GoBack"/>
      <w:bookmarkEnd w:id="0"/>
      <w:r w:rsidR="002D4D9B" w:rsidRPr="002D4D9B">
        <w:rPr>
          <w:rFonts w:cs="Times New Roman"/>
        </w:rPr>
        <w:t>and further research is needed.</w:t>
      </w:r>
    </w:p>
    <w:p w:rsidR="00474432" w:rsidRDefault="00E45831" w:rsidP="00F455EB">
      <w:pPr>
        <w:ind w:firstLineChars="100" w:firstLine="240"/>
        <w:rPr>
          <w:rFonts w:cs="Times New Roman"/>
        </w:rPr>
      </w:pPr>
      <w:r>
        <w:rPr>
          <w:rFonts w:cs="Times New Roman"/>
        </w:rPr>
        <w:lastRenderedPageBreak/>
        <w:t>Figure 4 shows the internal browning of all treatments. There was no obvious browning in all samples except for 1-MCP/</w:t>
      </w:r>
      <w:r w:rsidR="00C1179C">
        <w:rPr>
          <w:rFonts w:cs="Times New Roman"/>
        </w:rPr>
        <w:t>HPP</w:t>
      </w:r>
      <w:r>
        <w:rPr>
          <w:rFonts w:cs="Times New Roman"/>
        </w:rPr>
        <w:t xml:space="preserve"> </w:t>
      </w:r>
      <w:r>
        <w:rPr>
          <w:rFonts w:cs="Times New Roman" w:hint="eastAsia"/>
        </w:rPr>
        <w:t>a</w:t>
      </w:r>
      <w:r>
        <w:rPr>
          <w:rFonts w:cs="Times New Roman"/>
        </w:rPr>
        <w:t xml:space="preserve">nd </w:t>
      </w:r>
      <w:r w:rsidR="00C1179C">
        <w:rPr>
          <w:rFonts w:cs="Times New Roman"/>
        </w:rPr>
        <w:t>HPP</w:t>
      </w:r>
      <w:r>
        <w:rPr>
          <w:rFonts w:cs="Times New Roman"/>
        </w:rPr>
        <w:t xml:space="preserve"> treatments, due to the high O</w:t>
      </w:r>
      <w:r w:rsidRPr="003073B6">
        <w:rPr>
          <w:rFonts w:cs="Times New Roman"/>
          <w:vertAlign w:val="subscript"/>
        </w:rPr>
        <w:t>2</w:t>
      </w:r>
      <w:r>
        <w:rPr>
          <w:rFonts w:cs="Times New Roman"/>
        </w:rPr>
        <w:t xml:space="preserve"> in </w:t>
      </w:r>
      <w:r w:rsidR="00C1179C">
        <w:rPr>
          <w:rFonts w:cs="Times New Roman"/>
        </w:rPr>
        <w:t>HPP</w:t>
      </w:r>
      <w:r w:rsidR="00380921">
        <w:rPr>
          <w:rFonts w:cs="Times New Roman"/>
        </w:rPr>
        <w:t xml:space="preserve"> throughout the test</w:t>
      </w:r>
      <w:r>
        <w:rPr>
          <w:rFonts w:cs="Times New Roman"/>
        </w:rPr>
        <w:t>. In addition, 1-MCP did not help inhibit internal browning</w:t>
      </w:r>
      <w:r w:rsidR="00380921">
        <w:rPr>
          <w:rFonts w:cs="Times New Roman"/>
        </w:rPr>
        <w:t xml:space="preserve">, suggesting that anti-browning effect of 1-MCP was short term and </w:t>
      </w:r>
      <w:r w:rsidR="00B722D8">
        <w:rPr>
          <w:rFonts w:cs="Times New Roman"/>
        </w:rPr>
        <w:t>on the external surface</w:t>
      </w:r>
      <w:r w:rsidR="00C73D83">
        <w:rPr>
          <w:rFonts w:cs="Times New Roman"/>
        </w:rPr>
        <w:t>.</w:t>
      </w:r>
    </w:p>
    <w:p w:rsidR="008D2EED" w:rsidRPr="006F193A" w:rsidRDefault="008D2EED" w:rsidP="00863C72">
      <w:pPr>
        <w:rPr>
          <w:rFonts w:cs="Times New Roman"/>
          <w:b/>
        </w:rPr>
      </w:pPr>
      <w:r w:rsidRPr="006F193A">
        <w:rPr>
          <w:rFonts w:cs="Times New Roman"/>
          <w:b/>
        </w:rPr>
        <w:t xml:space="preserve">3.4. </w:t>
      </w:r>
      <w:r w:rsidR="00E85066" w:rsidRPr="006F193A">
        <w:rPr>
          <w:rFonts w:cs="Times New Roman" w:hint="eastAsia"/>
          <w:b/>
        </w:rPr>
        <w:t>Sensory analysis</w:t>
      </w:r>
    </w:p>
    <w:p w:rsidR="008D2EED" w:rsidRDefault="00FF6CFC" w:rsidP="00F455EB">
      <w:pPr>
        <w:ind w:firstLineChars="100" w:firstLine="240"/>
        <w:rPr>
          <w:rFonts w:cs="Times New Roman"/>
        </w:rPr>
      </w:pPr>
      <w:r w:rsidRPr="006F193A">
        <w:rPr>
          <w:rFonts w:cs="Times New Roman"/>
        </w:rPr>
        <w:t>C</w:t>
      </w:r>
      <w:r w:rsidR="00111418" w:rsidRPr="006F193A">
        <w:rPr>
          <w:rFonts w:cs="Times New Roman"/>
        </w:rPr>
        <w:t xml:space="preserve">olor, </w:t>
      </w:r>
      <w:r w:rsidR="009F03E5" w:rsidRPr="006F193A">
        <w:rPr>
          <w:rFonts w:cs="Times New Roman" w:hint="eastAsia"/>
        </w:rPr>
        <w:t>surface</w:t>
      </w:r>
      <w:r w:rsidR="009F03E5" w:rsidRPr="006F193A">
        <w:rPr>
          <w:rFonts w:cs="Times New Roman"/>
        </w:rPr>
        <w:t xml:space="preserve"> stickiness, </w:t>
      </w:r>
      <w:r w:rsidR="00111418" w:rsidRPr="006F193A">
        <w:rPr>
          <w:rFonts w:cs="Times New Roman"/>
        </w:rPr>
        <w:t xml:space="preserve">and odor varied greatly during the shelf </w:t>
      </w:r>
      <w:r w:rsidR="00111418" w:rsidRPr="006F193A">
        <w:rPr>
          <w:rFonts w:cs="Times New Roman" w:hint="eastAsia"/>
        </w:rPr>
        <w:t>life</w:t>
      </w:r>
      <w:r w:rsidR="00111418" w:rsidRPr="006F193A">
        <w:rPr>
          <w:rFonts w:cs="Times New Roman"/>
        </w:rPr>
        <w:t xml:space="preserve">, with color change </w:t>
      </w:r>
      <w:r w:rsidRPr="006F193A">
        <w:rPr>
          <w:rFonts w:cs="Times New Roman"/>
        </w:rPr>
        <w:t>having the most variation among different treatments</w:t>
      </w:r>
      <w:r w:rsidR="000F3929" w:rsidRPr="006F193A">
        <w:rPr>
          <w:rFonts w:cs="Times New Roman" w:hint="eastAsia"/>
        </w:rPr>
        <w:t xml:space="preserve"> (Table 4)</w:t>
      </w:r>
      <w:r w:rsidR="00111418" w:rsidRPr="006F193A">
        <w:rPr>
          <w:rFonts w:cs="Times New Roman"/>
        </w:rPr>
        <w:t xml:space="preserve">. </w:t>
      </w:r>
      <w:r w:rsidR="00111418" w:rsidRPr="006F193A">
        <w:rPr>
          <w:rFonts w:cs="Times New Roman" w:hint="eastAsia"/>
        </w:rPr>
        <w:t>MPP</w:t>
      </w:r>
      <w:r w:rsidR="00111418" w:rsidRPr="006F193A">
        <w:rPr>
          <w:rFonts w:cs="Times New Roman"/>
        </w:rPr>
        <w:t xml:space="preserve"> </w:t>
      </w:r>
      <w:r w:rsidR="00111418" w:rsidRPr="006F193A">
        <w:rPr>
          <w:rFonts w:cs="Times New Roman" w:hint="eastAsia"/>
        </w:rPr>
        <w:t xml:space="preserve">groups </w:t>
      </w:r>
      <w:r w:rsidR="00111418" w:rsidRPr="006F193A">
        <w:rPr>
          <w:rFonts w:cs="Times New Roman"/>
        </w:rPr>
        <w:t>had the highest score</w:t>
      </w:r>
      <w:r w:rsidR="00111418" w:rsidRPr="006F193A">
        <w:rPr>
          <w:rFonts w:cs="Times New Roman" w:hint="eastAsia"/>
        </w:rPr>
        <w:t>s</w:t>
      </w:r>
      <w:r w:rsidR="00111418" w:rsidRPr="006F193A">
        <w:rPr>
          <w:rFonts w:cs="Times New Roman"/>
        </w:rPr>
        <w:t>, especially the 1</w:t>
      </w:r>
      <w:r w:rsidR="00111418" w:rsidRPr="006F193A">
        <w:rPr>
          <w:rFonts w:cs="Times New Roman" w:hint="eastAsia"/>
        </w:rPr>
        <w:t>-</w:t>
      </w:r>
      <w:r w:rsidR="00111418" w:rsidRPr="006F193A">
        <w:rPr>
          <w:rFonts w:cs="Times New Roman"/>
        </w:rPr>
        <w:t>MCP-treated mushroom</w:t>
      </w:r>
      <w:r w:rsidR="00111418" w:rsidRPr="006F193A">
        <w:rPr>
          <w:rFonts w:cs="Times New Roman" w:hint="eastAsia"/>
        </w:rPr>
        <w:t>s</w:t>
      </w:r>
      <w:r w:rsidR="00111418" w:rsidRPr="006F193A">
        <w:rPr>
          <w:rFonts w:cs="Times New Roman"/>
        </w:rPr>
        <w:t xml:space="preserve"> did not </w:t>
      </w:r>
      <w:r w:rsidR="009F03E5" w:rsidRPr="006F193A">
        <w:rPr>
          <w:rFonts w:cs="Times New Roman"/>
        </w:rPr>
        <w:t>have</w:t>
      </w:r>
      <w:r w:rsidR="00111418" w:rsidRPr="006F193A">
        <w:rPr>
          <w:rFonts w:cs="Times New Roman"/>
        </w:rPr>
        <w:t xml:space="preserve"> surface stickiness and odor during</w:t>
      </w:r>
      <w:r w:rsidR="009F03E5" w:rsidRPr="006F193A">
        <w:rPr>
          <w:rFonts w:cs="Times New Roman"/>
        </w:rPr>
        <w:t xml:space="preserve"> </w:t>
      </w:r>
      <w:r w:rsidR="00111418" w:rsidRPr="006F193A">
        <w:rPr>
          <w:rFonts w:cs="Times New Roman" w:hint="eastAsia"/>
        </w:rPr>
        <w:t xml:space="preserve">15 </w:t>
      </w:r>
      <w:r w:rsidR="00651A13">
        <w:rPr>
          <w:rFonts w:cs="Times New Roman" w:hint="eastAsia"/>
        </w:rPr>
        <w:t>d</w:t>
      </w:r>
      <w:r w:rsidR="00111418" w:rsidRPr="006F193A">
        <w:rPr>
          <w:rFonts w:cs="Times New Roman"/>
        </w:rPr>
        <w:t xml:space="preserve"> </w:t>
      </w:r>
      <w:r w:rsidR="009F03E5" w:rsidRPr="006F193A">
        <w:rPr>
          <w:rFonts w:cs="Times New Roman"/>
        </w:rPr>
        <w:t>test period</w:t>
      </w:r>
      <w:r w:rsidR="00111418" w:rsidRPr="006F193A">
        <w:rPr>
          <w:rFonts w:cs="Times New Roman"/>
        </w:rPr>
        <w:t xml:space="preserve">, and the color was </w:t>
      </w:r>
      <w:r w:rsidR="009F03E5" w:rsidRPr="006F193A">
        <w:rPr>
          <w:rFonts w:cs="Times New Roman"/>
        </w:rPr>
        <w:t>brighter than</w:t>
      </w:r>
      <w:r w:rsidR="00111418" w:rsidRPr="006F193A">
        <w:rPr>
          <w:rFonts w:cs="Times New Roman"/>
        </w:rPr>
        <w:t xml:space="preserve"> other </w:t>
      </w:r>
      <w:r w:rsidR="009F03E5" w:rsidRPr="006F193A">
        <w:rPr>
          <w:rFonts w:cs="Times New Roman"/>
        </w:rPr>
        <w:t>treatments</w:t>
      </w:r>
      <w:r w:rsidR="00111418" w:rsidRPr="006F193A">
        <w:rPr>
          <w:rFonts w:cs="Times New Roman"/>
        </w:rPr>
        <w:t xml:space="preserve">. HPP and LPP began to show </w:t>
      </w:r>
      <w:r w:rsidR="00EC0A9F" w:rsidRPr="006F193A">
        <w:rPr>
          <w:rFonts w:cs="Times New Roman" w:hint="eastAsia"/>
        </w:rPr>
        <w:t>noticeable</w:t>
      </w:r>
      <w:r w:rsidR="00111418" w:rsidRPr="006F193A">
        <w:rPr>
          <w:rFonts w:cs="Times New Roman"/>
        </w:rPr>
        <w:t xml:space="preserve"> browning</w:t>
      </w:r>
      <w:r w:rsidR="00EC0A9F" w:rsidRPr="006F193A">
        <w:rPr>
          <w:rFonts w:cs="Times New Roman" w:hint="eastAsia"/>
        </w:rPr>
        <w:t xml:space="preserve"> after</w:t>
      </w:r>
      <w:r w:rsidR="00111418" w:rsidRPr="006F193A">
        <w:rPr>
          <w:rFonts w:cs="Times New Roman"/>
        </w:rPr>
        <w:t xml:space="preserve"> 11 d </w:t>
      </w:r>
      <w:r w:rsidR="001B4F92" w:rsidRPr="006F193A">
        <w:rPr>
          <w:rFonts w:cs="Times New Roman"/>
        </w:rPr>
        <w:t xml:space="preserve">accompanied by slight </w:t>
      </w:r>
      <w:r w:rsidRPr="006F193A">
        <w:rPr>
          <w:rFonts w:cs="Times New Roman"/>
        </w:rPr>
        <w:t>off-</w:t>
      </w:r>
      <w:r w:rsidR="001B4F92" w:rsidRPr="006F193A">
        <w:rPr>
          <w:rFonts w:cs="Times New Roman"/>
        </w:rPr>
        <w:t xml:space="preserve">odor </w:t>
      </w:r>
      <w:r w:rsidR="001B4F92" w:rsidRPr="006F193A">
        <w:rPr>
          <w:rFonts w:cs="Times New Roman" w:hint="eastAsia"/>
        </w:rPr>
        <w:t xml:space="preserve">and surface </w:t>
      </w:r>
      <w:r w:rsidR="001B4F92" w:rsidRPr="006F193A">
        <w:rPr>
          <w:rFonts w:cs="Times New Roman"/>
        </w:rPr>
        <w:t>stickiness</w:t>
      </w:r>
      <w:r w:rsidR="00111418" w:rsidRPr="006F193A">
        <w:rPr>
          <w:rFonts w:cs="Times New Roman"/>
        </w:rPr>
        <w:t>.</w:t>
      </w:r>
      <w:r w:rsidR="00111418" w:rsidRPr="006F193A">
        <w:rPr>
          <w:rFonts w:cs="Times New Roman" w:hint="eastAsia"/>
        </w:rPr>
        <w:t xml:space="preserve"> </w:t>
      </w:r>
      <w:r w:rsidR="008D2EED" w:rsidRPr="006F193A">
        <w:rPr>
          <w:rFonts w:cs="Times New Roman"/>
        </w:rPr>
        <w:t xml:space="preserve">No cap opening was observed in all treated samples. </w:t>
      </w:r>
      <w:proofErr w:type="spellStart"/>
      <w:r w:rsidR="008D2EED" w:rsidRPr="006F193A">
        <w:rPr>
          <w:rFonts w:cs="Times New Roman"/>
        </w:rPr>
        <w:t>Briones</w:t>
      </w:r>
      <w:proofErr w:type="spellEnd"/>
      <w:r w:rsidR="008D2EED" w:rsidRPr="006F193A">
        <w:rPr>
          <w:rFonts w:cs="Times New Roman"/>
        </w:rPr>
        <w:t xml:space="preserve"> et al. (1992) also showed that </w:t>
      </w:r>
      <w:r w:rsidR="00D756A9" w:rsidRPr="006F193A">
        <w:rPr>
          <w:rFonts w:cs="Times New Roman"/>
        </w:rPr>
        <w:t>controlled atmosphere storage particularly high CO</w:t>
      </w:r>
      <w:r w:rsidR="00D756A9" w:rsidRPr="006F193A">
        <w:rPr>
          <w:rFonts w:cs="Times New Roman"/>
          <w:vertAlign w:val="subscript"/>
        </w:rPr>
        <w:t>2</w:t>
      </w:r>
      <w:r w:rsidR="008D2EED" w:rsidRPr="006F193A">
        <w:rPr>
          <w:rFonts w:cs="Times New Roman"/>
        </w:rPr>
        <w:t xml:space="preserve"> </w:t>
      </w:r>
      <w:r w:rsidR="00D756A9" w:rsidRPr="006F193A">
        <w:rPr>
          <w:rFonts w:cs="Times New Roman"/>
        </w:rPr>
        <w:t>was</w:t>
      </w:r>
      <w:r w:rsidR="008D2EED" w:rsidRPr="006F193A">
        <w:rPr>
          <w:rFonts w:cs="Times New Roman"/>
        </w:rPr>
        <w:t xml:space="preserve"> be</w:t>
      </w:r>
      <w:r w:rsidR="00D756A9" w:rsidRPr="006F193A">
        <w:rPr>
          <w:rFonts w:cs="Times New Roman"/>
        </w:rPr>
        <w:t xml:space="preserve">neficial to prevent cap </w:t>
      </w:r>
      <w:r w:rsidR="00342D05" w:rsidRPr="006F193A">
        <w:rPr>
          <w:rFonts w:cs="Times New Roman"/>
        </w:rPr>
        <w:t xml:space="preserve">and veil </w:t>
      </w:r>
      <w:r w:rsidR="00D756A9" w:rsidRPr="006F193A">
        <w:rPr>
          <w:rFonts w:cs="Times New Roman"/>
        </w:rPr>
        <w:t>opening, suggesting that</w:t>
      </w:r>
      <w:r w:rsidR="008D2EED" w:rsidRPr="006F193A">
        <w:rPr>
          <w:rFonts w:cs="Times New Roman"/>
        </w:rPr>
        <w:t xml:space="preserve"> </w:t>
      </w:r>
      <w:r w:rsidR="00D756A9" w:rsidRPr="006F193A">
        <w:rPr>
          <w:rFonts w:cs="Times New Roman"/>
        </w:rPr>
        <w:t>t</w:t>
      </w:r>
      <w:r w:rsidR="008D2EED" w:rsidRPr="006F193A">
        <w:rPr>
          <w:rFonts w:cs="Times New Roman"/>
        </w:rPr>
        <w:t xml:space="preserve">he internal atmosphere obtained from the treatments in this study was </w:t>
      </w:r>
      <w:r w:rsidR="00342D05" w:rsidRPr="006F193A">
        <w:rPr>
          <w:rFonts w:cs="Times New Roman"/>
        </w:rPr>
        <w:t>effective in this regard</w:t>
      </w:r>
      <w:r w:rsidR="008D2EED" w:rsidRPr="006F193A">
        <w:rPr>
          <w:rFonts w:cs="Times New Roman"/>
        </w:rPr>
        <w:t>.</w:t>
      </w:r>
      <w:r w:rsidR="001B4F92" w:rsidRPr="006F193A">
        <w:rPr>
          <w:rFonts w:cs="Times New Roman" w:hint="eastAsia"/>
        </w:rPr>
        <w:t xml:space="preserve"> </w:t>
      </w:r>
      <w:r w:rsidR="00EB6005" w:rsidRPr="006F193A">
        <w:rPr>
          <w:rFonts w:cs="Times New Roman" w:hint="eastAsia"/>
        </w:rPr>
        <w:t>S</w:t>
      </w:r>
      <w:r w:rsidR="001B4F92" w:rsidRPr="006F193A">
        <w:rPr>
          <w:rFonts w:cs="Times New Roman"/>
        </w:rPr>
        <w:t>ensory analysis</w:t>
      </w:r>
      <w:r w:rsidR="00EB6005" w:rsidRPr="006F193A">
        <w:rPr>
          <w:rFonts w:cs="Times New Roman" w:hint="eastAsia"/>
        </w:rPr>
        <w:t xml:space="preserve"> indicated that</w:t>
      </w:r>
      <w:r w:rsidR="001B4F92" w:rsidRPr="006F193A">
        <w:rPr>
          <w:rFonts w:cs="Times New Roman"/>
        </w:rPr>
        <w:t xml:space="preserve"> </w:t>
      </w:r>
      <w:r w:rsidRPr="006F193A">
        <w:rPr>
          <w:rFonts w:cs="Times New Roman"/>
        </w:rPr>
        <w:t>1-MCP/</w:t>
      </w:r>
      <w:r w:rsidR="001B4F92" w:rsidRPr="006F193A">
        <w:rPr>
          <w:rFonts w:cs="Times New Roman"/>
        </w:rPr>
        <w:t xml:space="preserve">MPP </w:t>
      </w:r>
      <w:r w:rsidRPr="006F193A">
        <w:rPr>
          <w:rFonts w:cs="Times New Roman"/>
        </w:rPr>
        <w:t>had</w:t>
      </w:r>
      <w:r w:rsidR="001B4F92" w:rsidRPr="006F193A">
        <w:rPr>
          <w:rFonts w:cs="Times New Roman"/>
        </w:rPr>
        <w:t xml:space="preserve"> the highest consumer acceptance throughout the</w:t>
      </w:r>
      <w:r w:rsidR="00EB6005" w:rsidRPr="006F193A">
        <w:rPr>
          <w:rFonts w:cs="Times New Roman" w:hint="eastAsia"/>
        </w:rPr>
        <w:t xml:space="preserve"> whole</w:t>
      </w:r>
      <w:r w:rsidR="001B4F92" w:rsidRPr="006F193A">
        <w:rPr>
          <w:rFonts w:cs="Times New Roman"/>
        </w:rPr>
        <w:t xml:space="preserve"> shelf</w:t>
      </w:r>
      <w:r w:rsidR="00EB6005" w:rsidRPr="006F193A">
        <w:rPr>
          <w:rFonts w:cs="Times New Roman" w:hint="eastAsia"/>
        </w:rPr>
        <w:t xml:space="preserve"> life</w:t>
      </w:r>
      <w:r w:rsidR="001B4F92" w:rsidRPr="006F193A">
        <w:rPr>
          <w:rFonts w:cs="Times New Roman"/>
        </w:rPr>
        <w:t xml:space="preserve"> </w:t>
      </w:r>
      <w:r w:rsidRPr="006F193A">
        <w:rPr>
          <w:rFonts w:cs="Times New Roman"/>
        </w:rPr>
        <w:t>among all treatments</w:t>
      </w:r>
      <w:r w:rsidR="001B4F92" w:rsidRPr="006F193A">
        <w:rPr>
          <w:rFonts w:cs="Times New Roman"/>
        </w:rPr>
        <w:t>.</w:t>
      </w:r>
    </w:p>
    <w:p w:rsidR="00F46A8B" w:rsidRPr="00CC56A5" w:rsidRDefault="008D2EED" w:rsidP="00760811">
      <w:pPr>
        <w:rPr>
          <w:rFonts w:cs="Times New Roman"/>
          <w:b/>
        </w:rPr>
      </w:pPr>
      <w:r>
        <w:rPr>
          <w:rFonts w:cs="Times New Roman"/>
          <w:b/>
        </w:rPr>
        <w:t>3.5</w:t>
      </w:r>
      <w:r w:rsidR="003C6BDC">
        <w:rPr>
          <w:rFonts w:cs="Times New Roman"/>
          <w:b/>
        </w:rPr>
        <w:t xml:space="preserve">. </w:t>
      </w:r>
      <w:r w:rsidR="00F46A8B" w:rsidRPr="00CC56A5">
        <w:rPr>
          <w:rFonts w:cs="Times New Roman"/>
          <w:b/>
        </w:rPr>
        <w:t>Texture</w:t>
      </w:r>
      <w:r w:rsidR="00F46A8B" w:rsidRPr="00CC56A5">
        <w:rPr>
          <w:rFonts w:cs="Times New Roman" w:hint="eastAsia"/>
          <w:b/>
        </w:rPr>
        <w:t xml:space="preserve">   </w:t>
      </w:r>
    </w:p>
    <w:p w:rsidR="00CC56A5" w:rsidRDefault="00CC56A5" w:rsidP="00F455EB">
      <w:pPr>
        <w:ind w:firstLineChars="100" w:firstLine="240"/>
        <w:rPr>
          <w:rFonts w:cs="Times New Roman"/>
        </w:rPr>
      </w:pPr>
      <w:r>
        <w:rPr>
          <w:rFonts w:cs="Times New Roman"/>
        </w:rPr>
        <w:t xml:space="preserve">Figure 5 shows the changes in firmness by different treatments. After 1-MCP treatment, the initial mushroom firmness </w:t>
      </w:r>
      <w:r w:rsidR="00B722D8">
        <w:rPr>
          <w:rFonts w:cs="Times New Roman"/>
        </w:rPr>
        <w:t>was</w:t>
      </w:r>
      <w:r>
        <w:rPr>
          <w:rFonts w:cs="Times New Roman"/>
        </w:rPr>
        <w:t xml:space="preserve"> higher than the untreated samples. For </w:t>
      </w:r>
      <w:r w:rsidR="00C1179C">
        <w:rPr>
          <w:rFonts w:cs="Times New Roman"/>
        </w:rPr>
        <w:t>HPP</w:t>
      </w:r>
      <w:r>
        <w:rPr>
          <w:rFonts w:cs="Times New Roman"/>
        </w:rPr>
        <w:t xml:space="preserve"> and </w:t>
      </w:r>
      <w:r w:rsidR="00866DE2">
        <w:rPr>
          <w:rFonts w:cs="Times New Roman"/>
        </w:rPr>
        <w:t>LPP</w:t>
      </w:r>
      <w:r w:rsidR="00FF6CFC">
        <w:rPr>
          <w:rFonts w:cs="Times New Roman"/>
        </w:rPr>
        <w:t xml:space="preserve"> samples, the</w:t>
      </w:r>
      <w:r>
        <w:rPr>
          <w:rFonts w:cs="Times New Roman"/>
        </w:rPr>
        <w:t xml:space="preserve"> effect of 1-MCP diminished over time, while for </w:t>
      </w:r>
      <w:r w:rsidR="00866DE2">
        <w:rPr>
          <w:rFonts w:cs="Times New Roman"/>
        </w:rPr>
        <w:t>MPP</w:t>
      </w:r>
      <w:r>
        <w:rPr>
          <w:rFonts w:cs="Times New Roman"/>
        </w:rPr>
        <w:t xml:space="preserve"> samples, 1-MCP treated samples had consistently higher firmness than untreated samples.</w:t>
      </w:r>
      <w:r w:rsidR="007177BC">
        <w:rPr>
          <w:rFonts w:cs="Times New Roman"/>
        </w:rPr>
        <w:t xml:space="preserve"> The reason why 1-MCP treatment for </w:t>
      </w:r>
      <w:r w:rsidR="00866DE2">
        <w:rPr>
          <w:rFonts w:cs="Times New Roman"/>
        </w:rPr>
        <w:t>LPP</w:t>
      </w:r>
      <w:r w:rsidR="007177BC">
        <w:rPr>
          <w:rFonts w:cs="Times New Roman"/>
        </w:rPr>
        <w:t xml:space="preserve"> and </w:t>
      </w:r>
      <w:r w:rsidR="00C1179C">
        <w:rPr>
          <w:rFonts w:cs="Times New Roman"/>
        </w:rPr>
        <w:t>HPP</w:t>
      </w:r>
      <w:r w:rsidR="007177BC">
        <w:rPr>
          <w:rFonts w:cs="Times New Roman"/>
        </w:rPr>
        <w:t xml:space="preserve"> was not as effective as </w:t>
      </w:r>
      <w:r w:rsidR="00866DE2">
        <w:rPr>
          <w:rFonts w:cs="Times New Roman"/>
        </w:rPr>
        <w:t>MPP</w:t>
      </w:r>
      <w:r w:rsidR="007177BC">
        <w:rPr>
          <w:rFonts w:cs="Times New Roman"/>
        </w:rPr>
        <w:t xml:space="preserve"> could be due to that for </w:t>
      </w:r>
      <w:r w:rsidR="00866DE2">
        <w:rPr>
          <w:rFonts w:cs="Times New Roman"/>
        </w:rPr>
        <w:t>LPP</w:t>
      </w:r>
      <w:r w:rsidR="007177BC">
        <w:rPr>
          <w:rFonts w:cs="Times New Roman"/>
        </w:rPr>
        <w:t>, high CO</w:t>
      </w:r>
      <w:r w:rsidR="007177BC" w:rsidRPr="007177BC">
        <w:rPr>
          <w:rFonts w:cs="Times New Roman"/>
          <w:vertAlign w:val="subscript"/>
        </w:rPr>
        <w:t>2</w:t>
      </w:r>
      <w:r w:rsidR="007177BC">
        <w:rPr>
          <w:rFonts w:cs="Times New Roman"/>
        </w:rPr>
        <w:t xml:space="preserve"> level damaged the mushroom tissue</w:t>
      </w:r>
      <w:r w:rsidR="00B722D8">
        <w:rPr>
          <w:rFonts w:cs="Times New Roman"/>
        </w:rPr>
        <w:t xml:space="preserve"> </w:t>
      </w:r>
      <w:r w:rsidR="000F3929" w:rsidRPr="000F3929">
        <w:rPr>
          <w:rFonts w:cs="Times New Roman" w:hint="eastAsia"/>
        </w:rPr>
        <w:t>(</w:t>
      </w:r>
      <w:r w:rsidR="00EA28BC" w:rsidRPr="000F3929">
        <w:rPr>
          <w:rFonts w:cs="Times New Roman" w:hint="eastAsia"/>
        </w:rPr>
        <w:t>Lin</w:t>
      </w:r>
      <w:r w:rsidR="00FE00D7">
        <w:rPr>
          <w:rFonts w:cs="Times New Roman" w:hint="eastAsia"/>
        </w:rPr>
        <w:t>,</w:t>
      </w:r>
      <w:r w:rsidR="000F3929" w:rsidRPr="000F3929">
        <w:rPr>
          <w:rFonts w:cs="Times New Roman" w:hint="eastAsia"/>
        </w:rPr>
        <w:t xml:space="preserve"> et al., 2017)</w:t>
      </w:r>
      <w:r w:rsidR="00096760" w:rsidRPr="000F3929">
        <w:rPr>
          <w:rFonts w:cs="Times New Roman"/>
        </w:rPr>
        <w:t>;</w:t>
      </w:r>
      <w:r w:rsidR="00096760">
        <w:rPr>
          <w:rFonts w:cs="Times New Roman"/>
        </w:rPr>
        <w:t xml:space="preserve"> for </w:t>
      </w:r>
      <w:r w:rsidR="00C1179C">
        <w:rPr>
          <w:rFonts w:cs="Times New Roman"/>
        </w:rPr>
        <w:t>HPP</w:t>
      </w:r>
      <w:r w:rsidR="00096760">
        <w:rPr>
          <w:rFonts w:cs="Times New Roman"/>
        </w:rPr>
        <w:t>, the high</w:t>
      </w:r>
      <w:r w:rsidR="007177BC">
        <w:rPr>
          <w:rFonts w:cs="Times New Roman"/>
        </w:rPr>
        <w:t xml:space="preserve"> O</w:t>
      </w:r>
      <w:r w:rsidR="007177BC" w:rsidRPr="007177BC">
        <w:rPr>
          <w:rFonts w:cs="Times New Roman"/>
          <w:vertAlign w:val="subscript"/>
        </w:rPr>
        <w:t>2</w:t>
      </w:r>
      <w:r w:rsidR="00096760">
        <w:rPr>
          <w:rFonts w:cs="Times New Roman"/>
        </w:rPr>
        <w:t xml:space="preserve"> level and </w:t>
      </w:r>
      <w:r w:rsidR="007177BC">
        <w:rPr>
          <w:rFonts w:cs="Times New Roman"/>
        </w:rPr>
        <w:t xml:space="preserve">respiration </w:t>
      </w:r>
      <w:r w:rsidR="00096760">
        <w:rPr>
          <w:rFonts w:cs="Times New Roman"/>
        </w:rPr>
        <w:t xml:space="preserve">rate </w:t>
      </w:r>
      <w:r w:rsidR="007177BC">
        <w:rPr>
          <w:rFonts w:cs="Times New Roman"/>
        </w:rPr>
        <w:t xml:space="preserve">were maintained, leading </w:t>
      </w:r>
      <w:r w:rsidR="007177BC">
        <w:rPr>
          <w:rFonts w:cs="Times New Roman"/>
        </w:rPr>
        <w:lastRenderedPageBreak/>
        <w:t xml:space="preserve">to faster physiological changes </w:t>
      </w:r>
      <w:r w:rsidR="00CA62F6">
        <w:rPr>
          <w:rFonts w:cs="Times New Roman"/>
        </w:rPr>
        <w:t>and reduced</w:t>
      </w:r>
      <w:r w:rsidR="007177BC">
        <w:rPr>
          <w:rFonts w:cs="Times New Roman"/>
        </w:rPr>
        <w:t xml:space="preserve"> firmness. Thus, gas composition played a more important role in </w:t>
      </w:r>
      <w:r w:rsidR="00096760">
        <w:rPr>
          <w:rFonts w:cs="Times New Roman"/>
        </w:rPr>
        <w:t>maintaining</w:t>
      </w:r>
      <w:r w:rsidR="007177BC">
        <w:rPr>
          <w:rFonts w:cs="Times New Roman"/>
        </w:rPr>
        <w:t xml:space="preserve"> firmness in </w:t>
      </w:r>
      <w:r w:rsidR="00C1179C">
        <w:rPr>
          <w:rFonts w:cs="Times New Roman"/>
        </w:rPr>
        <w:t>HPP</w:t>
      </w:r>
      <w:r w:rsidR="007177BC">
        <w:rPr>
          <w:rFonts w:cs="Times New Roman"/>
        </w:rPr>
        <w:t xml:space="preserve"> and </w:t>
      </w:r>
      <w:r w:rsidR="00866DE2">
        <w:rPr>
          <w:rFonts w:cs="Times New Roman"/>
        </w:rPr>
        <w:t>LPP</w:t>
      </w:r>
      <w:r w:rsidR="007177BC">
        <w:rPr>
          <w:rFonts w:cs="Times New Roman"/>
        </w:rPr>
        <w:t xml:space="preserve"> packed samples than 1-MCP.</w:t>
      </w:r>
      <w:r w:rsidR="00CA62F6">
        <w:rPr>
          <w:rFonts w:cs="Times New Roman"/>
        </w:rPr>
        <w:t xml:space="preserve"> Thus, 1-MCP provides initial benefits for maintaining firmness, </w:t>
      </w:r>
      <w:r w:rsidR="00610D9B">
        <w:rPr>
          <w:rFonts w:cs="Times New Roman"/>
        </w:rPr>
        <w:t>and</w:t>
      </w:r>
      <w:r w:rsidR="00CA62F6">
        <w:rPr>
          <w:rFonts w:cs="Times New Roman"/>
        </w:rPr>
        <w:t xml:space="preserve"> needs appropriate gas composition for further protection.</w:t>
      </w:r>
    </w:p>
    <w:p w:rsidR="00F46A8B" w:rsidRDefault="008D2EED">
      <w:pPr>
        <w:rPr>
          <w:rFonts w:cs="Times New Roman"/>
          <w:b/>
        </w:rPr>
      </w:pPr>
      <w:r>
        <w:rPr>
          <w:rFonts w:cs="Times New Roman"/>
          <w:b/>
        </w:rPr>
        <w:t>3.6</w:t>
      </w:r>
      <w:r w:rsidR="003C6BDC">
        <w:rPr>
          <w:rFonts w:cs="Times New Roman"/>
          <w:b/>
        </w:rPr>
        <w:t xml:space="preserve">. </w:t>
      </w:r>
      <w:r w:rsidR="00F46A8B" w:rsidRPr="007177BC">
        <w:rPr>
          <w:rFonts w:cs="Times New Roman" w:hint="eastAsia"/>
          <w:b/>
        </w:rPr>
        <w:t>E</w:t>
      </w:r>
      <w:r w:rsidR="00F46A8B" w:rsidRPr="007177BC">
        <w:rPr>
          <w:rFonts w:cs="Times New Roman"/>
          <w:b/>
        </w:rPr>
        <w:t>lectronic tongues</w:t>
      </w:r>
      <w:r w:rsidR="00333EAB">
        <w:rPr>
          <w:rFonts w:cs="Times New Roman"/>
          <w:b/>
        </w:rPr>
        <w:t xml:space="preserve"> measurement</w:t>
      </w:r>
    </w:p>
    <w:p w:rsidR="00F46A8B" w:rsidRDefault="00333EAB" w:rsidP="00F455EB">
      <w:pPr>
        <w:ind w:firstLineChars="100" w:firstLine="240"/>
        <w:rPr>
          <w:rFonts w:cs="Times New Roman"/>
        </w:rPr>
      </w:pPr>
      <w:r>
        <w:rPr>
          <w:rFonts w:cs="Times New Roman"/>
        </w:rPr>
        <w:t xml:space="preserve">Table </w:t>
      </w:r>
      <w:r w:rsidR="005A6182">
        <w:rPr>
          <w:rFonts w:cs="Times New Roman" w:hint="eastAsia"/>
        </w:rPr>
        <w:t>5</w:t>
      </w:r>
      <w:r>
        <w:rPr>
          <w:rFonts w:cs="Times New Roman"/>
        </w:rPr>
        <w:t xml:space="preserve"> shows that 1-MCP did not affect the flavor profile of mushroom. </w:t>
      </w:r>
      <w:r w:rsidR="00F46A8B" w:rsidRPr="004E2112">
        <w:rPr>
          <w:rFonts w:cs="Times New Roman"/>
        </w:rPr>
        <w:t xml:space="preserve">Among </w:t>
      </w:r>
      <w:r>
        <w:rPr>
          <w:rFonts w:cs="Times New Roman"/>
        </w:rPr>
        <w:t>different tastes</w:t>
      </w:r>
      <w:r w:rsidR="00F46A8B" w:rsidRPr="004E2112">
        <w:rPr>
          <w:rFonts w:cs="Times New Roman"/>
        </w:rPr>
        <w:t xml:space="preserve">, </w:t>
      </w:r>
      <w:proofErr w:type="spellStart"/>
      <w:r w:rsidR="00F46A8B" w:rsidRPr="004E2112">
        <w:rPr>
          <w:rFonts w:cs="Times New Roman"/>
        </w:rPr>
        <w:t>umami</w:t>
      </w:r>
      <w:proofErr w:type="spellEnd"/>
      <w:r w:rsidR="00F46A8B" w:rsidRPr="004E2112">
        <w:rPr>
          <w:rFonts w:cs="Times New Roman"/>
        </w:rPr>
        <w:t xml:space="preserve"> </w:t>
      </w:r>
      <w:r w:rsidR="00F46A8B">
        <w:rPr>
          <w:rFonts w:cs="Times New Roman" w:hint="eastAsia"/>
        </w:rPr>
        <w:t>intensity</w:t>
      </w:r>
      <w:r w:rsidR="00F46A8B" w:rsidRPr="004E2112">
        <w:rPr>
          <w:rFonts w:cs="Times New Roman"/>
        </w:rPr>
        <w:t xml:space="preserve"> </w:t>
      </w:r>
      <w:r w:rsidR="00F46A8B">
        <w:rPr>
          <w:rFonts w:cs="Times New Roman" w:hint="eastAsia"/>
        </w:rPr>
        <w:t>wa</w:t>
      </w:r>
      <w:r w:rsidR="00F46A8B" w:rsidRPr="004E2112">
        <w:rPr>
          <w:rFonts w:cs="Times New Roman"/>
        </w:rPr>
        <w:t>s the only one that increase</w:t>
      </w:r>
      <w:r w:rsidR="00F46A8B">
        <w:rPr>
          <w:rFonts w:cs="Times New Roman" w:hint="eastAsia"/>
        </w:rPr>
        <w:t>d</w:t>
      </w:r>
      <w:r w:rsidR="00F46A8B" w:rsidRPr="004E2112">
        <w:rPr>
          <w:rFonts w:cs="Times New Roman"/>
        </w:rPr>
        <w:t xml:space="preserve"> with the number of storag</w:t>
      </w:r>
      <w:r w:rsidR="00F46A8B" w:rsidRPr="00651A13">
        <w:rPr>
          <w:rFonts w:cs="Times New Roman"/>
        </w:rPr>
        <w:t>e days</w:t>
      </w:r>
      <w:r w:rsidR="00F46A8B" w:rsidRPr="004E2112">
        <w:rPr>
          <w:rFonts w:cs="Times New Roman"/>
        </w:rPr>
        <w:t>, and the other four tastes decrease</w:t>
      </w:r>
      <w:r>
        <w:rPr>
          <w:rFonts w:cs="Times New Roman"/>
        </w:rPr>
        <w:t>d</w:t>
      </w:r>
      <w:r w:rsidR="00F46A8B" w:rsidRPr="004E2112">
        <w:rPr>
          <w:rFonts w:cs="Times New Roman"/>
        </w:rPr>
        <w:t xml:space="preserve"> slightly.</w:t>
      </w:r>
      <w:r w:rsidR="00F46A8B">
        <w:rPr>
          <w:rFonts w:cs="Times New Roman" w:hint="eastAsia"/>
        </w:rPr>
        <w:t xml:space="preserve"> In this study, </w:t>
      </w:r>
      <w:proofErr w:type="spellStart"/>
      <w:r w:rsidR="00F46A8B" w:rsidRPr="004E2112">
        <w:rPr>
          <w:rFonts w:cs="Times New Roman"/>
        </w:rPr>
        <w:t>umami</w:t>
      </w:r>
      <w:proofErr w:type="spellEnd"/>
      <w:r w:rsidR="00F46A8B" w:rsidRPr="004E2112">
        <w:rPr>
          <w:rFonts w:cs="Times New Roman"/>
        </w:rPr>
        <w:t xml:space="preserve"> </w:t>
      </w:r>
      <w:r>
        <w:rPr>
          <w:rFonts w:cs="Times New Roman"/>
        </w:rPr>
        <w:t>intensity</w:t>
      </w:r>
      <w:r w:rsidR="00F46A8B" w:rsidRPr="004E2112">
        <w:rPr>
          <w:rFonts w:cs="Times New Roman"/>
        </w:rPr>
        <w:t xml:space="preserve"> increased </w:t>
      </w:r>
      <w:r w:rsidR="00F46A8B">
        <w:rPr>
          <w:rFonts w:cs="Times New Roman" w:hint="eastAsia"/>
        </w:rPr>
        <w:t xml:space="preserve">significantly </w:t>
      </w:r>
      <w:r w:rsidR="00F46A8B" w:rsidRPr="004E2112">
        <w:rPr>
          <w:rFonts w:cs="Times New Roman"/>
        </w:rPr>
        <w:t>from 4.06 to 6.14 (</w:t>
      </w:r>
      <w:r w:rsidR="00F46A8B">
        <w:rPr>
          <w:rFonts w:cs="Times New Roman" w:hint="eastAsia"/>
        </w:rPr>
        <w:t xml:space="preserve">1-MCP </w:t>
      </w:r>
      <w:r w:rsidR="00F46A8B" w:rsidRPr="004E2112">
        <w:rPr>
          <w:rFonts w:cs="Times New Roman"/>
        </w:rPr>
        <w:t>treat</w:t>
      </w:r>
      <w:r w:rsidR="00F46A8B">
        <w:rPr>
          <w:rFonts w:cs="Times New Roman" w:hint="eastAsia"/>
        </w:rPr>
        <w:t>ment</w:t>
      </w:r>
      <w:r w:rsidR="00F46A8B" w:rsidRPr="004E2112">
        <w:rPr>
          <w:rFonts w:cs="Times New Roman"/>
        </w:rPr>
        <w:t>) and</w:t>
      </w:r>
      <w:r w:rsidR="00610D9B">
        <w:rPr>
          <w:rFonts w:cs="Times New Roman"/>
        </w:rPr>
        <w:t xml:space="preserve"> from</w:t>
      </w:r>
      <w:r w:rsidR="00F46A8B" w:rsidRPr="004E2112">
        <w:rPr>
          <w:rFonts w:cs="Times New Roman"/>
        </w:rPr>
        <w:t xml:space="preserve"> 4.01 to 6.79 (no</w:t>
      </w:r>
      <w:r w:rsidR="00F46A8B">
        <w:rPr>
          <w:rFonts w:cs="Times New Roman" w:hint="eastAsia"/>
        </w:rPr>
        <w:t xml:space="preserve"> </w:t>
      </w:r>
      <w:r w:rsidR="007177BC">
        <w:rPr>
          <w:rFonts w:cs="Times New Roman"/>
        </w:rPr>
        <w:t xml:space="preserve">1-MCP </w:t>
      </w:r>
      <w:r w:rsidR="00F46A8B" w:rsidRPr="004E2112">
        <w:rPr>
          <w:rFonts w:cs="Times New Roman"/>
        </w:rPr>
        <w:t>treatment)</w:t>
      </w:r>
      <w:r w:rsidR="00F46A8B" w:rsidRPr="0045550F">
        <w:rPr>
          <w:rFonts w:cs="Times New Roman"/>
        </w:rPr>
        <w:t xml:space="preserve"> </w:t>
      </w:r>
      <w:r w:rsidR="00F46A8B" w:rsidRPr="004E2112">
        <w:rPr>
          <w:rFonts w:cs="Times New Roman"/>
        </w:rPr>
        <w:t xml:space="preserve">during the </w:t>
      </w:r>
      <w:r w:rsidR="007177BC">
        <w:rPr>
          <w:rFonts w:cs="Times New Roman"/>
        </w:rPr>
        <w:t>testing period</w:t>
      </w:r>
      <w:r w:rsidR="00F46A8B" w:rsidRPr="004E2112">
        <w:rPr>
          <w:rFonts w:cs="Times New Roman"/>
        </w:rPr>
        <w:t>.</w:t>
      </w:r>
      <w:r w:rsidR="00F46A8B">
        <w:rPr>
          <w:rFonts w:cs="Times New Roman" w:hint="eastAsia"/>
        </w:rPr>
        <w:t xml:space="preserve"> </w:t>
      </w:r>
      <w:r>
        <w:rPr>
          <w:rFonts w:cs="Times New Roman" w:hint="eastAsia"/>
        </w:rPr>
        <w:t>S</w:t>
      </w:r>
      <w:r w:rsidRPr="005370B7">
        <w:rPr>
          <w:rFonts w:cs="Times New Roman"/>
        </w:rPr>
        <w:t>altiness and sourness showed negative scores</w:t>
      </w:r>
      <w:r>
        <w:rPr>
          <w:rFonts w:cs="Times New Roman" w:hint="eastAsia"/>
        </w:rPr>
        <w:t xml:space="preserve">, </w:t>
      </w:r>
      <w:r w:rsidRPr="00E622B0">
        <w:rPr>
          <w:rFonts w:cs="Times New Roman"/>
        </w:rPr>
        <w:t>with the s</w:t>
      </w:r>
      <w:r w:rsidRPr="005370B7">
        <w:rPr>
          <w:rFonts w:cs="Times New Roman"/>
        </w:rPr>
        <w:t>altiness</w:t>
      </w:r>
      <w:r w:rsidRPr="00E622B0">
        <w:rPr>
          <w:rFonts w:cs="Times New Roman"/>
        </w:rPr>
        <w:t xml:space="preserve"> almost close to the human sensory threshold (-6), and the sourness was much lower than the threshold (-13), indicating that the</w:t>
      </w:r>
      <w:r>
        <w:rPr>
          <w:rFonts w:cs="Times New Roman"/>
        </w:rPr>
        <w:t>se</w:t>
      </w:r>
      <w:r w:rsidRPr="00E622B0">
        <w:rPr>
          <w:rFonts w:cs="Times New Roman"/>
        </w:rPr>
        <w:t xml:space="preserve"> two </w:t>
      </w:r>
      <w:r>
        <w:rPr>
          <w:rFonts w:cs="Times New Roman"/>
        </w:rPr>
        <w:t>tastes</w:t>
      </w:r>
      <w:r w:rsidRPr="00E622B0">
        <w:rPr>
          <w:rFonts w:cs="Times New Roman"/>
        </w:rPr>
        <w:t xml:space="preserve"> were barely present in the mushroom</w:t>
      </w:r>
      <w:r>
        <w:rPr>
          <w:rFonts w:cs="Times New Roman" w:hint="eastAsia"/>
        </w:rPr>
        <w:t xml:space="preserve"> during the entire </w:t>
      </w:r>
      <w:r>
        <w:rPr>
          <w:rFonts w:cs="Times New Roman"/>
        </w:rPr>
        <w:t>testing period</w:t>
      </w:r>
      <w:r w:rsidRPr="00E622B0">
        <w:rPr>
          <w:rFonts w:cs="Times New Roman"/>
        </w:rPr>
        <w:t>.</w:t>
      </w:r>
      <w:r w:rsidRPr="00333EAB">
        <w:rPr>
          <w:rFonts w:cs="Times New Roman" w:hint="eastAsia"/>
        </w:rPr>
        <w:t xml:space="preserve"> </w:t>
      </w:r>
      <w:r>
        <w:rPr>
          <w:rFonts w:cs="Times New Roman" w:hint="eastAsia"/>
        </w:rPr>
        <w:t>Overall, t</w:t>
      </w:r>
      <w:r w:rsidRPr="0042746E">
        <w:rPr>
          <w:rFonts w:cs="Times New Roman"/>
        </w:rPr>
        <w:t xml:space="preserve">he </w:t>
      </w:r>
      <w:r>
        <w:rPr>
          <w:rFonts w:cs="Times New Roman" w:hint="eastAsia"/>
        </w:rPr>
        <w:t xml:space="preserve">scores of </w:t>
      </w:r>
      <w:proofErr w:type="spellStart"/>
      <w:r w:rsidRPr="0042746E">
        <w:rPr>
          <w:rFonts w:cs="Times New Roman"/>
        </w:rPr>
        <w:t>umami</w:t>
      </w:r>
      <w:proofErr w:type="spellEnd"/>
      <w:r w:rsidRPr="0042746E">
        <w:rPr>
          <w:rFonts w:cs="Times New Roman"/>
        </w:rPr>
        <w:t>, salt</w:t>
      </w:r>
      <w:r>
        <w:rPr>
          <w:rFonts w:cs="Times New Roman" w:hint="eastAsia"/>
        </w:rPr>
        <w:t>iness</w:t>
      </w:r>
      <w:r w:rsidRPr="0042746E">
        <w:rPr>
          <w:rFonts w:cs="Times New Roman"/>
        </w:rPr>
        <w:t xml:space="preserve"> and sour</w:t>
      </w:r>
      <w:r>
        <w:rPr>
          <w:rFonts w:cs="Times New Roman" w:hint="eastAsia"/>
        </w:rPr>
        <w:t xml:space="preserve">ness in this </w:t>
      </w:r>
      <w:r w:rsidR="00CA62F6">
        <w:rPr>
          <w:rFonts w:cs="Times New Roman"/>
        </w:rPr>
        <w:t>study</w:t>
      </w:r>
      <w:r w:rsidRPr="0042746E">
        <w:rPr>
          <w:rFonts w:cs="Times New Roman"/>
        </w:rPr>
        <w:t xml:space="preserve"> </w:t>
      </w:r>
      <w:r>
        <w:rPr>
          <w:rFonts w:cs="Times New Roman" w:hint="eastAsia"/>
        </w:rPr>
        <w:t>agreed</w:t>
      </w:r>
      <w:r>
        <w:rPr>
          <w:rFonts w:cs="Times New Roman"/>
        </w:rPr>
        <w:t xml:space="preserve"> with </w:t>
      </w:r>
      <w:r w:rsidR="00CA62F6">
        <w:rPr>
          <w:rFonts w:cs="Times New Roman"/>
        </w:rPr>
        <w:t>literature</w:t>
      </w:r>
      <w:r>
        <w:rPr>
          <w:rFonts w:cs="Times New Roman"/>
        </w:rPr>
        <w:t xml:space="preserve"> data that </w:t>
      </w:r>
      <w:proofErr w:type="spellStart"/>
      <w:r>
        <w:rPr>
          <w:rFonts w:cs="Times New Roman" w:hint="eastAsia"/>
        </w:rPr>
        <w:t>u</w:t>
      </w:r>
      <w:r w:rsidRPr="005370B7">
        <w:rPr>
          <w:rFonts w:cs="Times New Roman"/>
        </w:rPr>
        <w:t>mami</w:t>
      </w:r>
      <w:proofErr w:type="spellEnd"/>
      <w:r w:rsidRPr="005370B7">
        <w:rPr>
          <w:rFonts w:cs="Times New Roman"/>
        </w:rPr>
        <w:t xml:space="preserve"> intensity</w:t>
      </w:r>
      <w:r>
        <w:rPr>
          <w:rFonts w:cs="Times New Roman" w:hint="eastAsia"/>
        </w:rPr>
        <w:t xml:space="preserve"> of s</w:t>
      </w:r>
      <w:r w:rsidRPr="0038025E">
        <w:rPr>
          <w:rFonts w:cs="Times New Roman"/>
        </w:rPr>
        <w:t>eventeen edible mushrooms</w:t>
      </w:r>
      <w:r>
        <w:rPr>
          <w:rFonts w:cs="Times New Roman" w:hint="eastAsia"/>
        </w:rPr>
        <w:t xml:space="preserve"> </w:t>
      </w:r>
      <w:r w:rsidRPr="005370B7">
        <w:rPr>
          <w:rFonts w:cs="Times New Roman"/>
        </w:rPr>
        <w:t>ranged from 8.45 to</w:t>
      </w:r>
      <w:r>
        <w:rPr>
          <w:rFonts w:cs="Times New Roman" w:hint="eastAsia"/>
        </w:rPr>
        <w:t xml:space="preserve"> </w:t>
      </w:r>
      <w:r w:rsidRPr="005370B7">
        <w:rPr>
          <w:rFonts w:cs="Times New Roman"/>
        </w:rPr>
        <w:t>14.35</w:t>
      </w:r>
      <w:r>
        <w:rPr>
          <w:rFonts w:cs="Times New Roman" w:hint="eastAsia"/>
        </w:rPr>
        <w:t xml:space="preserve"> and a</w:t>
      </w:r>
      <w:r w:rsidRPr="005370B7">
        <w:rPr>
          <w:rFonts w:cs="Times New Roman"/>
        </w:rPr>
        <w:t xml:space="preserve">ll </w:t>
      </w:r>
      <w:r>
        <w:rPr>
          <w:rFonts w:cs="Times New Roman" w:hint="eastAsia"/>
        </w:rPr>
        <w:t xml:space="preserve">tested </w:t>
      </w:r>
      <w:r w:rsidRPr="005370B7">
        <w:rPr>
          <w:rFonts w:cs="Times New Roman"/>
        </w:rPr>
        <w:t>mushrooms showed negative scores in</w:t>
      </w:r>
      <w:r>
        <w:rPr>
          <w:rFonts w:cs="Times New Roman" w:hint="eastAsia"/>
        </w:rPr>
        <w:t xml:space="preserve"> </w:t>
      </w:r>
      <w:r w:rsidRPr="005370B7">
        <w:rPr>
          <w:rFonts w:cs="Times New Roman"/>
        </w:rPr>
        <w:t>saltiness and sourness</w:t>
      </w:r>
      <w:r>
        <w:rPr>
          <w:rFonts w:cs="Times New Roman"/>
        </w:rPr>
        <w:t xml:space="preserve"> </w:t>
      </w:r>
      <w:r w:rsidR="00E3209B">
        <w:rPr>
          <w:rFonts w:cs="Times New Roman"/>
          <w:noProof/>
        </w:rPr>
        <w:t>(Phat</w:t>
      </w:r>
      <w:r>
        <w:rPr>
          <w:rFonts w:cs="Times New Roman"/>
          <w:noProof/>
        </w:rPr>
        <w:t xml:space="preserve"> </w:t>
      </w:r>
      <w:r>
        <w:rPr>
          <w:rFonts w:cs="Times New Roman" w:hint="eastAsia"/>
          <w:noProof/>
        </w:rPr>
        <w:t>et al.,</w:t>
      </w:r>
      <w:r>
        <w:rPr>
          <w:rFonts w:cs="Times New Roman"/>
          <w:noProof/>
        </w:rPr>
        <w:t xml:space="preserve"> 2016)</w:t>
      </w:r>
      <w:r>
        <w:rPr>
          <w:rFonts w:cs="Times New Roman" w:hint="eastAsia"/>
        </w:rPr>
        <w:t>.</w:t>
      </w:r>
      <w:r w:rsidR="00A4444C">
        <w:rPr>
          <w:rFonts w:cs="Times New Roman"/>
        </w:rPr>
        <w:t xml:space="preserve"> </w:t>
      </w:r>
      <w:r w:rsidR="00096760">
        <w:rPr>
          <w:rFonts w:cs="Times New Roman"/>
        </w:rPr>
        <w:t xml:space="preserve">It was also found that </w:t>
      </w:r>
      <w:proofErr w:type="spellStart"/>
      <w:r w:rsidR="00096760">
        <w:rPr>
          <w:rFonts w:cs="Times New Roman"/>
        </w:rPr>
        <w:t>umami</w:t>
      </w:r>
      <w:proofErr w:type="spellEnd"/>
      <w:r w:rsidR="00096760">
        <w:rPr>
          <w:rFonts w:cs="Times New Roman"/>
        </w:rPr>
        <w:t xml:space="preserve"> intensity decreased as </w:t>
      </w:r>
      <w:r w:rsidR="00996C33">
        <w:rPr>
          <w:rFonts w:cs="Times New Roman" w:hint="eastAsia"/>
        </w:rPr>
        <w:t>permeable</w:t>
      </w:r>
      <w:r w:rsidR="00096760">
        <w:rPr>
          <w:rFonts w:cs="Times New Roman"/>
        </w:rPr>
        <w:t xml:space="preserve"> property increased,</w:t>
      </w:r>
      <w:r w:rsidR="00A4444C">
        <w:rPr>
          <w:rFonts w:cs="Times New Roman"/>
        </w:rPr>
        <w:t xml:space="preserve"> </w:t>
      </w:r>
      <w:r w:rsidR="007177BC">
        <w:rPr>
          <w:rFonts w:cs="Times New Roman"/>
        </w:rPr>
        <w:t xml:space="preserve">indicating </w:t>
      </w:r>
      <w:r w:rsidR="00096760">
        <w:rPr>
          <w:rFonts w:cs="Times New Roman"/>
        </w:rPr>
        <w:t xml:space="preserve">that </w:t>
      </w:r>
      <w:r w:rsidR="007177BC">
        <w:rPr>
          <w:rFonts w:cs="Times New Roman"/>
        </w:rPr>
        <w:t>O</w:t>
      </w:r>
      <w:r w:rsidR="007177BC" w:rsidRPr="007177BC">
        <w:rPr>
          <w:rFonts w:cs="Times New Roman"/>
          <w:vertAlign w:val="subscript"/>
        </w:rPr>
        <w:t>2</w:t>
      </w:r>
      <w:r w:rsidR="007177BC">
        <w:rPr>
          <w:rFonts w:cs="Times New Roman"/>
        </w:rPr>
        <w:t xml:space="preserve"> </w:t>
      </w:r>
      <w:r>
        <w:rPr>
          <w:rFonts w:cs="Times New Roman"/>
        </w:rPr>
        <w:t>and respiration are associated with</w:t>
      </w:r>
      <w:r w:rsidR="007177BC">
        <w:rPr>
          <w:rFonts w:cs="Times New Roman"/>
        </w:rPr>
        <w:t xml:space="preserve"> the bio</w:t>
      </w:r>
      <w:r>
        <w:rPr>
          <w:rFonts w:cs="Times New Roman"/>
        </w:rPr>
        <w:t>chemical process of formation of</w:t>
      </w:r>
      <w:r w:rsidR="007177BC">
        <w:rPr>
          <w:rFonts w:cs="Times New Roman"/>
        </w:rPr>
        <w:t xml:space="preserve"> </w:t>
      </w:r>
      <w:proofErr w:type="spellStart"/>
      <w:r w:rsidR="007177BC">
        <w:rPr>
          <w:rFonts w:cs="Times New Roman"/>
        </w:rPr>
        <w:t>umami</w:t>
      </w:r>
      <w:proofErr w:type="spellEnd"/>
      <w:r w:rsidR="007177BC">
        <w:rPr>
          <w:rFonts w:cs="Times New Roman"/>
        </w:rPr>
        <w:t xml:space="preserve"> compounds.</w:t>
      </w:r>
      <w:r w:rsidR="00F46A8B" w:rsidRPr="008002B2">
        <w:rPr>
          <w:rFonts w:cs="Times New Roman"/>
        </w:rPr>
        <w:t xml:space="preserve"> </w:t>
      </w:r>
    </w:p>
    <w:p w:rsidR="00F46A8B" w:rsidRDefault="008D2EED" w:rsidP="00760811">
      <w:pPr>
        <w:rPr>
          <w:rFonts w:cs="Times New Roman"/>
          <w:b/>
        </w:rPr>
      </w:pPr>
      <w:r>
        <w:rPr>
          <w:rFonts w:cs="Times New Roman"/>
          <w:b/>
        </w:rPr>
        <w:t>3.7</w:t>
      </w:r>
      <w:r w:rsidR="003C6BDC">
        <w:rPr>
          <w:rFonts w:cs="Times New Roman"/>
          <w:b/>
        </w:rPr>
        <w:t xml:space="preserve">. </w:t>
      </w:r>
      <w:r w:rsidR="00F46A8B" w:rsidRPr="0098236C">
        <w:rPr>
          <w:rFonts w:cs="Times New Roman"/>
          <w:b/>
        </w:rPr>
        <w:t>5’-</w:t>
      </w:r>
      <w:r w:rsidR="00F46A8B" w:rsidRPr="0098236C">
        <w:rPr>
          <w:rFonts w:cs="Times New Roman" w:hint="eastAsia"/>
          <w:b/>
        </w:rPr>
        <w:t>N</w:t>
      </w:r>
      <w:r w:rsidR="00F46A8B" w:rsidRPr="0098236C">
        <w:rPr>
          <w:rFonts w:cs="Times New Roman"/>
          <w:b/>
        </w:rPr>
        <w:t>ucleotides</w:t>
      </w:r>
      <w:r w:rsidR="00610D9B">
        <w:rPr>
          <w:rFonts w:cs="Times New Roman"/>
          <w:b/>
        </w:rPr>
        <w:t xml:space="preserve"> Assay</w:t>
      </w:r>
    </w:p>
    <w:p w:rsidR="00F46A8B" w:rsidRDefault="0098236C" w:rsidP="00F455EB">
      <w:pPr>
        <w:ind w:firstLineChars="100" w:firstLine="240"/>
        <w:rPr>
          <w:rFonts w:cs="Times New Roman"/>
        </w:rPr>
      </w:pPr>
      <w:r>
        <w:rPr>
          <w:rFonts w:cs="Times New Roman"/>
        </w:rPr>
        <w:t xml:space="preserve">Table </w:t>
      </w:r>
      <w:r w:rsidR="005A6182">
        <w:rPr>
          <w:rFonts w:cs="Times New Roman" w:hint="eastAsia"/>
        </w:rPr>
        <w:t>6</w:t>
      </w:r>
      <w:r w:rsidR="002A080F">
        <w:rPr>
          <w:rFonts w:cs="Times New Roman"/>
        </w:rPr>
        <w:t xml:space="preserve"> </w:t>
      </w:r>
      <w:r>
        <w:rPr>
          <w:rFonts w:cs="Times New Roman"/>
        </w:rPr>
        <w:t>shows that four</w:t>
      </w:r>
      <w:r w:rsidR="00F46A8B" w:rsidRPr="00E31C0F">
        <w:rPr>
          <w:rFonts w:cs="Times New Roman"/>
        </w:rPr>
        <w:t xml:space="preserve"> nucleotides </w:t>
      </w:r>
      <w:r w:rsidRPr="004140A3">
        <w:rPr>
          <w:rFonts w:cs="Times New Roman"/>
        </w:rPr>
        <w:t xml:space="preserve">5′-guanosine </w:t>
      </w:r>
      <w:proofErr w:type="spellStart"/>
      <w:r w:rsidRPr="004140A3">
        <w:rPr>
          <w:rFonts w:cs="Times New Roman"/>
        </w:rPr>
        <w:t>monophosphate</w:t>
      </w:r>
      <w:proofErr w:type="spellEnd"/>
      <w:r w:rsidRPr="004140A3">
        <w:rPr>
          <w:rFonts w:cs="Times New Roman"/>
        </w:rPr>
        <w:t xml:space="preserve"> </w:t>
      </w:r>
      <w:r>
        <w:rPr>
          <w:rFonts w:cs="Times New Roman"/>
        </w:rPr>
        <w:t>(</w:t>
      </w:r>
      <w:r w:rsidR="00F46A8B" w:rsidRPr="004140A3">
        <w:rPr>
          <w:rFonts w:cs="Times New Roman"/>
        </w:rPr>
        <w:t>5′</w:t>
      </w:r>
      <w:r w:rsidR="00F46A8B">
        <w:rPr>
          <w:rFonts w:cs="Times New Roman" w:hint="eastAsia"/>
        </w:rPr>
        <w:t>-G</w:t>
      </w:r>
      <w:r w:rsidR="00F46A8B" w:rsidRPr="00E31C0F">
        <w:rPr>
          <w:rFonts w:cs="Times New Roman"/>
        </w:rPr>
        <w:t>MP</w:t>
      </w:r>
      <w:r>
        <w:rPr>
          <w:rFonts w:cs="Times New Roman"/>
        </w:rPr>
        <w:t>)</w:t>
      </w:r>
      <w:r w:rsidR="00F46A8B" w:rsidRPr="00E31C0F">
        <w:rPr>
          <w:rFonts w:cs="Times New Roman"/>
        </w:rPr>
        <w:t xml:space="preserve">, </w:t>
      </w:r>
      <w:r w:rsidRPr="004140A3">
        <w:rPr>
          <w:rFonts w:cs="Times New Roman"/>
        </w:rPr>
        <w:t xml:space="preserve">5′-ionosine </w:t>
      </w:r>
      <w:proofErr w:type="spellStart"/>
      <w:r w:rsidRPr="004140A3">
        <w:rPr>
          <w:rFonts w:cs="Times New Roman"/>
        </w:rPr>
        <w:t>monophosphate</w:t>
      </w:r>
      <w:proofErr w:type="spellEnd"/>
      <w:r w:rsidRPr="004140A3">
        <w:rPr>
          <w:rFonts w:cs="Times New Roman"/>
        </w:rPr>
        <w:t xml:space="preserve"> </w:t>
      </w:r>
      <w:r>
        <w:rPr>
          <w:rFonts w:cs="Times New Roman"/>
        </w:rPr>
        <w:t>(</w:t>
      </w:r>
      <w:r w:rsidR="00F46A8B" w:rsidRPr="004140A3">
        <w:rPr>
          <w:rFonts w:cs="Times New Roman"/>
        </w:rPr>
        <w:t>5′</w:t>
      </w:r>
      <w:r w:rsidR="00F46A8B">
        <w:rPr>
          <w:rFonts w:cs="Times New Roman" w:hint="eastAsia"/>
        </w:rPr>
        <w:t>-I</w:t>
      </w:r>
      <w:r w:rsidR="00F46A8B" w:rsidRPr="00E31C0F">
        <w:rPr>
          <w:rFonts w:cs="Times New Roman"/>
        </w:rPr>
        <w:t>MP</w:t>
      </w:r>
      <w:r>
        <w:rPr>
          <w:rFonts w:cs="Times New Roman"/>
        </w:rPr>
        <w:t>),</w:t>
      </w:r>
      <w:r w:rsidR="00F46A8B" w:rsidRPr="00E31C0F">
        <w:rPr>
          <w:rFonts w:cs="Times New Roman"/>
        </w:rPr>
        <w:t xml:space="preserve"> </w:t>
      </w:r>
      <w:r w:rsidRPr="004140A3">
        <w:rPr>
          <w:rFonts w:cs="Times New Roman"/>
        </w:rPr>
        <w:t xml:space="preserve">5′-xanthosine </w:t>
      </w:r>
      <w:proofErr w:type="spellStart"/>
      <w:r w:rsidRPr="004140A3">
        <w:rPr>
          <w:rFonts w:cs="Times New Roman"/>
        </w:rPr>
        <w:t>monophosphate</w:t>
      </w:r>
      <w:proofErr w:type="spellEnd"/>
      <w:r w:rsidRPr="004140A3">
        <w:rPr>
          <w:rFonts w:cs="Times New Roman"/>
        </w:rPr>
        <w:t xml:space="preserve"> </w:t>
      </w:r>
      <w:r>
        <w:rPr>
          <w:rFonts w:cs="Times New Roman"/>
        </w:rPr>
        <w:t>(</w:t>
      </w:r>
      <w:r w:rsidR="00F46A8B" w:rsidRPr="004140A3">
        <w:rPr>
          <w:rFonts w:cs="Times New Roman"/>
        </w:rPr>
        <w:t>5′</w:t>
      </w:r>
      <w:r w:rsidR="00F46A8B">
        <w:rPr>
          <w:rFonts w:cs="Times New Roman" w:hint="eastAsia"/>
        </w:rPr>
        <w:t>-</w:t>
      </w:r>
      <w:r w:rsidR="00F46A8B" w:rsidRPr="00E31C0F">
        <w:rPr>
          <w:rFonts w:cs="Times New Roman"/>
        </w:rPr>
        <w:t>XMP</w:t>
      </w:r>
      <w:r>
        <w:rPr>
          <w:rFonts w:cs="Times New Roman"/>
        </w:rPr>
        <w:t>)</w:t>
      </w:r>
      <w:r w:rsidR="00F46A8B" w:rsidRPr="00E31C0F">
        <w:rPr>
          <w:rFonts w:cs="Times New Roman"/>
        </w:rPr>
        <w:t xml:space="preserve">, </w:t>
      </w:r>
      <w:r>
        <w:rPr>
          <w:rFonts w:cs="Times New Roman"/>
        </w:rPr>
        <w:t>and</w:t>
      </w:r>
      <w:r w:rsidR="00F46A8B" w:rsidRPr="00E31C0F">
        <w:rPr>
          <w:rFonts w:cs="Times New Roman"/>
        </w:rPr>
        <w:t xml:space="preserve"> </w:t>
      </w:r>
      <w:r w:rsidRPr="004140A3">
        <w:rPr>
          <w:rFonts w:cs="Times New Roman"/>
        </w:rPr>
        <w:t xml:space="preserve">5′-adenosine </w:t>
      </w:r>
      <w:proofErr w:type="spellStart"/>
      <w:r w:rsidRPr="004140A3">
        <w:rPr>
          <w:rFonts w:cs="Times New Roman"/>
        </w:rPr>
        <w:t>monophosphate</w:t>
      </w:r>
      <w:proofErr w:type="spellEnd"/>
      <w:r>
        <w:rPr>
          <w:rFonts w:cs="Times New Roman" w:hint="eastAsia"/>
        </w:rPr>
        <w:t xml:space="preserve"> </w:t>
      </w:r>
      <w:r>
        <w:rPr>
          <w:rFonts w:cs="Times New Roman"/>
        </w:rPr>
        <w:t>(</w:t>
      </w:r>
      <w:r w:rsidR="00F46A8B" w:rsidRPr="004140A3">
        <w:rPr>
          <w:rFonts w:cs="Times New Roman"/>
        </w:rPr>
        <w:t>5′</w:t>
      </w:r>
      <w:r w:rsidR="00F46A8B">
        <w:rPr>
          <w:rFonts w:cs="Times New Roman" w:hint="eastAsia"/>
        </w:rPr>
        <w:t>-</w:t>
      </w:r>
      <w:r w:rsidR="00F46A8B" w:rsidRPr="00E31C0F">
        <w:rPr>
          <w:rFonts w:cs="Times New Roman"/>
        </w:rPr>
        <w:t>AMP</w:t>
      </w:r>
      <w:r>
        <w:rPr>
          <w:rFonts w:cs="Times New Roman"/>
        </w:rPr>
        <w:t>)</w:t>
      </w:r>
      <w:r w:rsidR="00F46A8B" w:rsidRPr="00E31C0F">
        <w:rPr>
          <w:rFonts w:cs="Times New Roman"/>
        </w:rPr>
        <w:t xml:space="preserve"> were detected in </w:t>
      </w:r>
      <w:r w:rsidRPr="0098236C">
        <w:rPr>
          <w:rFonts w:cs="Times New Roman"/>
        </w:rPr>
        <w:t>the tested samples</w:t>
      </w:r>
      <w:r w:rsidR="00E7769F">
        <w:rPr>
          <w:rFonts w:cs="Times New Roman"/>
        </w:rPr>
        <w:t>. The contribution of these compounds</w:t>
      </w:r>
      <w:r w:rsidR="00592B6A">
        <w:rPr>
          <w:rFonts w:cs="Times New Roman"/>
        </w:rPr>
        <w:t xml:space="preserve"> to </w:t>
      </w:r>
      <w:proofErr w:type="spellStart"/>
      <w:r w:rsidR="00592B6A">
        <w:rPr>
          <w:rFonts w:cs="Times New Roman"/>
        </w:rPr>
        <w:t>umami</w:t>
      </w:r>
      <w:proofErr w:type="spellEnd"/>
      <w:r w:rsidR="00592B6A">
        <w:rPr>
          <w:rFonts w:cs="Times New Roman"/>
        </w:rPr>
        <w:t xml:space="preserve"> taste decreases in the order of </w:t>
      </w:r>
      <w:r w:rsidR="00592B6A" w:rsidRPr="004140A3">
        <w:rPr>
          <w:rFonts w:cs="Times New Roman"/>
        </w:rPr>
        <w:t>5′-GMP &gt; 5′-IMP &gt; 5′-XPM &gt; 5′-AM</w:t>
      </w:r>
      <w:r w:rsidR="00592B6A" w:rsidRPr="00581ADD">
        <w:rPr>
          <w:rFonts w:cs="Times New Roman"/>
        </w:rPr>
        <w:t>P (Yamaguchi</w:t>
      </w:r>
      <w:r w:rsidR="00FE00D7">
        <w:rPr>
          <w:rFonts w:cs="Times New Roman" w:hint="eastAsia"/>
        </w:rPr>
        <w:t>,</w:t>
      </w:r>
      <w:r w:rsidR="00592B6A" w:rsidRPr="00581ADD">
        <w:rPr>
          <w:rFonts w:cs="Times New Roman"/>
        </w:rPr>
        <w:t xml:space="preserve"> et al., </w:t>
      </w:r>
      <w:r w:rsidR="00592B6A" w:rsidRPr="00581ADD">
        <w:rPr>
          <w:rFonts w:cs="Times New Roman" w:hint="eastAsia"/>
        </w:rPr>
        <w:t>2010</w:t>
      </w:r>
      <w:r w:rsidR="00592B6A" w:rsidRPr="00581ADD">
        <w:rPr>
          <w:rFonts w:cs="Times New Roman"/>
        </w:rPr>
        <w:t>).</w:t>
      </w:r>
      <w:r w:rsidR="00592B6A">
        <w:rPr>
          <w:rFonts w:cs="Times New Roman"/>
        </w:rPr>
        <w:t xml:space="preserve"> The</w:t>
      </w:r>
      <w:r w:rsidR="00E7769F">
        <w:rPr>
          <w:rFonts w:cs="Times New Roman"/>
        </w:rPr>
        <w:t>ir</w:t>
      </w:r>
      <w:r w:rsidR="00592B6A">
        <w:rPr>
          <w:rFonts w:cs="Times New Roman"/>
        </w:rPr>
        <w:t xml:space="preserve"> contents </w:t>
      </w:r>
      <w:r w:rsidR="00F46A8B" w:rsidRPr="00E31C0F">
        <w:rPr>
          <w:rFonts w:cs="Times New Roman"/>
        </w:rPr>
        <w:t xml:space="preserve">decreased in </w:t>
      </w:r>
      <w:r w:rsidR="00F46A8B" w:rsidRPr="00E31C0F">
        <w:rPr>
          <w:rFonts w:cs="Times New Roman"/>
        </w:rPr>
        <w:lastRenderedPageBreak/>
        <w:t xml:space="preserve">the order of </w:t>
      </w:r>
      <w:r w:rsidR="00F46A8B" w:rsidRPr="004140A3">
        <w:rPr>
          <w:rFonts w:cs="Times New Roman"/>
        </w:rPr>
        <w:t>5′</w:t>
      </w:r>
      <w:r w:rsidR="00F46A8B">
        <w:rPr>
          <w:rFonts w:cs="Times New Roman" w:hint="eastAsia"/>
        </w:rPr>
        <w:t>-</w:t>
      </w:r>
      <w:r w:rsidR="00641175">
        <w:rPr>
          <w:rFonts w:cs="Times New Roman"/>
        </w:rPr>
        <w:t xml:space="preserve">AMP &gt; </w:t>
      </w:r>
      <w:r w:rsidR="00F46A8B" w:rsidRPr="004140A3">
        <w:rPr>
          <w:rFonts w:cs="Times New Roman"/>
        </w:rPr>
        <w:t>5′</w:t>
      </w:r>
      <w:r w:rsidR="00F46A8B">
        <w:rPr>
          <w:rFonts w:cs="Times New Roman" w:hint="eastAsia"/>
        </w:rPr>
        <w:t>-</w:t>
      </w:r>
      <w:r w:rsidR="00641175">
        <w:rPr>
          <w:rFonts w:cs="Times New Roman"/>
        </w:rPr>
        <w:t>GMP &gt;</w:t>
      </w:r>
      <w:r w:rsidR="00F46A8B" w:rsidRPr="00E31C0F">
        <w:rPr>
          <w:rFonts w:cs="Times New Roman"/>
        </w:rPr>
        <w:t xml:space="preserve"> </w:t>
      </w:r>
      <w:r w:rsidR="00F46A8B" w:rsidRPr="004140A3">
        <w:rPr>
          <w:rFonts w:cs="Times New Roman"/>
        </w:rPr>
        <w:t>5′</w:t>
      </w:r>
      <w:r w:rsidR="00F46A8B">
        <w:rPr>
          <w:rFonts w:cs="Times New Roman" w:hint="eastAsia"/>
        </w:rPr>
        <w:t>-</w:t>
      </w:r>
      <w:r w:rsidR="00641175">
        <w:rPr>
          <w:rFonts w:cs="Times New Roman"/>
        </w:rPr>
        <w:t>XMP &gt;</w:t>
      </w:r>
      <w:r w:rsidR="00F46A8B" w:rsidRPr="00E31C0F">
        <w:rPr>
          <w:rFonts w:cs="Times New Roman"/>
        </w:rPr>
        <w:t xml:space="preserve"> </w:t>
      </w:r>
      <w:r w:rsidR="00F46A8B" w:rsidRPr="004140A3">
        <w:rPr>
          <w:rFonts w:cs="Times New Roman"/>
        </w:rPr>
        <w:t>5′</w:t>
      </w:r>
      <w:r w:rsidR="00F46A8B">
        <w:rPr>
          <w:rFonts w:cs="Times New Roman" w:hint="eastAsia"/>
        </w:rPr>
        <w:t>-</w:t>
      </w:r>
      <w:r w:rsidR="00F46A8B" w:rsidRPr="00E31C0F">
        <w:rPr>
          <w:rFonts w:cs="Times New Roman"/>
        </w:rPr>
        <w:t>IMP</w:t>
      </w:r>
      <w:r w:rsidR="00592B6A">
        <w:rPr>
          <w:rFonts w:cs="Times New Roman"/>
        </w:rPr>
        <w:t xml:space="preserve"> in the tested samples</w:t>
      </w:r>
      <w:r w:rsidR="00F46A8B" w:rsidRPr="00E31C0F">
        <w:rPr>
          <w:rFonts w:cs="Times New Roman"/>
        </w:rPr>
        <w:t>.</w:t>
      </w:r>
      <w:r w:rsidR="00F46A8B">
        <w:rPr>
          <w:rFonts w:cs="Times New Roman" w:hint="eastAsia"/>
        </w:rPr>
        <w:t xml:space="preserve"> Overall, t</w:t>
      </w:r>
      <w:r w:rsidR="00F46A8B" w:rsidRPr="004455EA">
        <w:rPr>
          <w:rFonts w:cs="Times New Roman"/>
        </w:rPr>
        <w:t xml:space="preserve">he content of flavor </w:t>
      </w:r>
      <w:r w:rsidR="00F46A8B" w:rsidRPr="004140A3">
        <w:rPr>
          <w:rFonts w:cs="Times New Roman"/>
        </w:rPr>
        <w:t>5′-</w:t>
      </w:r>
      <w:r w:rsidR="00F46A8B" w:rsidRPr="004455EA">
        <w:rPr>
          <w:rFonts w:cs="Times New Roman"/>
        </w:rPr>
        <w:t>nucleotide</w:t>
      </w:r>
      <w:r w:rsidR="00F46A8B">
        <w:rPr>
          <w:rFonts w:cs="Times New Roman" w:hint="eastAsia"/>
        </w:rPr>
        <w:t>s</w:t>
      </w:r>
      <w:r w:rsidR="00380043">
        <w:rPr>
          <w:rFonts w:cs="Times New Roman"/>
        </w:rPr>
        <w:t>,</w:t>
      </w:r>
      <w:r w:rsidR="00F46A8B" w:rsidRPr="004455EA">
        <w:rPr>
          <w:rFonts w:cs="Times New Roman"/>
        </w:rPr>
        <w:t xml:space="preserve"> </w:t>
      </w:r>
      <w:r w:rsidR="00592B6A">
        <w:rPr>
          <w:rFonts w:cs="Times New Roman"/>
        </w:rPr>
        <w:t>summation of 5’GMP, 5’-XMP, and 5’-IMP</w:t>
      </w:r>
      <w:r w:rsidR="00380043">
        <w:rPr>
          <w:rFonts w:cs="Times New Roman"/>
        </w:rPr>
        <w:t xml:space="preserve"> (</w:t>
      </w:r>
      <w:r w:rsidR="006B10A0">
        <w:rPr>
          <w:rFonts w:cs="Times New Roman"/>
        </w:rPr>
        <w:t>5’-AMP was excluded due to its low contribution</w:t>
      </w:r>
      <w:r w:rsidR="00592B6A">
        <w:rPr>
          <w:rFonts w:cs="Times New Roman"/>
        </w:rPr>
        <w:t>)</w:t>
      </w:r>
      <w:r w:rsidR="00380043">
        <w:rPr>
          <w:rFonts w:cs="Times New Roman"/>
        </w:rPr>
        <w:t>,</w:t>
      </w:r>
      <w:r w:rsidR="00592B6A">
        <w:rPr>
          <w:rFonts w:cs="Times New Roman"/>
        </w:rPr>
        <w:t xml:space="preserve"> </w:t>
      </w:r>
      <w:r w:rsidR="00F46A8B">
        <w:rPr>
          <w:rFonts w:cs="Times New Roman" w:hint="eastAsia"/>
        </w:rPr>
        <w:t xml:space="preserve">in </w:t>
      </w:r>
      <w:r w:rsidR="00F46A8B" w:rsidRPr="004455EA">
        <w:rPr>
          <w:rFonts w:cs="Times New Roman"/>
        </w:rPr>
        <w:t xml:space="preserve">each treatment group did not show significant difference </w:t>
      </w:r>
      <w:r>
        <w:rPr>
          <w:rFonts w:cs="Times New Roman"/>
        </w:rPr>
        <w:t>until 8</w:t>
      </w:r>
      <w:r w:rsidR="00D711D5">
        <w:rPr>
          <w:rFonts w:cs="Times New Roman" w:hint="eastAsia"/>
        </w:rPr>
        <w:t xml:space="preserve"> d</w:t>
      </w:r>
      <w:r>
        <w:rPr>
          <w:rFonts w:cs="Times New Roman"/>
        </w:rPr>
        <w:t>, while on 15</w:t>
      </w:r>
      <w:r w:rsidR="00D711D5">
        <w:rPr>
          <w:rFonts w:cs="Times New Roman" w:hint="eastAsia"/>
        </w:rPr>
        <w:t xml:space="preserve"> d</w:t>
      </w:r>
      <w:r>
        <w:rPr>
          <w:rFonts w:cs="Times New Roman"/>
        </w:rPr>
        <w:t xml:space="preserve">, </w:t>
      </w:r>
      <w:r w:rsidR="00866DE2">
        <w:rPr>
          <w:rFonts w:cs="Times New Roman"/>
        </w:rPr>
        <w:t>MPP</w:t>
      </w:r>
      <w:r>
        <w:rPr>
          <w:rFonts w:cs="Times New Roman"/>
        </w:rPr>
        <w:t xml:space="preserve"> packed samples had more flav</w:t>
      </w:r>
      <w:r w:rsidR="006B10A0">
        <w:rPr>
          <w:rFonts w:cs="Times New Roman"/>
        </w:rPr>
        <w:t xml:space="preserve">or nucleotides than </w:t>
      </w:r>
      <w:r w:rsidR="00866DE2">
        <w:rPr>
          <w:rFonts w:cs="Times New Roman"/>
        </w:rPr>
        <w:t>LPP</w:t>
      </w:r>
      <w:r w:rsidR="006B10A0">
        <w:rPr>
          <w:rFonts w:cs="Times New Roman"/>
        </w:rPr>
        <w:t xml:space="preserve"> and</w:t>
      </w:r>
      <w:r w:rsidR="00085A59">
        <w:rPr>
          <w:rFonts w:cs="Times New Roman"/>
        </w:rPr>
        <w:t xml:space="preserve"> </w:t>
      </w:r>
      <w:r w:rsidR="00C1179C">
        <w:rPr>
          <w:rFonts w:cs="Times New Roman"/>
        </w:rPr>
        <w:t>HPP</w:t>
      </w:r>
      <w:r w:rsidR="00085A59">
        <w:rPr>
          <w:rFonts w:cs="Times New Roman"/>
        </w:rPr>
        <w:t>, which agreed with results from electric tongue experiments.</w:t>
      </w:r>
      <w:r w:rsidR="006B10A0">
        <w:rPr>
          <w:rFonts w:cs="Times New Roman"/>
        </w:rPr>
        <w:t xml:space="preserve"> </w:t>
      </w:r>
      <w:r w:rsidR="00085A59">
        <w:rPr>
          <w:rFonts w:cs="Times New Roman"/>
        </w:rPr>
        <w:t xml:space="preserve">In addition, </w:t>
      </w:r>
      <w:r w:rsidR="006B10A0">
        <w:rPr>
          <w:rFonts w:cs="Times New Roman"/>
        </w:rPr>
        <w:t>1-MCP treatment enhanced the amount of flavor nucleotides</w:t>
      </w:r>
      <w:r w:rsidR="00085A59">
        <w:rPr>
          <w:rFonts w:cs="Times New Roman"/>
        </w:rPr>
        <w:t xml:space="preserve">, which was not shown by the electric tongue results, because each nucleotide contributes differently to </w:t>
      </w:r>
      <w:proofErr w:type="spellStart"/>
      <w:r w:rsidR="00085A59">
        <w:rPr>
          <w:rFonts w:cs="Times New Roman"/>
        </w:rPr>
        <w:t>umami</w:t>
      </w:r>
      <w:proofErr w:type="spellEnd"/>
      <w:r w:rsidR="00085A59">
        <w:rPr>
          <w:rFonts w:cs="Times New Roman"/>
        </w:rPr>
        <w:t xml:space="preserve"> taste, and combined nucleotide compounds </w:t>
      </w:r>
      <w:r w:rsidR="00380043">
        <w:rPr>
          <w:rFonts w:cs="Times New Roman"/>
        </w:rPr>
        <w:t>may</w:t>
      </w:r>
      <w:r w:rsidR="00E7769F">
        <w:rPr>
          <w:rFonts w:cs="Times New Roman"/>
        </w:rPr>
        <w:t xml:space="preserve"> not show</w:t>
      </w:r>
      <w:r w:rsidR="00085A59">
        <w:rPr>
          <w:rFonts w:cs="Times New Roman"/>
        </w:rPr>
        <w:t xml:space="preserve"> difference </w:t>
      </w:r>
      <w:r w:rsidR="00AD74BD">
        <w:rPr>
          <w:rFonts w:cs="Times New Roman"/>
        </w:rPr>
        <w:t xml:space="preserve">in </w:t>
      </w:r>
      <w:proofErr w:type="spellStart"/>
      <w:r w:rsidR="00AD74BD">
        <w:rPr>
          <w:rFonts w:cs="Times New Roman"/>
        </w:rPr>
        <w:t>umami</w:t>
      </w:r>
      <w:proofErr w:type="spellEnd"/>
      <w:r w:rsidR="00AD74BD">
        <w:rPr>
          <w:rFonts w:cs="Times New Roman"/>
        </w:rPr>
        <w:t xml:space="preserve"> taste.</w:t>
      </w:r>
      <w:r w:rsidR="00085A59">
        <w:rPr>
          <w:rFonts w:cs="Times New Roman"/>
        </w:rPr>
        <w:t xml:space="preserve"> </w:t>
      </w:r>
      <w:r w:rsidR="006B10A0">
        <w:rPr>
          <w:rFonts w:cs="Times New Roman"/>
        </w:rPr>
        <w:t xml:space="preserve"> </w:t>
      </w:r>
    </w:p>
    <w:p w:rsidR="00A30C53" w:rsidRDefault="00A30C53" w:rsidP="00F455EB">
      <w:pPr>
        <w:ind w:firstLineChars="100" w:firstLine="240"/>
        <w:rPr>
          <w:rFonts w:cs="Times New Roman"/>
        </w:rPr>
      </w:pPr>
      <w:r>
        <w:rPr>
          <w:rFonts w:cs="Times New Roman"/>
        </w:rPr>
        <w:t>It is also worth mentioning that 1-MCP treatment altered the formation process of nucleotides. F</w:t>
      </w:r>
      <w:r w:rsidR="00954217">
        <w:rPr>
          <w:rFonts w:cs="Times New Roman"/>
        </w:rPr>
        <w:t xml:space="preserve">or </w:t>
      </w:r>
      <w:r w:rsidR="00866DE2">
        <w:rPr>
          <w:rFonts w:cs="Times New Roman"/>
        </w:rPr>
        <w:t>LPP</w:t>
      </w:r>
      <w:r w:rsidR="00954217">
        <w:rPr>
          <w:rFonts w:cs="Times New Roman"/>
        </w:rPr>
        <w:t>, 1-MCP treated samples had flavor nucleotides remained around the same level, while samples without 1-MCP had constant decline</w:t>
      </w:r>
      <w:r w:rsidR="00347FCC">
        <w:rPr>
          <w:rFonts w:cs="Times New Roman" w:hint="eastAsia"/>
        </w:rPr>
        <w:t>d</w:t>
      </w:r>
      <w:r w:rsidR="00954217">
        <w:rPr>
          <w:rFonts w:cs="Times New Roman"/>
        </w:rPr>
        <w:t xml:space="preserve">. For </w:t>
      </w:r>
      <w:r w:rsidR="00866DE2">
        <w:rPr>
          <w:rFonts w:cs="Times New Roman"/>
        </w:rPr>
        <w:t>MPP</w:t>
      </w:r>
      <w:r w:rsidR="00954217">
        <w:rPr>
          <w:rFonts w:cs="Times New Roman"/>
        </w:rPr>
        <w:t xml:space="preserve">, </w:t>
      </w:r>
      <w:r w:rsidR="00397433">
        <w:rPr>
          <w:rFonts w:cs="Times New Roman"/>
        </w:rPr>
        <w:t xml:space="preserve">nucleotides in </w:t>
      </w:r>
      <w:r w:rsidR="00954217">
        <w:rPr>
          <w:rFonts w:cs="Times New Roman"/>
        </w:rPr>
        <w:t>1-MCP</w:t>
      </w:r>
      <w:r w:rsidR="00397433">
        <w:rPr>
          <w:rFonts w:cs="Times New Roman"/>
        </w:rPr>
        <w:t xml:space="preserve"> treated samples increased initially and declined, while samples without 1-MCP had remained at similar level initially and increased later. For </w:t>
      </w:r>
      <w:r w:rsidR="00C1179C">
        <w:rPr>
          <w:rFonts w:cs="Times New Roman"/>
        </w:rPr>
        <w:t>HPP</w:t>
      </w:r>
      <w:r w:rsidR="00397433">
        <w:rPr>
          <w:rFonts w:cs="Times New Roman"/>
        </w:rPr>
        <w:t xml:space="preserve">, 1-MCP treated sample was at the peak in the beginning and declined </w:t>
      </w:r>
      <w:r w:rsidR="00073394">
        <w:rPr>
          <w:rFonts w:cs="Times New Roman"/>
        </w:rPr>
        <w:t>later</w:t>
      </w:r>
      <w:r w:rsidR="00E7769F">
        <w:rPr>
          <w:rFonts w:cs="Times New Roman"/>
        </w:rPr>
        <w:t>, while samples without 1-MCP had</w:t>
      </w:r>
      <w:r w:rsidR="00397433">
        <w:rPr>
          <w:rFonts w:cs="Times New Roman"/>
        </w:rPr>
        <w:t xml:space="preserve"> constant increase. </w:t>
      </w:r>
      <w:r w:rsidR="00E7769F">
        <w:rPr>
          <w:rFonts w:cs="Times New Roman"/>
        </w:rPr>
        <w:t xml:space="preserve">In general, 1-MCP treated samples had nucleotides formed earlier than without </w:t>
      </w:r>
      <w:r w:rsidR="00073394">
        <w:rPr>
          <w:rFonts w:cs="Times New Roman"/>
        </w:rPr>
        <w:t xml:space="preserve">1-MCP </w:t>
      </w:r>
      <w:r w:rsidR="00380043">
        <w:rPr>
          <w:rFonts w:cs="Times New Roman"/>
        </w:rPr>
        <w:t>treatment. It is also reasonable to expect that different 1-MCP concentrations would have different effects on the formation of nucleotides, which worth of further investigation.</w:t>
      </w:r>
    </w:p>
    <w:p w:rsidR="00C960F1" w:rsidRPr="00C960F1" w:rsidRDefault="008D2EED" w:rsidP="006B10A0">
      <w:pPr>
        <w:rPr>
          <w:rFonts w:cs="Times New Roman"/>
          <w:b/>
        </w:rPr>
      </w:pPr>
      <w:r>
        <w:rPr>
          <w:rFonts w:cs="Times New Roman"/>
          <w:b/>
        </w:rPr>
        <w:t>3.8</w:t>
      </w:r>
      <w:r w:rsidR="00C960F1">
        <w:rPr>
          <w:rFonts w:cs="Times New Roman"/>
          <w:b/>
        </w:rPr>
        <w:t xml:space="preserve">. </w:t>
      </w:r>
      <w:r w:rsidR="00C960F1" w:rsidRPr="00C960F1">
        <w:rPr>
          <w:rFonts w:cs="Times New Roman"/>
          <w:b/>
        </w:rPr>
        <w:t>Practical implications</w:t>
      </w:r>
    </w:p>
    <w:p w:rsidR="00755C97" w:rsidRDefault="00A84F4B" w:rsidP="00F455EB">
      <w:pPr>
        <w:ind w:firstLineChars="100" w:firstLine="240"/>
        <w:rPr>
          <w:rFonts w:cs="Times New Roman"/>
        </w:rPr>
      </w:pPr>
      <w:r>
        <w:rPr>
          <w:rFonts w:cs="Times New Roman"/>
        </w:rPr>
        <w:t xml:space="preserve">The results of this paper provide a potential </w:t>
      </w:r>
      <w:r w:rsidR="0045584B">
        <w:rPr>
          <w:rFonts w:cs="Times New Roman"/>
        </w:rPr>
        <w:t xml:space="preserve">postharvest quality management system for </w:t>
      </w:r>
      <w:r w:rsidR="00380043">
        <w:rPr>
          <w:rFonts w:cs="Times New Roman"/>
        </w:rPr>
        <w:t>button</w:t>
      </w:r>
      <w:r w:rsidR="0045584B">
        <w:rPr>
          <w:rFonts w:cs="Times New Roman"/>
        </w:rPr>
        <w:t xml:space="preserve"> mushrooms. This system consists of treating mushrooms with 1-MCP after harvest, followed by packing the treated mushrooms in trays </w:t>
      </w:r>
      <w:r w:rsidR="002F08AF">
        <w:rPr>
          <w:rFonts w:cs="Times New Roman"/>
        </w:rPr>
        <w:t>covered</w:t>
      </w:r>
      <w:r w:rsidR="00311C8E">
        <w:rPr>
          <w:rFonts w:cs="Times New Roman"/>
        </w:rPr>
        <w:t xml:space="preserve"> with PE film</w:t>
      </w:r>
      <w:r w:rsidR="0045584B">
        <w:rPr>
          <w:rFonts w:cs="Times New Roman"/>
        </w:rPr>
        <w:t xml:space="preserve">. </w:t>
      </w:r>
      <w:r w:rsidR="00380043">
        <w:rPr>
          <w:rFonts w:cs="Times New Roman"/>
        </w:rPr>
        <w:t>T</w:t>
      </w:r>
      <w:r w:rsidR="0045584B">
        <w:rPr>
          <w:rFonts w:cs="Times New Roman"/>
        </w:rPr>
        <w:t>he initial 1-MCP treatment inhibits browning and slows down the respiration rate of mushroom</w:t>
      </w:r>
      <w:r w:rsidR="00892C28">
        <w:rPr>
          <w:rFonts w:cs="Times New Roman"/>
        </w:rPr>
        <w:t>s</w:t>
      </w:r>
      <w:r w:rsidR="0045584B">
        <w:rPr>
          <w:rFonts w:cs="Times New Roman"/>
        </w:rPr>
        <w:t xml:space="preserve">, resulting in products with better color and firmness </w:t>
      </w:r>
      <w:r w:rsidR="0045584B">
        <w:rPr>
          <w:rFonts w:cs="Times New Roman"/>
        </w:rPr>
        <w:lastRenderedPageBreak/>
        <w:t xml:space="preserve">quality. </w:t>
      </w:r>
      <w:r w:rsidR="00260FCE">
        <w:rPr>
          <w:rFonts w:cs="Times New Roman"/>
        </w:rPr>
        <w:t>The PE film has O</w:t>
      </w:r>
      <w:r w:rsidR="00260FCE" w:rsidRPr="00260FCE">
        <w:rPr>
          <w:rFonts w:cs="Times New Roman"/>
          <w:vertAlign w:val="subscript"/>
        </w:rPr>
        <w:t>2</w:t>
      </w:r>
      <w:r w:rsidR="00260FCE">
        <w:rPr>
          <w:rFonts w:cs="Times New Roman"/>
        </w:rPr>
        <w:t xml:space="preserve"> transmission property that limits O</w:t>
      </w:r>
      <w:r w:rsidR="00260FCE" w:rsidRPr="00260FCE">
        <w:rPr>
          <w:rFonts w:cs="Times New Roman"/>
          <w:vertAlign w:val="subscript"/>
        </w:rPr>
        <w:t>2</w:t>
      </w:r>
      <w:r w:rsidR="00260FCE">
        <w:rPr>
          <w:rFonts w:cs="Times New Roman"/>
        </w:rPr>
        <w:t xml:space="preserve"> supply to further inhibit browning and slow down respiration, and sufficient CO</w:t>
      </w:r>
      <w:r w:rsidR="00260FCE" w:rsidRPr="00260FCE">
        <w:rPr>
          <w:rFonts w:cs="Times New Roman"/>
          <w:vertAlign w:val="subscript"/>
        </w:rPr>
        <w:t>2</w:t>
      </w:r>
      <w:r w:rsidR="00260FCE">
        <w:rPr>
          <w:rFonts w:cs="Times New Roman"/>
        </w:rPr>
        <w:t xml:space="preserve"> transmission to avoid CO</w:t>
      </w:r>
      <w:r w:rsidR="00260FCE" w:rsidRPr="00260FCE">
        <w:rPr>
          <w:rFonts w:cs="Times New Roman"/>
          <w:vertAlign w:val="subscript"/>
        </w:rPr>
        <w:t>2</w:t>
      </w:r>
      <w:r w:rsidR="00260FCE">
        <w:rPr>
          <w:rFonts w:cs="Times New Roman"/>
        </w:rPr>
        <w:t xml:space="preserve"> accumulation in the headspace and thus prevent high CO</w:t>
      </w:r>
      <w:r w:rsidR="00260FCE" w:rsidRPr="00260FCE">
        <w:rPr>
          <w:rFonts w:cs="Times New Roman"/>
          <w:vertAlign w:val="subscript"/>
        </w:rPr>
        <w:t>2</w:t>
      </w:r>
      <w:r w:rsidR="00260FCE">
        <w:rPr>
          <w:rFonts w:cs="Times New Roman"/>
        </w:rPr>
        <w:t xml:space="preserve"> related deterioration such as texture softening. Although 1-MCP alters the process of flavor compounds formation, its practical benefits in this regard still requires further investigation.</w:t>
      </w:r>
      <w:r w:rsidR="00380043">
        <w:rPr>
          <w:rFonts w:cs="Times New Roman"/>
        </w:rPr>
        <w:t xml:space="preserve"> </w:t>
      </w:r>
    </w:p>
    <w:p w:rsidR="006C3573" w:rsidRDefault="00E22351" w:rsidP="00F455EB">
      <w:pPr>
        <w:ind w:firstLineChars="100" w:firstLine="240"/>
        <w:rPr>
          <w:rFonts w:cs="Times New Roman"/>
        </w:rPr>
      </w:pPr>
      <w:r>
        <w:rPr>
          <w:rFonts w:cs="Times New Roman"/>
        </w:rPr>
        <w:t>It is also important to note that the volume of the tray, weight of mushroom and film surface area reported in this paper were designed based on available resources, and thus validation using commercial parameters is nee</w:t>
      </w:r>
      <w:r w:rsidRPr="002F258C">
        <w:rPr>
          <w:rFonts w:cs="Times New Roman"/>
        </w:rPr>
        <w:t xml:space="preserve">ded. </w:t>
      </w:r>
      <w:r w:rsidR="006C3573" w:rsidRPr="002F258C">
        <w:rPr>
          <w:rFonts w:cs="Times New Roman"/>
        </w:rPr>
        <w:t xml:space="preserve">More importantly, microbial safety of mushroom under this treatment requires additional scrutiny because </w:t>
      </w:r>
      <w:r w:rsidR="006C3573" w:rsidRPr="002F258C">
        <w:rPr>
          <w:rFonts w:cs="Times New Roman"/>
          <w:i/>
          <w:iCs/>
        </w:rPr>
        <w:t xml:space="preserve">Clostridium </w:t>
      </w:r>
      <w:proofErr w:type="spellStart"/>
      <w:r w:rsidR="006C3573" w:rsidRPr="002F258C">
        <w:rPr>
          <w:rFonts w:cs="Times New Roman"/>
          <w:i/>
          <w:iCs/>
        </w:rPr>
        <w:t>botulinum</w:t>
      </w:r>
      <w:proofErr w:type="spellEnd"/>
      <w:r w:rsidR="006C3573" w:rsidRPr="002F258C">
        <w:rPr>
          <w:rFonts w:cs="Times New Roman"/>
          <w:i/>
          <w:iCs/>
        </w:rPr>
        <w:t xml:space="preserve"> </w:t>
      </w:r>
      <w:r w:rsidR="006C3573" w:rsidRPr="002F258C">
        <w:rPr>
          <w:rFonts w:cs="Times New Roman"/>
          <w:iCs/>
        </w:rPr>
        <w:t xml:space="preserve">is </w:t>
      </w:r>
      <w:r w:rsidR="006C3573" w:rsidRPr="002F258C">
        <w:rPr>
          <w:rFonts w:cs="Times New Roman"/>
        </w:rPr>
        <w:t>usually associated with low O</w:t>
      </w:r>
      <w:r w:rsidR="006C3573" w:rsidRPr="002F258C">
        <w:rPr>
          <w:rFonts w:cs="Times New Roman"/>
          <w:vertAlign w:val="subscript"/>
        </w:rPr>
        <w:t>2</w:t>
      </w:r>
      <w:r w:rsidR="006C3573" w:rsidRPr="002F258C">
        <w:rPr>
          <w:rFonts w:cs="Times New Roman"/>
        </w:rPr>
        <w:t xml:space="preserve"> condition similar to this study </w:t>
      </w:r>
      <w:r w:rsidR="002F258C" w:rsidRPr="002F258C">
        <w:rPr>
          <w:rFonts w:cs="Times New Roman" w:hint="eastAsia"/>
        </w:rPr>
        <w:t>(Cutter, 2002)</w:t>
      </w:r>
      <w:r w:rsidR="006C3573" w:rsidRPr="002F258C">
        <w:rPr>
          <w:rFonts w:cs="Times New Roman"/>
        </w:rPr>
        <w:t>.</w:t>
      </w:r>
      <w:r w:rsidR="00DF34D3" w:rsidRPr="002F258C">
        <w:rPr>
          <w:rFonts w:cs="Times New Roman"/>
        </w:rPr>
        <w:t xml:space="preserve"> Further study on perforation size is also </w:t>
      </w:r>
      <w:r w:rsidR="00DF34D3">
        <w:rPr>
          <w:rFonts w:cs="Times New Roman"/>
        </w:rPr>
        <w:t>needed. Reducing the perforation size can reduce the O</w:t>
      </w:r>
      <w:r w:rsidR="00DF34D3" w:rsidRPr="00DF34D3">
        <w:rPr>
          <w:rFonts w:cs="Times New Roman"/>
          <w:vertAlign w:val="subscript"/>
        </w:rPr>
        <w:t>2</w:t>
      </w:r>
      <w:r w:rsidR="00DF34D3">
        <w:rPr>
          <w:rFonts w:cs="Times New Roman"/>
        </w:rPr>
        <w:t xml:space="preserve"> level to the point which does not raise microbial safety concern or cause browning. Combining 1-MCP with this condition bears more value for commercial application.</w:t>
      </w:r>
    </w:p>
    <w:p w:rsidR="00260FCE" w:rsidRDefault="00260FCE" w:rsidP="00F455EB">
      <w:pPr>
        <w:ind w:firstLineChars="100" w:firstLine="240"/>
        <w:rPr>
          <w:rFonts w:cs="Times New Roman"/>
        </w:rPr>
      </w:pPr>
      <w:r>
        <w:rPr>
          <w:rFonts w:cs="Times New Roman"/>
        </w:rPr>
        <w:t xml:space="preserve">The time of 1-MCP treatment is also worth further investigation. 1-MCP </w:t>
      </w:r>
      <w:r w:rsidR="000560BE">
        <w:rPr>
          <w:rFonts w:cs="Times New Roman"/>
        </w:rPr>
        <w:t>treatment</w:t>
      </w:r>
      <w:r>
        <w:rPr>
          <w:rFonts w:cs="Times New Roman"/>
        </w:rPr>
        <w:t xml:space="preserve"> without packa</w:t>
      </w:r>
      <w:r w:rsidR="00CD7BEE">
        <w:rPr>
          <w:rFonts w:cs="Times New Roman"/>
        </w:rPr>
        <w:t>ging was employed in this study. This process can be combined with the pre-cooling step in mushroom postharvest handling.</w:t>
      </w:r>
      <w:r>
        <w:rPr>
          <w:rFonts w:cs="Times New Roman"/>
        </w:rPr>
        <w:t xml:space="preserve"> </w:t>
      </w:r>
      <w:r w:rsidR="00CD7BEE">
        <w:rPr>
          <w:rFonts w:cs="Times New Roman"/>
        </w:rPr>
        <w:t>Alternatively,</w:t>
      </w:r>
      <w:r>
        <w:rPr>
          <w:rFonts w:cs="Times New Roman"/>
        </w:rPr>
        <w:t xml:space="preserve"> </w:t>
      </w:r>
      <w:r w:rsidR="00AE1072">
        <w:rPr>
          <w:rFonts w:cs="Times New Roman"/>
        </w:rPr>
        <w:t xml:space="preserve">treatment 1-MCP after packaging may </w:t>
      </w:r>
      <w:r w:rsidR="00CD7BEE">
        <w:rPr>
          <w:rFonts w:cs="Times New Roman"/>
        </w:rPr>
        <w:t xml:space="preserve">be practiced because </w:t>
      </w:r>
      <w:r w:rsidR="00AE1072">
        <w:rPr>
          <w:rFonts w:cs="Times New Roman"/>
        </w:rPr>
        <w:t xml:space="preserve">1-MCP needs to be treated in a closed area which would be challenging for </w:t>
      </w:r>
      <w:r w:rsidR="00896C21">
        <w:rPr>
          <w:rFonts w:cs="Times New Roman"/>
        </w:rPr>
        <w:t>some</w:t>
      </w:r>
      <w:r w:rsidR="00AE1072">
        <w:rPr>
          <w:rFonts w:cs="Times New Roman"/>
        </w:rPr>
        <w:t xml:space="preserve"> mushroom harvesting facilit</w:t>
      </w:r>
      <w:r w:rsidR="00896C21">
        <w:rPr>
          <w:rFonts w:cs="Times New Roman"/>
        </w:rPr>
        <w:t>ies</w:t>
      </w:r>
      <w:r w:rsidR="00AE1072">
        <w:rPr>
          <w:rFonts w:cs="Times New Roman"/>
        </w:rPr>
        <w:t xml:space="preserve"> where the products </w:t>
      </w:r>
      <w:r w:rsidR="00CD7BEE">
        <w:rPr>
          <w:rFonts w:cs="Times New Roman"/>
        </w:rPr>
        <w:t>are</w:t>
      </w:r>
      <w:r w:rsidR="00AE1072">
        <w:rPr>
          <w:rFonts w:cs="Times New Roman"/>
        </w:rPr>
        <w:t xml:space="preserve"> packed.</w:t>
      </w:r>
      <w:r w:rsidR="00833E3B">
        <w:rPr>
          <w:rFonts w:cs="Times New Roman"/>
        </w:rPr>
        <w:t xml:space="preserve"> Assuming treating 1-MCP after packaging is equally effective as treating 1-MCP before packaging, the former method allows more flexibility in practice, because 1-MCP can be treated in shipping trucks and distribution centers if it cannot be treated at the harvest facilities. To ensure the effectiveness of this alternative, </w:t>
      </w:r>
      <w:r w:rsidR="009A4E7C">
        <w:rPr>
          <w:rFonts w:cs="Times New Roman"/>
        </w:rPr>
        <w:t>1-MCP transmission through packaging films needs to be well understood to calculate the treatment time.</w:t>
      </w:r>
      <w:r w:rsidR="00CD7BEE">
        <w:rPr>
          <w:rFonts w:cs="Times New Roman"/>
        </w:rPr>
        <w:t xml:space="preserve"> In addition, it should be recommended that 1-MCP needs to be treated as soon as possible.</w:t>
      </w:r>
      <w:r w:rsidR="009A4E7C">
        <w:rPr>
          <w:rFonts w:cs="Times New Roman"/>
        </w:rPr>
        <w:t xml:space="preserve"> </w:t>
      </w:r>
      <w:r w:rsidR="00AE1072">
        <w:rPr>
          <w:rFonts w:cs="Times New Roman"/>
        </w:rPr>
        <w:t xml:space="preserve"> </w:t>
      </w:r>
    </w:p>
    <w:p w:rsidR="008F05B3" w:rsidRDefault="003C6BDC" w:rsidP="00760811">
      <w:pPr>
        <w:rPr>
          <w:rFonts w:cs="Times New Roman"/>
          <w:b/>
        </w:rPr>
      </w:pPr>
      <w:r>
        <w:rPr>
          <w:rFonts w:cs="Times New Roman"/>
          <w:b/>
        </w:rPr>
        <w:lastRenderedPageBreak/>
        <w:t xml:space="preserve">4. </w:t>
      </w:r>
      <w:r w:rsidR="008F05B3" w:rsidRPr="003C6BDC">
        <w:rPr>
          <w:rFonts w:cs="Times New Roman" w:hint="eastAsia"/>
          <w:b/>
        </w:rPr>
        <w:t>Conclusions</w:t>
      </w:r>
    </w:p>
    <w:p w:rsidR="00337764" w:rsidRDefault="00AD74BD" w:rsidP="00F455EB">
      <w:pPr>
        <w:ind w:firstLineChars="100" w:firstLine="240"/>
        <w:rPr>
          <w:rFonts w:cs="Times New Roman"/>
        </w:rPr>
      </w:pPr>
      <w:r w:rsidRPr="00AD74BD">
        <w:rPr>
          <w:rFonts w:cs="Times New Roman"/>
        </w:rPr>
        <w:t xml:space="preserve">1-MCP </w:t>
      </w:r>
      <w:r>
        <w:rPr>
          <w:rFonts w:cs="Times New Roman"/>
        </w:rPr>
        <w:t>can slow down respiration rate of mushroom under d</w:t>
      </w:r>
      <w:r w:rsidR="00245CEE">
        <w:rPr>
          <w:rFonts w:cs="Times New Roman"/>
        </w:rPr>
        <w:t>ifferent headspace compositions</w:t>
      </w:r>
      <w:r>
        <w:rPr>
          <w:rFonts w:cs="Times New Roman"/>
        </w:rPr>
        <w:t>.</w:t>
      </w:r>
      <w:r w:rsidR="00245D02">
        <w:rPr>
          <w:rFonts w:cs="Times New Roman"/>
        </w:rPr>
        <w:t xml:space="preserve"> When mushrooms were packed in </w:t>
      </w:r>
      <w:r w:rsidR="000D708C">
        <w:rPr>
          <w:rFonts w:cs="Times New Roman"/>
        </w:rPr>
        <w:t>low permeable</w:t>
      </w:r>
      <w:r w:rsidR="00245D02">
        <w:rPr>
          <w:rFonts w:cs="Times New Roman"/>
        </w:rPr>
        <w:t xml:space="preserve"> (PA/LDPE </w:t>
      </w:r>
      <w:r w:rsidR="009A4E7C">
        <w:rPr>
          <w:rFonts w:cs="Times New Roman"/>
        </w:rPr>
        <w:t xml:space="preserve">laminate) and medium </w:t>
      </w:r>
      <w:r w:rsidR="000D708C">
        <w:rPr>
          <w:rFonts w:cs="Times New Roman"/>
        </w:rPr>
        <w:t>permeable</w:t>
      </w:r>
      <w:r w:rsidR="009A4E7C">
        <w:rPr>
          <w:rFonts w:cs="Times New Roman"/>
        </w:rPr>
        <w:t xml:space="preserve"> (</w:t>
      </w:r>
      <w:r w:rsidR="00892C28">
        <w:rPr>
          <w:rFonts w:cs="Times New Roman"/>
        </w:rPr>
        <w:t>LD</w:t>
      </w:r>
      <w:r w:rsidR="00245D02">
        <w:rPr>
          <w:rFonts w:cs="Times New Roman"/>
        </w:rPr>
        <w:t xml:space="preserve">PE) films, </w:t>
      </w:r>
      <w:r w:rsidR="00245CEE">
        <w:rPr>
          <w:rFonts w:cs="Times New Roman"/>
        </w:rPr>
        <w:t>where O</w:t>
      </w:r>
      <w:r w:rsidR="00245CEE" w:rsidRPr="00245CEE">
        <w:rPr>
          <w:rFonts w:cs="Times New Roman"/>
          <w:vertAlign w:val="subscript"/>
        </w:rPr>
        <w:t>2</w:t>
      </w:r>
      <w:r w:rsidR="00245CEE">
        <w:rPr>
          <w:rFonts w:cs="Times New Roman"/>
        </w:rPr>
        <w:t xml:space="preserve"> supply was limited, </w:t>
      </w:r>
      <w:r w:rsidR="00245D02">
        <w:rPr>
          <w:rFonts w:cs="Times New Roman"/>
        </w:rPr>
        <w:t>respiration rate of mushrooms can be reduced</w:t>
      </w:r>
      <w:r w:rsidR="009762B9">
        <w:rPr>
          <w:rFonts w:cs="Times New Roman"/>
        </w:rPr>
        <w:t xml:space="preserve"> </w:t>
      </w:r>
      <w:r w:rsidR="00245D02">
        <w:rPr>
          <w:rFonts w:cs="Times New Roman"/>
        </w:rPr>
        <w:t>by around 25</w:t>
      </w:r>
      <w:r w:rsidR="00D711D5">
        <w:rPr>
          <w:rFonts w:cs="Times New Roman" w:hint="eastAsia"/>
        </w:rPr>
        <w:t xml:space="preserve"> </w:t>
      </w:r>
      <w:r w:rsidR="00245D02">
        <w:rPr>
          <w:rFonts w:cs="Times New Roman"/>
        </w:rPr>
        <w:t>%</w:t>
      </w:r>
      <w:r w:rsidR="009A4E7C">
        <w:rPr>
          <w:rFonts w:cs="Times New Roman"/>
        </w:rPr>
        <w:t xml:space="preserve"> in the first 24 h after packing;</w:t>
      </w:r>
      <w:r w:rsidR="00245D02">
        <w:rPr>
          <w:rFonts w:cs="Times New Roman"/>
        </w:rPr>
        <w:t xml:space="preserve"> while in </w:t>
      </w:r>
      <w:r w:rsidR="006C3573">
        <w:rPr>
          <w:rFonts w:cs="Times New Roman"/>
        </w:rPr>
        <w:t>high permeable</w:t>
      </w:r>
      <w:r w:rsidR="00245D02">
        <w:rPr>
          <w:rFonts w:cs="Times New Roman"/>
        </w:rPr>
        <w:t xml:space="preserve"> (perforated) films, resp</w:t>
      </w:r>
      <w:r w:rsidR="00337764">
        <w:rPr>
          <w:rFonts w:cs="Times New Roman"/>
        </w:rPr>
        <w:t>iration rate reduced by around 2</w:t>
      </w:r>
      <w:r w:rsidR="00D711D5">
        <w:rPr>
          <w:rFonts w:cs="Times New Roman" w:hint="eastAsia"/>
        </w:rPr>
        <w:t xml:space="preserve"> </w:t>
      </w:r>
      <w:r w:rsidR="00245D02">
        <w:rPr>
          <w:rFonts w:cs="Times New Roman"/>
        </w:rPr>
        <w:t xml:space="preserve">%. </w:t>
      </w:r>
      <w:r w:rsidR="009762B9">
        <w:rPr>
          <w:rFonts w:cs="Times New Roman"/>
        </w:rPr>
        <w:t xml:space="preserve">To achieve the best effectiveness based on the experimental condition of this study, 1-MCP treatment needs to combined </w:t>
      </w:r>
      <w:r w:rsidR="009A4E7C">
        <w:rPr>
          <w:rFonts w:cs="Times New Roman"/>
        </w:rPr>
        <w:t xml:space="preserve">with </w:t>
      </w:r>
      <w:r w:rsidR="00F05D98">
        <w:rPr>
          <w:rFonts w:cs="Times New Roman"/>
        </w:rPr>
        <w:t xml:space="preserve">medium </w:t>
      </w:r>
      <w:r w:rsidR="006C3573">
        <w:rPr>
          <w:rFonts w:cs="Times New Roman"/>
        </w:rPr>
        <w:t>permeable</w:t>
      </w:r>
      <w:r w:rsidR="00F05D98">
        <w:rPr>
          <w:rFonts w:cs="Times New Roman"/>
        </w:rPr>
        <w:t xml:space="preserve"> film</w:t>
      </w:r>
      <w:r w:rsidR="009A4E7C">
        <w:rPr>
          <w:rFonts w:cs="Times New Roman"/>
        </w:rPr>
        <w:t xml:space="preserve"> (</w:t>
      </w:r>
      <w:r w:rsidR="000B7781">
        <w:rPr>
          <w:rFonts w:cs="Times New Roman"/>
        </w:rPr>
        <w:t>LD</w:t>
      </w:r>
      <w:r w:rsidR="009A4E7C">
        <w:rPr>
          <w:rFonts w:cs="Times New Roman"/>
        </w:rPr>
        <w:t>PE)</w:t>
      </w:r>
      <w:r w:rsidR="00F05D98">
        <w:rPr>
          <w:rFonts w:cs="Times New Roman"/>
        </w:rPr>
        <w:t>, which had limited O</w:t>
      </w:r>
      <w:r w:rsidR="00F05D98" w:rsidRPr="00F05D98">
        <w:rPr>
          <w:rFonts w:cs="Times New Roman"/>
          <w:vertAlign w:val="subscript"/>
        </w:rPr>
        <w:t>2</w:t>
      </w:r>
      <w:r w:rsidR="00F05D98">
        <w:rPr>
          <w:rFonts w:cs="Times New Roman"/>
        </w:rPr>
        <w:t xml:space="preserve"> supply</w:t>
      </w:r>
      <w:r w:rsidR="009A4E7C">
        <w:rPr>
          <w:rFonts w:cs="Times New Roman"/>
        </w:rPr>
        <w:t xml:space="preserve">, </w:t>
      </w:r>
      <w:r w:rsidR="003E5E02">
        <w:rPr>
          <w:rFonts w:cs="Times New Roman"/>
        </w:rPr>
        <w:t>creating</w:t>
      </w:r>
      <w:r w:rsidR="009A4E7C">
        <w:rPr>
          <w:rFonts w:cs="Times New Roman"/>
        </w:rPr>
        <w:t xml:space="preserve"> gas composition of less than 0.</w:t>
      </w:r>
      <w:r w:rsidR="007F5562">
        <w:rPr>
          <w:rFonts w:cs="Times New Roman" w:hint="eastAsia"/>
        </w:rPr>
        <w:t>1</w:t>
      </w:r>
      <w:r w:rsidR="00D711D5">
        <w:rPr>
          <w:rFonts w:cs="Times New Roman" w:hint="eastAsia"/>
        </w:rPr>
        <w:t xml:space="preserve"> </w:t>
      </w:r>
      <w:r w:rsidR="009A4E7C">
        <w:rPr>
          <w:rFonts w:cs="Times New Roman"/>
        </w:rPr>
        <w:t>% of O</w:t>
      </w:r>
      <w:r w:rsidR="009A4E7C" w:rsidRPr="009762B9">
        <w:rPr>
          <w:rFonts w:cs="Times New Roman"/>
          <w:vertAlign w:val="subscript"/>
        </w:rPr>
        <w:t>2</w:t>
      </w:r>
      <w:r w:rsidR="009A4E7C">
        <w:rPr>
          <w:rFonts w:cs="Times New Roman"/>
        </w:rPr>
        <w:t>, and 5-10</w:t>
      </w:r>
      <w:r w:rsidR="00D711D5">
        <w:rPr>
          <w:rFonts w:cs="Times New Roman" w:hint="eastAsia"/>
        </w:rPr>
        <w:t xml:space="preserve"> </w:t>
      </w:r>
      <w:r w:rsidR="009A4E7C">
        <w:rPr>
          <w:rFonts w:cs="Times New Roman"/>
        </w:rPr>
        <w:t>% CO</w:t>
      </w:r>
      <w:r w:rsidR="009A4E7C" w:rsidRPr="009762B9">
        <w:rPr>
          <w:rFonts w:cs="Times New Roman"/>
          <w:vertAlign w:val="subscript"/>
        </w:rPr>
        <w:t>2</w:t>
      </w:r>
      <w:r w:rsidR="009A4E7C" w:rsidRPr="009A4E7C">
        <w:rPr>
          <w:rFonts w:cs="Times New Roman"/>
        </w:rPr>
        <w:t>.</w:t>
      </w:r>
      <w:r w:rsidR="009A4E7C">
        <w:rPr>
          <w:rFonts w:cs="Times New Roman"/>
        </w:rPr>
        <w:t xml:space="preserve"> </w:t>
      </w:r>
      <w:r w:rsidR="00747FD9">
        <w:rPr>
          <w:rFonts w:cs="Times New Roman" w:hint="eastAsia"/>
          <w:szCs w:val="21"/>
        </w:rPr>
        <w:t xml:space="preserve">This </w:t>
      </w:r>
      <w:r w:rsidR="00747FD9">
        <w:rPr>
          <w:rFonts w:cs="Times New Roman"/>
        </w:rPr>
        <w:t>co</w:t>
      </w:r>
      <w:r w:rsidR="00747FD9" w:rsidRPr="006F193A">
        <w:rPr>
          <w:rFonts w:cs="Times New Roman"/>
        </w:rPr>
        <w:t>mbination</w:t>
      </w:r>
      <w:r w:rsidR="00747FD9" w:rsidRPr="006F193A">
        <w:rPr>
          <w:rFonts w:cs="Times New Roman" w:hint="eastAsia"/>
        </w:rPr>
        <w:t xml:space="preserve"> </w:t>
      </w:r>
      <w:r w:rsidR="00747FD9" w:rsidRPr="006F193A">
        <w:rPr>
          <w:rFonts w:cs="Times New Roman"/>
        </w:rPr>
        <w:t xml:space="preserve">provided several benefits for mushroom quality including </w:t>
      </w:r>
      <w:r w:rsidR="00747FD9" w:rsidRPr="006F193A">
        <w:rPr>
          <w:rFonts w:cs="Times New Roman" w:hint="eastAsia"/>
        </w:rPr>
        <w:t>highest sensory quality</w:t>
      </w:r>
      <w:r w:rsidR="00747FD9" w:rsidRPr="006F193A">
        <w:rPr>
          <w:rFonts w:cs="Times New Roman"/>
        </w:rPr>
        <w:t xml:space="preserve">, maintaining weight and firmness, as well as altering the formation of flavor nucleotides process to improve </w:t>
      </w:r>
      <w:proofErr w:type="spellStart"/>
      <w:r w:rsidR="00747FD9" w:rsidRPr="006F193A">
        <w:rPr>
          <w:rFonts w:cs="Times New Roman"/>
        </w:rPr>
        <w:t>umami</w:t>
      </w:r>
      <w:proofErr w:type="spellEnd"/>
      <w:r w:rsidR="00747FD9" w:rsidRPr="006F193A">
        <w:rPr>
          <w:rFonts w:cs="Times New Roman"/>
        </w:rPr>
        <w:t xml:space="preserve"> taste. </w:t>
      </w:r>
      <w:r w:rsidR="000560BE" w:rsidRPr="006F193A">
        <w:rPr>
          <w:rFonts w:cs="Times New Roman"/>
        </w:rPr>
        <w:t xml:space="preserve">For practical application, </w:t>
      </w:r>
      <w:r w:rsidR="007F1C21">
        <w:rPr>
          <w:rFonts w:cs="Times New Roman" w:hint="eastAsia"/>
        </w:rPr>
        <w:t>t</w:t>
      </w:r>
      <w:r w:rsidR="006C3573" w:rsidRPr="006F193A">
        <w:rPr>
          <w:rFonts w:cs="Times New Roman"/>
        </w:rPr>
        <w:t xml:space="preserve">he microbial safety of mushroom under this treatment bear additional scrutiny </w:t>
      </w:r>
      <w:r w:rsidR="000560BE" w:rsidRPr="006F193A">
        <w:rPr>
          <w:rFonts w:cs="Times New Roman"/>
        </w:rPr>
        <w:t>in the future</w:t>
      </w:r>
      <w:r w:rsidR="006C3573" w:rsidRPr="006F193A">
        <w:rPr>
          <w:rFonts w:cs="Times New Roman"/>
        </w:rPr>
        <w:t>.</w:t>
      </w:r>
      <w:r w:rsidR="00972115">
        <w:rPr>
          <w:rFonts w:cs="Times New Roman" w:hint="eastAsia"/>
        </w:rPr>
        <w:t xml:space="preserve"> </w:t>
      </w:r>
    </w:p>
    <w:p w:rsidR="001631B6" w:rsidRPr="007D2FF9" w:rsidRDefault="001631B6" w:rsidP="001631B6">
      <w:pPr>
        <w:outlineLvl w:val="0"/>
        <w:rPr>
          <w:rFonts w:cs="Times New Roman"/>
          <w:b/>
          <w:szCs w:val="24"/>
        </w:rPr>
      </w:pPr>
      <w:r w:rsidRPr="007D2FF9">
        <w:rPr>
          <w:rFonts w:cs="Times New Roman"/>
          <w:b/>
          <w:szCs w:val="24"/>
        </w:rPr>
        <w:t xml:space="preserve">Acknowledgements </w:t>
      </w:r>
    </w:p>
    <w:p w:rsidR="00FA1117" w:rsidRDefault="001631B6" w:rsidP="00F455EB">
      <w:pPr>
        <w:ind w:firstLineChars="100" w:firstLine="240"/>
        <w:jc w:val="left"/>
        <w:outlineLvl w:val="0"/>
        <w:rPr>
          <w:rFonts w:cs="Times New Roman"/>
          <w:szCs w:val="24"/>
        </w:rPr>
      </w:pPr>
      <w:r w:rsidRPr="007D2FF9">
        <w:rPr>
          <w:rFonts w:cs="Times New Roman"/>
          <w:szCs w:val="24"/>
        </w:rPr>
        <w:t xml:space="preserve">This </w:t>
      </w:r>
      <w:r>
        <w:rPr>
          <w:rFonts w:cs="Times New Roman" w:hint="eastAsia"/>
          <w:szCs w:val="24"/>
        </w:rPr>
        <w:t>work</w:t>
      </w:r>
      <w:r w:rsidRPr="007D2FF9">
        <w:rPr>
          <w:rFonts w:cs="Times New Roman"/>
          <w:szCs w:val="24"/>
        </w:rPr>
        <w:t xml:space="preserve"> was supported by Doctoral Scientific Research Foundation of Liaoning Province (No.201601109)</w:t>
      </w:r>
      <w:r>
        <w:rPr>
          <w:rFonts w:cs="Times New Roman" w:hint="eastAsia"/>
          <w:szCs w:val="24"/>
        </w:rPr>
        <w:t xml:space="preserve"> and </w:t>
      </w:r>
      <w:r w:rsidRPr="001631B6">
        <w:rPr>
          <w:rFonts w:cs="Times New Roman"/>
          <w:szCs w:val="24"/>
        </w:rPr>
        <w:t>National Key R&amp;D Program of China</w:t>
      </w:r>
      <w:r>
        <w:rPr>
          <w:rFonts w:cs="Times New Roman" w:hint="eastAsia"/>
          <w:szCs w:val="24"/>
        </w:rPr>
        <w:t xml:space="preserve"> </w:t>
      </w:r>
      <w:r w:rsidR="00394A50">
        <w:rPr>
          <w:rFonts w:cs="Times New Roman"/>
          <w:szCs w:val="24"/>
        </w:rPr>
        <w:t>(</w:t>
      </w:r>
      <w:r w:rsidRPr="001631B6">
        <w:rPr>
          <w:rFonts w:cs="Times New Roman"/>
          <w:szCs w:val="24"/>
        </w:rPr>
        <w:t>2018YFD0400200)</w:t>
      </w:r>
      <w:r>
        <w:rPr>
          <w:rFonts w:cs="Times New Roman" w:hint="eastAsia"/>
          <w:szCs w:val="24"/>
        </w:rPr>
        <w:t xml:space="preserve">. </w:t>
      </w:r>
    </w:p>
    <w:p w:rsidR="001631B6" w:rsidRPr="007D2FF9" w:rsidRDefault="001631B6" w:rsidP="00F455EB">
      <w:pPr>
        <w:ind w:firstLineChars="100" w:firstLine="240"/>
        <w:jc w:val="left"/>
        <w:outlineLvl w:val="0"/>
        <w:rPr>
          <w:rFonts w:cs="Times New Roman"/>
          <w:szCs w:val="24"/>
        </w:rPr>
      </w:pPr>
      <w:r w:rsidRPr="001631B6">
        <w:rPr>
          <w:rFonts w:cs="Times New Roman"/>
          <w:szCs w:val="24"/>
        </w:rPr>
        <w:t xml:space="preserve">We </w:t>
      </w:r>
      <w:r w:rsidR="00FA1117">
        <w:rPr>
          <w:rFonts w:cs="Times New Roman" w:hint="eastAsia"/>
          <w:szCs w:val="24"/>
        </w:rPr>
        <w:t>would like to thank</w:t>
      </w:r>
      <w:r w:rsidR="00FA1117" w:rsidRPr="00FA1117">
        <w:rPr>
          <w:rFonts w:cs="Times New Roman" w:hint="eastAsia"/>
          <w:szCs w:val="24"/>
        </w:rPr>
        <w:t xml:space="preserve"> </w:t>
      </w:r>
      <w:r w:rsidR="00FA1117">
        <w:rPr>
          <w:rFonts w:cs="Times New Roman" w:hint="eastAsia"/>
          <w:szCs w:val="24"/>
        </w:rPr>
        <w:t xml:space="preserve">Dr. Yam and Dr. Mir from Rutgers University for their </w:t>
      </w:r>
      <w:r w:rsidR="00394A50">
        <w:rPr>
          <w:rFonts w:cs="Times New Roman"/>
          <w:szCs w:val="24"/>
        </w:rPr>
        <w:t>valuable</w:t>
      </w:r>
      <w:r w:rsidRPr="001631B6">
        <w:rPr>
          <w:rFonts w:cs="Times New Roman"/>
          <w:szCs w:val="24"/>
        </w:rPr>
        <w:t xml:space="preserve"> comments </w:t>
      </w:r>
      <w:r w:rsidR="00FA1117">
        <w:rPr>
          <w:rFonts w:cs="Times New Roman" w:hint="eastAsia"/>
          <w:szCs w:val="24"/>
        </w:rPr>
        <w:t>on</w:t>
      </w:r>
      <w:r w:rsidR="00BF3D83" w:rsidRPr="00BF3D83">
        <w:rPr>
          <w:rFonts w:cs="Times New Roman"/>
          <w:szCs w:val="24"/>
        </w:rPr>
        <w:t xml:space="preserve"> th</w:t>
      </w:r>
      <w:r w:rsidR="00BF3D83">
        <w:rPr>
          <w:rFonts w:cs="Times New Roman" w:hint="eastAsia"/>
          <w:szCs w:val="24"/>
        </w:rPr>
        <w:t>is</w:t>
      </w:r>
      <w:r w:rsidR="00BF3D83" w:rsidRPr="00BF3D83">
        <w:rPr>
          <w:rFonts w:cs="Times New Roman"/>
          <w:szCs w:val="24"/>
        </w:rPr>
        <w:t xml:space="preserve"> </w:t>
      </w:r>
      <w:r w:rsidR="00BF3D83">
        <w:rPr>
          <w:rFonts w:cs="Times New Roman" w:hint="eastAsia"/>
          <w:szCs w:val="24"/>
        </w:rPr>
        <w:t>manuscript.</w:t>
      </w:r>
    </w:p>
    <w:p w:rsidR="00337764" w:rsidRDefault="00337764" w:rsidP="00760811">
      <w:pPr>
        <w:rPr>
          <w:rFonts w:cs="Times New Roman"/>
        </w:rPr>
      </w:pPr>
    </w:p>
    <w:p w:rsidR="00BE6316" w:rsidRPr="00391191" w:rsidRDefault="00391191">
      <w:pPr>
        <w:rPr>
          <w:b/>
        </w:rPr>
      </w:pPr>
      <w:r w:rsidRPr="00391191">
        <w:rPr>
          <w:rFonts w:hint="eastAsia"/>
          <w:b/>
        </w:rPr>
        <w:t>References</w:t>
      </w:r>
    </w:p>
    <w:p w:rsidR="00EA4FAF" w:rsidRDefault="00EA4FAF"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 xml:space="preserve">Ban, Z., Li, L., Guan, J., Feng, J., Wu, M., Xu, X., Li, J., 2014. Modified atmosphere packaging (MAP) and coating for improving preservation of whole and sliced </w:t>
      </w:r>
      <w:r w:rsidRPr="000365A6">
        <w:rPr>
          <w:rFonts w:ascii="Times New Roman" w:hAnsi="Times New Roman" w:cs="Times New Roman"/>
          <w:i/>
          <w:sz w:val="21"/>
          <w:szCs w:val="21"/>
        </w:rPr>
        <w:t>Agaricus bisporus</w:t>
      </w:r>
      <w:r w:rsidRPr="003303B6">
        <w:rPr>
          <w:rFonts w:ascii="Times New Roman" w:hAnsi="Times New Roman" w:cs="Times New Roman"/>
          <w:sz w:val="21"/>
          <w:szCs w:val="21"/>
        </w:rPr>
        <w:t xml:space="preserve">. J. </w:t>
      </w:r>
      <w:r w:rsidRPr="003303B6">
        <w:rPr>
          <w:rFonts w:ascii="Times New Roman" w:hAnsi="Times New Roman" w:cs="Times New Roman"/>
          <w:sz w:val="21"/>
          <w:szCs w:val="21"/>
        </w:rPr>
        <w:lastRenderedPageBreak/>
        <w:t>Food Sci. Technol. 51</w:t>
      </w:r>
      <w:r w:rsidR="00AD051D" w:rsidRPr="003303B6">
        <w:rPr>
          <w:rFonts w:ascii="Times New Roman" w:hAnsi="Times New Roman" w:cs="Times New Roman" w:hint="eastAsia"/>
          <w:sz w:val="21"/>
          <w:szCs w:val="21"/>
        </w:rPr>
        <w:t>(12)</w:t>
      </w:r>
      <w:r w:rsidRPr="003303B6">
        <w:rPr>
          <w:rFonts w:ascii="Times New Roman" w:hAnsi="Times New Roman" w:cs="Times New Roman"/>
          <w:sz w:val="21"/>
          <w:szCs w:val="21"/>
        </w:rPr>
        <w:t>, 3894-3901.</w:t>
      </w:r>
    </w:p>
    <w:p w:rsidR="008E2003" w:rsidRDefault="008E2003" w:rsidP="003303B6">
      <w:pPr>
        <w:pStyle w:val="EndNoteBibliography"/>
        <w:spacing w:before="0"/>
        <w:ind w:left="720" w:hanging="720"/>
        <w:rPr>
          <w:rFonts w:ascii="Times New Roman" w:hAnsi="Times New Roman" w:cs="Times New Roman"/>
          <w:sz w:val="21"/>
          <w:szCs w:val="21"/>
        </w:rPr>
      </w:pPr>
      <w:r w:rsidRPr="008E2003">
        <w:rPr>
          <w:rFonts w:ascii="Times New Roman" w:hAnsi="Times New Roman" w:cs="Times New Roman"/>
          <w:sz w:val="21"/>
          <w:szCs w:val="21"/>
        </w:rPr>
        <w:t>B</w:t>
      </w:r>
      <w:r>
        <w:rPr>
          <w:rFonts w:ascii="Times New Roman" w:hAnsi="Times New Roman" w:cs="Times New Roman" w:hint="eastAsia"/>
          <w:sz w:val="21"/>
          <w:szCs w:val="21"/>
        </w:rPr>
        <w:t>riones</w:t>
      </w:r>
      <w:r w:rsidRPr="008E2003">
        <w:rPr>
          <w:rFonts w:ascii="Times New Roman" w:hAnsi="Times New Roman" w:cs="Times New Roman"/>
          <w:sz w:val="21"/>
          <w:szCs w:val="21"/>
        </w:rPr>
        <w:t>, G.L., V</w:t>
      </w:r>
      <w:r>
        <w:rPr>
          <w:rFonts w:ascii="Times New Roman" w:hAnsi="Times New Roman" w:cs="Times New Roman" w:hint="eastAsia"/>
          <w:sz w:val="21"/>
          <w:szCs w:val="21"/>
        </w:rPr>
        <w:t>aroquaux</w:t>
      </w:r>
      <w:r w:rsidRPr="008E2003">
        <w:rPr>
          <w:rFonts w:ascii="Times New Roman" w:hAnsi="Times New Roman" w:cs="Times New Roman"/>
          <w:sz w:val="21"/>
          <w:szCs w:val="21"/>
        </w:rPr>
        <w:t>, P., C</w:t>
      </w:r>
      <w:r>
        <w:rPr>
          <w:rFonts w:ascii="Times New Roman" w:hAnsi="Times New Roman" w:cs="Times New Roman" w:hint="eastAsia"/>
          <w:sz w:val="21"/>
          <w:szCs w:val="21"/>
        </w:rPr>
        <w:t>hambroy</w:t>
      </w:r>
      <w:r w:rsidRPr="008E2003">
        <w:rPr>
          <w:rFonts w:ascii="Times New Roman" w:hAnsi="Times New Roman" w:cs="Times New Roman"/>
          <w:sz w:val="21"/>
          <w:szCs w:val="21"/>
        </w:rPr>
        <w:t>, Y., B</w:t>
      </w:r>
      <w:r>
        <w:rPr>
          <w:rFonts w:ascii="Times New Roman" w:hAnsi="Times New Roman" w:cs="Times New Roman" w:hint="eastAsia"/>
          <w:sz w:val="21"/>
          <w:szCs w:val="21"/>
        </w:rPr>
        <w:t>ouquant</w:t>
      </w:r>
      <w:r w:rsidRPr="008E2003">
        <w:rPr>
          <w:rFonts w:ascii="Times New Roman" w:hAnsi="Times New Roman" w:cs="Times New Roman"/>
          <w:sz w:val="21"/>
          <w:szCs w:val="21"/>
        </w:rPr>
        <w:t>, J., B</w:t>
      </w:r>
      <w:r>
        <w:rPr>
          <w:rFonts w:ascii="Times New Roman" w:hAnsi="Times New Roman" w:cs="Times New Roman" w:hint="eastAsia"/>
          <w:sz w:val="21"/>
          <w:szCs w:val="21"/>
        </w:rPr>
        <w:t>ureau</w:t>
      </w:r>
      <w:r w:rsidRPr="008E2003">
        <w:rPr>
          <w:rFonts w:ascii="Times New Roman" w:hAnsi="Times New Roman" w:cs="Times New Roman"/>
          <w:sz w:val="21"/>
          <w:szCs w:val="21"/>
        </w:rPr>
        <w:t>, G., P</w:t>
      </w:r>
      <w:r>
        <w:rPr>
          <w:rFonts w:ascii="Times New Roman" w:hAnsi="Times New Roman" w:cs="Times New Roman" w:hint="eastAsia"/>
          <w:sz w:val="21"/>
          <w:szCs w:val="21"/>
        </w:rPr>
        <w:t>ascat</w:t>
      </w:r>
      <w:r w:rsidRPr="008E2003">
        <w:rPr>
          <w:rFonts w:ascii="Times New Roman" w:hAnsi="Times New Roman" w:cs="Times New Roman"/>
          <w:sz w:val="21"/>
          <w:szCs w:val="21"/>
        </w:rPr>
        <w:t>, B., 1992. Storage of common mushroom under controlled atmospheres. Int. J. Food Sci. Tech. 27</w:t>
      </w:r>
      <w:r>
        <w:rPr>
          <w:rFonts w:ascii="Times New Roman" w:hAnsi="Times New Roman" w:cs="Times New Roman" w:hint="eastAsia"/>
          <w:sz w:val="21"/>
          <w:szCs w:val="21"/>
        </w:rPr>
        <w:t>(5)</w:t>
      </w:r>
      <w:r w:rsidRPr="008E2003">
        <w:rPr>
          <w:rFonts w:ascii="Times New Roman" w:hAnsi="Times New Roman" w:cs="Times New Roman"/>
          <w:sz w:val="21"/>
          <w:szCs w:val="21"/>
        </w:rPr>
        <w:t>, 493-505.</w:t>
      </w:r>
    </w:p>
    <w:p w:rsidR="00BB4D49" w:rsidRPr="003303B6" w:rsidRDefault="00BB4D49" w:rsidP="003303B6">
      <w:pPr>
        <w:pStyle w:val="EndNoteBibliography"/>
        <w:spacing w:before="0"/>
        <w:ind w:left="720" w:hanging="720"/>
        <w:rPr>
          <w:rFonts w:ascii="Times New Roman" w:hAnsi="Times New Roman" w:cs="Times New Roman"/>
          <w:sz w:val="21"/>
          <w:szCs w:val="21"/>
        </w:rPr>
      </w:pPr>
      <w:r w:rsidRPr="00BB4D49">
        <w:rPr>
          <w:rFonts w:ascii="Times New Roman" w:hAnsi="Times New Roman" w:cs="Times New Roman"/>
          <w:sz w:val="21"/>
          <w:szCs w:val="21"/>
        </w:rPr>
        <w:t>Choi, J.-W., Jhune, C.-S., Hong, Y.-P., Cho, M., Kim, J.-K., 2012. Effect of 1-methylcyclopropene and microperforated film packaging on postharvest quality of king oyster mushroom (</w:t>
      </w:r>
      <w:r w:rsidRPr="00BB4D49">
        <w:rPr>
          <w:rFonts w:ascii="Times New Roman" w:hAnsi="Times New Roman" w:cs="Times New Roman"/>
          <w:i/>
          <w:sz w:val="21"/>
          <w:szCs w:val="21"/>
        </w:rPr>
        <w:t>Pleurotus eryngii</w:t>
      </w:r>
      <w:r w:rsidRPr="00BB4D49">
        <w:rPr>
          <w:rFonts w:ascii="Times New Roman" w:hAnsi="Times New Roman" w:cs="Times New Roman"/>
          <w:sz w:val="21"/>
          <w:szCs w:val="21"/>
        </w:rPr>
        <w:t xml:space="preserve">). </w:t>
      </w:r>
      <w:r w:rsidRPr="0020003E">
        <w:rPr>
          <w:rFonts w:ascii="Times New Roman" w:hAnsi="Times New Roman" w:cs="Times New Roman"/>
          <w:sz w:val="21"/>
          <w:szCs w:val="21"/>
        </w:rPr>
        <w:t>Journal of Mushroom</w:t>
      </w:r>
      <w:r w:rsidR="008E2003">
        <w:rPr>
          <w:rFonts w:ascii="Times New Roman" w:hAnsi="Times New Roman" w:cs="Times New Roman" w:hint="eastAsia"/>
          <w:sz w:val="21"/>
          <w:szCs w:val="21"/>
        </w:rPr>
        <w:t>.</w:t>
      </w:r>
      <w:r w:rsidRPr="0020003E">
        <w:rPr>
          <w:rFonts w:ascii="Times New Roman" w:hAnsi="Times New Roman" w:cs="Times New Roman"/>
          <w:sz w:val="21"/>
          <w:szCs w:val="21"/>
        </w:rPr>
        <w:t xml:space="preserve"> 10</w:t>
      </w:r>
      <w:r w:rsidR="008E2003">
        <w:rPr>
          <w:rFonts w:ascii="Times New Roman" w:hAnsi="Times New Roman" w:cs="Times New Roman" w:hint="eastAsia"/>
          <w:sz w:val="21"/>
          <w:szCs w:val="21"/>
        </w:rPr>
        <w:t>(4)</w:t>
      </w:r>
      <w:r w:rsidRPr="0020003E">
        <w:rPr>
          <w:rFonts w:ascii="Times New Roman" w:hAnsi="Times New Roman" w:cs="Times New Roman"/>
          <w:sz w:val="21"/>
          <w:szCs w:val="21"/>
        </w:rPr>
        <w:t>, 191-197.</w:t>
      </w:r>
    </w:p>
    <w:p w:rsidR="00FF7B02" w:rsidRPr="003303B6" w:rsidRDefault="00FF7B02" w:rsidP="003303B6">
      <w:pPr>
        <w:pStyle w:val="EndNoteBibliography"/>
        <w:spacing w:before="0"/>
        <w:ind w:left="720" w:hanging="720"/>
        <w:rPr>
          <w:rFonts w:ascii="Times New Roman" w:hAnsi="Times New Roman" w:cs="Times New Roman"/>
          <w:sz w:val="21"/>
          <w:szCs w:val="21"/>
        </w:rPr>
      </w:pPr>
      <w:r w:rsidRPr="00FF7B02">
        <w:rPr>
          <w:rFonts w:ascii="Times New Roman" w:hAnsi="Times New Roman" w:cs="Times New Roman"/>
          <w:sz w:val="21"/>
          <w:szCs w:val="21"/>
        </w:rPr>
        <w:t>Cutter, C. N.</w:t>
      </w:r>
      <w:r>
        <w:rPr>
          <w:rFonts w:ascii="Times New Roman" w:hAnsi="Times New Roman" w:cs="Times New Roman" w:hint="eastAsia"/>
          <w:sz w:val="21"/>
          <w:szCs w:val="21"/>
        </w:rPr>
        <w:t xml:space="preserve">, </w:t>
      </w:r>
      <w:r w:rsidRPr="00FF7B02">
        <w:rPr>
          <w:rFonts w:ascii="Times New Roman" w:hAnsi="Times New Roman" w:cs="Times New Roman"/>
          <w:sz w:val="21"/>
          <w:szCs w:val="21"/>
        </w:rPr>
        <w:t>2002. Microbial control by packaging: a review. Crit. Rev. Food Sci. Nutr. 42</w:t>
      </w:r>
      <w:r>
        <w:rPr>
          <w:rFonts w:ascii="Times New Roman" w:hAnsi="Times New Roman" w:cs="Times New Roman" w:hint="eastAsia"/>
          <w:sz w:val="21"/>
          <w:szCs w:val="21"/>
        </w:rPr>
        <w:t>(2)</w:t>
      </w:r>
      <w:r w:rsidRPr="00FF7B02">
        <w:rPr>
          <w:rFonts w:ascii="Times New Roman" w:hAnsi="Times New Roman" w:cs="Times New Roman"/>
          <w:sz w:val="21"/>
          <w:szCs w:val="21"/>
        </w:rPr>
        <w:t xml:space="preserve">, 151-161. </w:t>
      </w:r>
    </w:p>
    <w:p w:rsidR="005E2858" w:rsidRPr="003303B6" w:rsidRDefault="005E2858"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Hayes, W.A.</w:t>
      </w:r>
      <w:r w:rsidR="00EA4FAF" w:rsidRPr="003303B6">
        <w:rPr>
          <w:rFonts w:ascii="Times New Roman" w:hAnsi="Times New Roman" w:cs="Times New Roman"/>
          <w:sz w:val="21"/>
          <w:szCs w:val="21"/>
        </w:rPr>
        <w:t xml:space="preserve">, 1987. </w:t>
      </w:r>
      <w:r w:rsidRPr="003303B6">
        <w:rPr>
          <w:rFonts w:ascii="Times New Roman" w:hAnsi="Times New Roman" w:cs="Times New Roman"/>
          <w:sz w:val="21"/>
          <w:szCs w:val="21"/>
        </w:rPr>
        <w:t xml:space="preserve">Edible </w:t>
      </w:r>
      <w:r w:rsidRPr="003303B6">
        <w:rPr>
          <w:rFonts w:ascii="Times New Roman" w:hAnsi="Times New Roman" w:cs="Times New Roman" w:hint="eastAsia"/>
          <w:sz w:val="21"/>
          <w:szCs w:val="21"/>
        </w:rPr>
        <w:t>m</w:t>
      </w:r>
      <w:r w:rsidRPr="003303B6">
        <w:rPr>
          <w:rFonts w:ascii="Times New Roman" w:hAnsi="Times New Roman" w:cs="Times New Roman"/>
          <w:sz w:val="21"/>
          <w:szCs w:val="21"/>
        </w:rPr>
        <w:t>ushrooms.</w:t>
      </w:r>
      <w:r w:rsidRPr="003303B6">
        <w:rPr>
          <w:rFonts w:ascii="Times New Roman" w:hAnsi="Times New Roman" w:cs="Times New Roman" w:hint="eastAsia"/>
          <w:sz w:val="21"/>
          <w:szCs w:val="21"/>
        </w:rPr>
        <w:t xml:space="preserve"> In:</w:t>
      </w:r>
      <w:r w:rsidRPr="003303B6">
        <w:rPr>
          <w:rFonts w:ascii="Times New Roman" w:hAnsi="Times New Roman" w:cs="Times New Roman"/>
          <w:sz w:val="21"/>
          <w:szCs w:val="21"/>
        </w:rPr>
        <w:t xml:space="preserve"> L.R.</w:t>
      </w:r>
      <w:r w:rsidRPr="003303B6">
        <w:rPr>
          <w:rFonts w:ascii="Times New Roman" w:hAnsi="Times New Roman" w:cs="Times New Roman" w:hint="eastAsia"/>
          <w:sz w:val="21"/>
          <w:szCs w:val="21"/>
        </w:rPr>
        <w:t xml:space="preserve"> </w:t>
      </w:r>
      <w:r w:rsidRPr="003303B6">
        <w:rPr>
          <w:rFonts w:ascii="Times New Roman" w:hAnsi="Times New Roman" w:cs="Times New Roman"/>
          <w:sz w:val="21"/>
          <w:szCs w:val="21"/>
        </w:rPr>
        <w:t>Beuchat (</w:t>
      </w:r>
      <w:r w:rsidRPr="003303B6">
        <w:rPr>
          <w:rFonts w:ascii="Times New Roman" w:hAnsi="Times New Roman" w:cs="Times New Roman" w:hint="eastAsia"/>
          <w:sz w:val="21"/>
          <w:szCs w:val="21"/>
        </w:rPr>
        <w:t>Eds</w:t>
      </w:r>
      <w:r w:rsidRPr="003303B6">
        <w:rPr>
          <w:rFonts w:ascii="Times New Roman" w:hAnsi="Times New Roman" w:cs="Times New Roman"/>
          <w:sz w:val="21"/>
          <w:szCs w:val="21"/>
        </w:rPr>
        <w:t>.)</w:t>
      </w:r>
      <w:r w:rsidRPr="003303B6">
        <w:rPr>
          <w:rFonts w:ascii="Times New Roman" w:hAnsi="Times New Roman" w:cs="Times New Roman" w:hint="eastAsia"/>
          <w:sz w:val="21"/>
          <w:szCs w:val="21"/>
        </w:rPr>
        <w:t>,</w:t>
      </w:r>
      <w:r w:rsidRPr="003303B6">
        <w:rPr>
          <w:rFonts w:ascii="Times New Roman" w:hAnsi="Times New Roman" w:cs="Times New Roman"/>
          <w:sz w:val="21"/>
          <w:szCs w:val="21"/>
        </w:rPr>
        <w:t xml:space="preserve"> </w:t>
      </w:r>
      <w:r w:rsidRPr="003303B6">
        <w:rPr>
          <w:rFonts w:ascii="Times New Roman" w:hAnsi="Times New Roman" w:cs="Times New Roman"/>
          <w:i/>
          <w:sz w:val="21"/>
          <w:szCs w:val="21"/>
        </w:rPr>
        <w:t xml:space="preserve">Food and </w:t>
      </w:r>
      <w:r w:rsidRPr="003303B6">
        <w:rPr>
          <w:rFonts w:ascii="Times New Roman" w:hAnsi="Times New Roman" w:cs="Times New Roman" w:hint="eastAsia"/>
          <w:i/>
          <w:sz w:val="21"/>
          <w:szCs w:val="21"/>
        </w:rPr>
        <w:t>b</w:t>
      </w:r>
      <w:r w:rsidRPr="003303B6">
        <w:rPr>
          <w:rFonts w:ascii="Times New Roman" w:hAnsi="Times New Roman" w:cs="Times New Roman"/>
          <w:i/>
          <w:sz w:val="21"/>
          <w:szCs w:val="21"/>
        </w:rPr>
        <w:t xml:space="preserve">everage </w:t>
      </w:r>
      <w:r w:rsidRPr="003303B6">
        <w:rPr>
          <w:rFonts w:ascii="Times New Roman" w:hAnsi="Times New Roman" w:cs="Times New Roman" w:hint="eastAsia"/>
          <w:i/>
          <w:sz w:val="21"/>
          <w:szCs w:val="21"/>
        </w:rPr>
        <w:t>m</w:t>
      </w:r>
      <w:r w:rsidRPr="003303B6">
        <w:rPr>
          <w:rFonts w:ascii="Times New Roman" w:hAnsi="Times New Roman" w:cs="Times New Roman"/>
          <w:i/>
          <w:sz w:val="21"/>
          <w:szCs w:val="21"/>
        </w:rPr>
        <w:t>ycology</w:t>
      </w:r>
      <w:r w:rsidRPr="003303B6">
        <w:rPr>
          <w:rFonts w:ascii="Times New Roman" w:hAnsi="Times New Roman" w:cs="Times New Roman"/>
          <w:sz w:val="21"/>
          <w:szCs w:val="21"/>
        </w:rPr>
        <w:t xml:space="preserve"> </w:t>
      </w:r>
      <w:r w:rsidRPr="003303B6">
        <w:rPr>
          <w:rFonts w:ascii="Times New Roman" w:hAnsi="Times New Roman" w:cs="Times New Roman" w:hint="eastAsia"/>
          <w:sz w:val="21"/>
          <w:szCs w:val="21"/>
        </w:rPr>
        <w:t>(pp.</w:t>
      </w:r>
      <w:r w:rsidRPr="003303B6">
        <w:rPr>
          <w:rFonts w:ascii="Times New Roman" w:hAnsi="Times New Roman" w:cs="Times New Roman"/>
          <w:sz w:val="21"/>
          <w:szCs w:val="21"/>
        </w:rPr>
        <w:t>373 – 379</w:t>
      </w:r>
      <w:r w:rsidRPr="003303B6">
        <w:rPr>
          <w:rFonts w:ascii="Times New Roman" w:hAnsi="Times New Roman" w:cs="Times New Roman" w:hint="eastAsia"/>
          <w:sz w:val="21"/>
          <w:szCs w:val="21"/>
        </w:rPr>
        <w:t>)</w:t>
      </w:r>
      <w:r w:rsidRPr="003303B6">
        <w:rPr>
          <w:rFonts w:ascii="Times New Roman" w:hAnsi="Times New Roman" w:cs="Times New Roman"/>
          <w:sz w:val="21"/>
          <w:szCs w:val="21"/>
        </w:rPr>
        <w:t xml:space="preserve">. New York: Van Nostrand Reinhold Company Inc. </w:t>
      </w:r>
    </w:p>
    <w:p w:rsidR="00EA4FAF" w:rsidRPr="003303B6" w:rsidRDefault="00EA4FAF"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Ding, Y., Zhu, Z., Zhao, J., Nie, Y., Zhang, Y., Sheng, J., Meng, D., Mao, H., Tang, X., 2016. Effects of postharvest brassinolide treatment on the metabolism of white button mushroom (</w:t>
      </w:r>
      <w:r w:rsidRPr="003303B6">
        <w:rPr>
          <w:rFonts w:ascii="Times New Roman" w:hAnsi="Times New Roman" w:cs="Times New Roman"/>
          <w:i/>
          <w:sz w:val="21"/>
          <w:szCs w:val="21"/>
        </w:rPr>
        <w:t>Agaricus bisporus</w:t>
      </w:r>
      <w:r w:rsidRPr="003303B6">
        <w:rPr>
          <w:rFonts w:ascii="Times New Roman" w:hAnsi="Times New Roman" w:cs="Times New Roman"/>
          <w:sz w:val="21"/>
          <w:szCs w:val="21"/>
        </w:rPr>
        <w:t>) in relation to development of browning during storage. Food bioprocess tech</w:t>
      </w:r>
      <w:r w:rsidR="005E2858" w:rsidRPr="003303B6">
        <w:rPr>
          <w:rFonts w:ascii="Times New Roman" w:hAnsi="Times New Roman" w:cs="Times New Roman" w:hint="eastAsia"/>
          <w:sz w:val="21"/>
          <w:szCs w:val="21"/>
        </w:rPr>
        <w:t>.</w:t>
      </w:r>
      <w:r w:rsidRPr="003303B6">
        <w:rPr>
          <w:rFonts w:ascii="Times New Roman" w:hAnsi="Times New Roman" w:cs="Times New Roman"/>
          <w:sz w:val="21"/>
          <w:szCs w:val="21"/>
        </w:rPr>
        <w:t xml:space="preserve"> 9</w:t>
      </w:r>
      <w:r w:rsidR="00AD051D" w:rsidRPr="003303B6">
        <w:rPr>
          <w:rFonts w:ascii="Times New Roman" w:hAnsi="Times New Roman" w:cs="Times New Roman" w:hint="eastAsia"/>
          <w:sz w:val="21"/>
          <w:szCs w:val="21"/>
        </w:rPr>
        <w:t>(8)</w:t>
      </w:r>
      <w:r w:rsidRPr="003303B6">
        <w:rPr>
          <w:rFonts w:ascii="Times New Roman" w:hAnsi="Times New Roman" w:cs="Times New Roman"/>
          <w:sz w:val="21"/>
          <w:szCs w:val="21"/>
        </w:rPr>
        <w:t>, 1327-1334.</w:t>
      </w:r>
    </w:p>
    <w:p w:rsidR="00AD051D" w:rsidRPr="003303B6" w:rsidRDefault="00AD051D"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hint="eastAsia"/>
          <w:sz w:val="21"/>
          <w:szCs w:val="21"/>
        </w:rPr>
        <w:t xml:space="preserve">Eissa, H.A.A., 2010. </w:t>
      </w:r>
      <w:r w:rsidR="00553E56" w:rsidRPr="003303B6">
        <w:rPr>
          <w:rFonts w:ascii="Times New Roman" w:hAnsi="Times New Roman" w:cs="Times New Roman"/>
          <w:sz w:val="21"/>
          <w:szCs w:val="21"/>
        </w:rPr>
        <w:t>Effect of chitosan coating on shelf life and quality of fresh-cut mushroom</w:t>
      </w:r>
      <w:r w:rsidRPr="003303B6">
        <w:rPr>
          <w:rFonts w:ascii="Times New Roman" w:hAnsi="Times New Roman" w:cs="Times New Roman" w:hint="eastAsia"/>
          <w:sz w:val="21"/>
          <w:szCs w:val="21"/>
        </w:rPr>
        <w:t>. J. Food Qual. 30(5), 623-645.</w:t>
      </w:r>
    </w:p>
    <w:p w:rsidR="00AD051D" w:rsidRPr="003303B6" w:rsidRDefault="00AD051D"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Gholami, R., Ahmadi, E., Farris, S., 2017. Shelf life extension of white mushrooms (</w:t>
      </w:r>
      <w:r w:rsidRPr="003303B6">
        <w:rPr>
          <w:rFonts w:ascii="Times New Roman" w:hAnsi="Times New Roman" w:cs="Times New Roman"/>
          <w:i/>
          <w:sz w:val="21"/>
          <w:szCs w:val="21"/>
        </w:rPr>
        <w:t>Agaricus bisporus</w:t>
      </w:r>
      <w:r w:rsidRPr="003303B6">
        <w:rPr>
          <w:rFonts w:ascii="Times New Roman" w:hAnsi="Times New Roman" w:cs="Times New Roman"/>
          <w:sz w:val="21"/>
          <w:szCs w:val="21"/>
        </w:rPr>
        <w:t>) by low temperatures conditioning, modified atmosphere, and nanocomposite packaging material. Food Packaging Shelf</w:t>
      </w:r>
      <w:r w:rsidR="00741245" w:rsidRPr="003303B6">
        <w:rPr>
          <w:rFonts w:ascii="Times New Roman" w:hAnsi="Times New Roman" w:cs="Times New Roman" w:hint="eastAsia"/>
          <w:sz w:val="21"/>
          <w:szCs w:val="21"/>
        </w:rPr>
        <w:t>.</w:t>
      </w:r>
      <w:r w:rsidRPr="003303B6">
        <w:rPr>
          <w:rFonts w:ascii="Times New Roman" w:hAnsi="Times New Roman" w:cs="Times New Roman"/>
          <w:sz w:val="21"/>
          <w:szCs w:val="21"/>
        </w:rPr>
        <w:t xml:space="preserve"> 14, 88-95.</w:t>
      </w:r>
    </w:p>
    <w:p w:rsidR="00AD051D" w:rsidRPr="003303B6" w:rsidRDefault="00AD051D"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 xml:space="preserve">Hardenburg, R.E., Watada, A.E., Yang, C., </w:t>
      </w:r>
      <w:r w:rsidRPr="003303B6">
        <w:rPr>
          <w:rFonts w:ascii="Times New Roman" w:hAnsi="Times New Roman" w:cs="Times New Roman" w:hint="eastAsia"/>
          <w:sz w:val="21"/>
          <w:szCs w:val="21"/>
        </w:rPr>
        <w:t>2016</w:t>
      </w:r>
      <w:r w:rsidRPr="003303B6">
        <w:rPr>
          <w:rFonts w:ascii="Times New Roman" w:hAnsi="Times New Roman" w:cs="Times New Roman"/>
          <w:sz w:val="21"/>
          <w:szCs w:val="21"/>
        </w:rPr>
        <w:t>. The commercial storage of fruit, vegetables, and florist and nursery stocks. Agriculture Handbook (Washington).</w:t>
      </w:r>
    </w:p>
    <w:p w:rsidR="00AD051D" w:rsidRPr="003303B6" w:rsidRDefault="00AD051D"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Jamjumroon, S., Wongsaree, C., Mcglasson, W.B., Srilaong, V., Chermklin, P., Kanlayanarat, S., 2013. Alleviation of cap browning of 1-MCP/High CO</w:t>
      </w:r>
      <w:r w:rsidRPr="003303B6">
        <w:rPr>
          <w:rFonts w:ascii="Times New Roman" w:hAnsi="Times New Roman" w:cs="Times New Roman"/>
          <w:sz w:val="21"/>
          <w:szCs w:val="21"/>
          <w:vertAlign w:val="subscript"/>
        </w:rPr>
        <w:t>2</w:t>
      </w:r>
      <w:r w:rsidRPr="003303B6">
        <w:rPr>
          <w:rFonts w:ascii="Times New Roman" w:hAnsi="Times New Roman" w:cs="Times New Roman"/>
          <w:sz w:val="21"/>
          <w:szCs w:val="21"/>
        </w:rPr>
        <w:t>- treated straw mushroom buttons under MAP. Parasite Immunol. 20</w:t>
      </w:r>
      <w:r w:rsidRPr="003303B6">
        <w:rPr>
          <w:rFonts w:ascii="Times New Roman" w:hAnsi="Times New Roman" w:cs="Times New Roman" w:hint="eastAsia"/>
          <w:sz w:val="21"/>
          <w:szCs w:val="21"/>
        </w:rPr>
        <w:t>(5)</w:t>
      </w:r>
      <w:r w:rsidRPr="003303B6">
        <w:rPr>
          <w:rFonts w:ascii="Times New Roman" w:hAnsi="Times New Roman" w:cs="Times New Roman"/>
          <w:sz w:val="21"/>
          <w:szCs w:val="21"/>
        </w:rPr>
        <w:t>, 241-247.</w:t>
      </w:r>
    </w:p>
    <w:p w:rsidR="00AD051D" w:rsidRPr="003303B6" w:rsidRDefault="00AD051D"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Jiang, T., 2013. Effect of alginate coating on physicochemical and sensory qualities of button mushrooms (</w:t>
      </w:r>
      <w:r w:rsidRPr="003303B6">
        <w:rPr>
          <w:rFonts w:ascii="Times New Roman" w:hAnsi="Times New Roman" w:cs="Times New Roman"/>
          <w:i/>
          <w:sz w:val="21"/>
          <w:szCs w:val="21"/>
        </w:rPr>
        <w:t>Agaricus bisporus</w:t>
      </w:r>
      <w:r w:rsidRPr="003303B6">
        <w:rPr>
          <w:rFonts w:ascii="Times New Roman" w:hAnsi="Times New Roman" w:cs="Times New Roman"/>
          <w:sz w:val="21"/>
          <w:szCs w:val="21"/>
        </w:rPr>
        <w:t>) under a high oxygen modified atmosphere. Postharvest. Biol. Technol. 76</w:t>
      </w:r>
      <w:r w:rsidRPr="003303B6">
        <w:rPr>
          <w:rFonts w:ascii="Times New Roman" w:hAnsi="Times New Roman" w:cs="Times New Roman" w:hint="eastAsia"/>
          <w:sz w:val="21"/>
          <w:szCs w:val="21"/>
        </w:rPr>
        <w:t>(1)</w:t>
      </w:r>
      <w:r w:rsidRPr="003303B6">
        <w:rPr>
          <w:rFonts w:ascii="Times New Roman" w:hAnsi="Times New Roman" w:cs="Times New Roman"/>
          <w:sz w:val="21"/>
          <w:szCs w:val="21"/>
        </w:rPr>
        <w:t>, 91-97.</w:t>
      </w:r>
    </w:p>
    <w:p w:rsidR="00AD051D" w:rsidRPr="003303B6" w:rsidRDefault="00AD051D"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lastRenderedPageBreak/>
        <w:t>Ketsa, S., Wisutiamonkul, A., van Doorn, W.G., 2013. Apparent synergism between the positive effects of 1-MCP and modified atmosphere on storage life of banana fruit. Postharvest Biol. Technol. 85, 173-178.</w:t>
      </w:r>
    </w:p>
    <w:p w:rsidR="00AD051D" w:rsidRPr="003303B6" w:rsidRDefault="00AD051D"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 xml:space="preserve">Kumar, D., Singh, J., Singh, O.P., Seema, 2013. A fuzzy logic based decision support system for evaluation of suppliers in supply chain management practices. </w:t>
      </w:r>
      <w:r w:rsidR="00741245" w:rsidRPr="003303B6">
        <w:rPr>
          <w:rFonts w:ascii="Times New Roman" w:hAnsi="Times New Roman" w:cs="Times New Roman"/>
          <w:sz w:val="21"/>
          <w:szCs w:val="21"/>
        </w:rPr>
        <w:t>M</w:t>
      </w:r>
      <w:r w:rsidR="00741245" w:rsidRPr="003303B6">
        <w:rPr>
          <w:rFonts w:ascii="Times New Roman" w:hAnsi="Times New Roman" w:cs="Times New Roman" w:hint="eastAsia"/>
          <w:sz w:val="21"/>
          <w:szCs w:val="21"/>
        </w:rPr>
        <w:t>ath</w:t>
      </w:r>
      <w:r w:rsidR="00741245" w:rsidRPr="003303B6">
        <w:rPr>
          <w:rFonts w:ascii="Times New Roman" w:hAnsi="Times New Roman" w:cs="Times New Roman"/>
          <w:sz w:val="21"/>
          <w:szCs w:val="21"/>
        </w:rPr>
        <w:t xml:space="preserve"> C</w:t>
      </w:r>
      <w:r w:rsidR="00741245" w:rsidRPr="003303B6">
        <w:rPr>
          <w:rFonts w:ascii="Times New Roman" w:hAnsi="Times New Roman" w:cs="Times New Roman" w:hint="eastAsia"/>
          <w:sz w:val="21"/>
          <w:szCs w:val="21"/>
        </w:rPr>
        <w:t>omput</w:t>
      </w:r>
      <w:r w:rsidR="00741245" w:rsidRPr="003303B6">
        <w:rPr>
          <w:rFonts w:ascii="Times New Roman" w:hAnsi="Times New Roman" w:cs="Times New Roman"/>
          <w:sz w:val="21"/>
          <w:szCs w:val="21"/>
        </w:rPr>
        <w:t xml:space="preserve"> M</w:t>
      </w:r>
      <w:r w:rsidR="00741245" w:rsidRPr="003303B6">
        <w:rPr>
          <w:rFonts w:ascii="Times New Roman" w:hAnsi="Times New Roman" w:cs="Times New Roman" w:hint="eastAsia"/>
          <w:sz w:val="21"/>
          <w:szCs w:val="21"/>
        </w:rPr>
        <w:t xml:space="preserve">odel. </w:t>
      </w:r>
      <w:r w:rsidRPr="003303B6">
        <w:rPr>
          <w:rFonts w:ascii="Times New Roman" w:hAnsi="Times New Roman" w:cs="Times New Roman"/>
          <w:sz w:val="21"/>
          <w:szCs w:val="21"/>
        </w:rPr>
        <w:t>58(11-12), 1679-1695.</w:t>
      </w:r>
    </w:p>
    <w:p w:rsidR="00AD051D" w:rsidRPr="003303B6" w:rsidRDefault="00AD051D"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Li, F., Zhang, X., Song, B., Li, J., Shang, Z., Guan, J., 2013. Combined effects of 1-MCP and MAP on the fruit quality of pear (</w:t>
      </w:r>
      <w:r w:rsidRPr="003303B6">
        <w:rPr>
          <w:rFonts w:ascii="Times New Roman" w:hAnsi="Times New Roman" w:cs="Times New Roman"/>
          <w:i/>
          <w:sz w:val="21"/>
          <w:szCs w:val="21"/>
        </w:rPr>
        <w:t>Pyrus bretschneideri Reld cv. Laiyang</w:t>
      </w:r>
      <w:r w:rsidRPr="003303B6">
        <w:rPr>
          <w:rFonts w:ascii="Times New Roman" w:hAnsi="Times New Roman" w:cs="Times New Roman"/>
          <w:sz w:val="21"/>
          <w:szCs w:val="21"/>
        </w:rPr>
        <w:t>) during cold storage. Sci Hortic</w:t>
      </w:r>
      <w:r w:rsidR="00741245" w:rsidRPr="003303B6">
        <w:rPr>
          <w:rFonts w:ascii="Times New Roman" w:hAnsi="Times New Roman" w:cs="Times New Roman" w:hint="eastAsia"/>
          <w:sz w:val="21"/>
          <w:szCs w:val="21"/>
        </w:rPr>
        <w:t xml:space="preserve"> </w:t>
      </w:r>
      <w:r w:rsidR="00741245" w:rsidRPr="003303B6">
        <w:rPr>
          <w:rFonts w:ascii="Times New Roman" w:hAnsi="Times New Roman" w:cs="Times New Roman"/>
          <w:sz w:val="21"/>
          <w:szCs w:val="21"/>
        </w:rPr>
        <w:t>A</w:t>
      </w:r>
      <w:r w:rsidR="00741245" w:rsidRPr="003303B6">
        <w:rPr>
          <w:rFonts w:ascii="Times New Roman" w:hAnsi="Times New Roman" w:cs="Times New Roman" w:hint="eastAsia"/>
          <w:sz w:val="21"/>
          <w:szCs w:val="21"/>
        </w:rPr>
        <w:t>msterdam.</w:t>
      </w:r>
      <w:r w:rsidRPr="003303B6">
        <w:rPr>
          <w:rFonts w:ascii="Times New Roman" w:hAnsi="Times New Roman" w:cs="Times New Roman"/>
          <w:sz w:val="21"/>
          <w:szCs w:val="21"/>
        </w:rPr>
        <w:t xml:space="preserve"> 164, 544-551.</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Lin, Q., Lu, Y., Zhang, J., Liu, W., Guan, W., Wang, Z., 2017. Effects of high CO2 in-package treatment on flavor, quality and antioxidant activity of button mushroom (</w:t>
      </w:r>
      <w:r w:rsidRPr="003303B6">
        <w:rPr>
          <w:rFonts w:ascii="Times New Roman" w:hAnsi="Times New Roman" w:cs="Times New Roman"/>
          <w:i/>
          <w:sz w:val="21"/>
          <w:szCs w:val="21"/>
        </w:rPr>
        <w:t>Agaricus bisporus</w:t>
      </w:r>
      <w:r w:rsidRPr="003303B6">
        <w:rPr>
          <w:rFonts w:ascii="Times New Roman" w:hAnsi="Times New Roman" w:cs="Times New Roman"/>
          <w:sz w:val="21"/>
          <w:szCs w:val="21"/>
        </w:rPr>
        <w:t>) during postharvest storage. Postharvest Biol. Technol. 123, 112-118.</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 xml:space="preserve">Mahajan, P.V., Caleb, O.J., Gil, M.I., Izumi, H., Colelli, G., Watkins, C.B., Zude, M., 2017. Quality and safety of fresh horticultural commodities: Recent advances and future perspectives. Food </w:t>
      </w:r>
      <w:r w:rsidR="00741245" w:rsidRPr="003303B6">
        <w:rPr>
          <w:rFonts w:ascii="Times New Roman" w:hAnsi="Times New Roman" w:cs="Times New Roman"/>
          <w:sz w:val="21"/>
          <w:szCs w:val="21"/>
        </w:rPr>
        <w:t>P</w:t>
      </w:r>
      <w:r w:rsidR="00741245" w:rsidRPr="003303B6">
        <w:rPr>
          <w:rFonts w:ascii="Times New Roman" w:hAnsi="Times New Roman" w:cs="Times New Roman" w:hint="eastAsia"/>
          <w:sz w:val="21"/>
          <w:szCs w:val="21"/>
        </w:rPr>
        <w:t>ackaging</w:t>
      </w:r>
      <w:r w:rsidR="00741245" w:rsidRPr="003303B6">
        <w:rPr>
          <w:rFonts w:ascii="Times New Roman" w:hAnsi="Times New Roman" w:cs="Times New Roman"/>
          <w:sz w:val="21"/>
          <w:szCs w:val="21"/>
        </w:rPr>
        <w:t xml:space="preserve"> S</w:t>
      </w:r>
      <w:r w:rsidR="00741245" w:rsidRPr="003303B6">
        <w:rPr>
          <w:rFonts w:ascii="Times New Roman" w:hAnsi="Times New Roman" w:cs="Times New Roman" w:hint="eastAsia"/>
          <w:sz w:val="21"/>
          <w:szCs w:val="21"/>
        </w:rPr>
        <w:t>helf.</w:t>
      </w:r>
      <w:r w:rsidRPr="003303B6">
        <w:rPr>
          <w:rFonts w:ascii="Times New Roman" w:hAnsi="Times New Roman" w:cs="Times New Roman"/>
          <w:sz w:val="21"/>
          <w:szCs w:val="21"/>
        </w:rPr>
        <w:t xml:space="preserve"> 14, 2-11.</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Mahajan, P.V., Oliveira, F.A.R., Montanez, J.C., Frias, J., 2007. Development of user-friendly software for design of modified atmosphere packaging for fresh and fresh-cut produce. Innov. Food Sci. Emerg. Technol. 8</w:t>
      </w:r>
      <w:r w:rsidRPr="003303B6">
        <w:rPr>
          <w:rFonts w:ascii="Times New Roman" w:hAnsi="Times New Roman" w:cs="Times New Roman" w:hint="eastAsia"/>
          <w:sz w:val="21"/>
          <w:szCs w:val="21"/>
        </w:rPr>
        <w:t>(1)</w:t>
      </w:r>
      <w:r w:rsidRPr="003303B6">
        <w:rPr>
          <w:rFonts w:ascii="Times New Roman" w:hAnsi="Times New Roman" w:cs="Times New Roman"/>
          <w:sz w:val="21"/>
          <w:szCs w:val="21"/>
        </w:rPr>
        <w:t>, 84-92.</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Matser, A.M., Knott, E.R., Teunissen, P.G.M., Bartels, P.V., 2000. Effects of high isostatic pressure on mushrooms. J. Food Eng. 45, 11-16.</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 xml:space="preserve">Mollazade, K., 2017. Non-destructive </w:t>
      </w:r>
      <w:r w:rsidR="005E2858" w:rsidRPr="003303B6">
        <w:rPr>
          <w:rFonts w:ascii="Times New Roman" w:hAnsi="Times New Roman" w:cs="Times New Roman" w:hint="eastAsia"/>
          <w:sz w:val="21"/>
          <w:szCs w:val="21"/>
        </w:rPr>
        <w:t>i</w:t>
      </w:r>
      <w:r w:rsidRPr="003303B6">
        <w:rPr>
          <w:rFonts w:ascii="Times New Roman" w:hAnsi="Times New Roman" w:cs="Times New Roman"/>
          <w:sz w:val="21"/>
          <w:szCs w:val="21"/>
        </w:rPr>
        <w:t xml:space="preserve">dentifying </w:t>
      </w:r>
      <w:r w:rsidR="005E2858" w:rsidRPr="003303B6">
        <w:rPr>
          <w:rFonts w:ascii="Times New Roman" w:hAnsi="Times New Roman" w:cs="Times New Roman" w:hint="eastAsia"/>
          <w:sz w:val="21"/>
          <w:szCs w:val="21"/>
        </w:rPr>
        <w:t>l</w:t>
      </w:r>
      <w:r w:rsidRPr="003303B6">
        <w:rPr>
          <w:rFonts w:ascii="Times New Roman" w:hAnsi="Times New Roman" w:cs="Times New Roman"/>
          <w:sz w:val="21"/>
          <w:szCs w:val="21"/>
        </w:rPr>
        <w:t xml:space="preserve">evel of </w:t>
      </w:r>
      <w:r w:rsidR="005E2858" w:rsidRPr="003303B6">
        <w:rPr>
          <w:rFonts w:ascii="Times New Roman" w:hAnsi="Times New Roman" w:cs="Times New Roman" w:hint="eastAsia"/>
          <w:sz w:val="21"/>
          <w:szCs w:val="21"/>
        </w:rPr>
        <w:t>b</w:t>
      </w:r>
      <w:r w:rsidRPr="003303B6">
        <w:rPr>
          <w:rFonts w:ascii="Times New Roman" w:hAnsi="Times New Roman" w:cs="Times New Roman"/>
          <w:sz w:val="21"/>
          <w:szCs w:val="21"/>
        </w:rPr>
        <w:t xml:space="preserve">rowning </w:t>
      </w:r>
      <w:r w:rsidR="005E2858" w:rsidRPr="003303B6">
        <w:rPr>
          <w:rFonts w:ascii="Times New Roman" w:hAnsi="Times New Roman" w:cs="Times New Roman" w:hint="eastAsia"/>
          <w:sz w:val="21"/>
          <w:szCs w:val="21"/>
        </w:rPr>
        <w:t>d</w:t>
      </w:r>
      <w:r w:rsidRPr="003303B6">
        <w:rPr>
          <w:rFonts w:ascii="Times New Roman" w:hAnsi="Times New Roman" w:cs="Times New Roman"/>
          <w:sz w:val="21"/>
          <w:szCs w:val="21"/>
        </w:rPr>
        <w:t xml:space="preserve">evelopment in </w:t>
      </w:r>
      <w:r w:rsidR="005E2858" w:rsidRPr="003303B6">
        <w:rPr>
          <w:rFonts w:ascii="Times New Roman" w:hAnsi="Times New Roman" w:cs="Times New Roman" w:hint="eastAsia"/>
          <w:sz w:val="21"/>
          <w:szCs w:val="21"/>
        </w:rPr>
        <w:t>b</w:t>
      </w:r>
      <w:r w:rsidRPr="003303B6">
        <w:rPr>
          <w:rFonts w:ascii="Times New Roman" w:hAnsi="Times New Roman" w:cs="Times New Roman"/>
          <w:sz w:val="21"/>
          <w:szCs w:val="21"/>
        </w:rPr>
        <w:t xml:space="preserve">utton </w:t>
      </w:r>
      <w:r w:rsidR="005E2858" w:rsidRPr="003303B6">
        <w:rPr>
          <w:rFonts w:ascii="Times New Roman" w:hAnsi="Times New Roman" w:cs="Times New Roman" w:hint="eastAsia"/>
          <w:sz w:val="21"/>
          <w:szCs w:val="21"/>
        </w:rPr>
        <w:t>m</w:t>
      </w:r>
      <w:r w:rsidRPr="003303B6">
        <w:rPr>
          <w:rFonts w:ascii="Times New Roman" w:hAnsi="Times New Roman" w:cs="Times New Roman"/>
          <w:sz w:val="21"/>
          <w:szCs w:val="21"/>
        </w:rPr>
        <w:t xml:space="preserve">ushroom </w:t>
      </w:r>
      <w:r w:rsidR="006A497E" w:rsidRPr="003303B6">
        <w:rPr>
          <w:rFonts w:ascii="Times New Roman" w:hAnsi="Times New Roman" w:cs="Times New Roman" w:hint="eastAsia"/>
          <w:sz w:val="21"/>
          <w:szCs w:val="21"/>
        </w:rPr>
        <w:t>(</w:t>
      </w:r>
      <w:r w:rsidRPr="003303B6">
        <w:rPr>
          <w:rFonts w:ascii="Times New Roman" w:hAnsi="Times New Roman" w:cs="Times New Roman"/>
          <w:i/>
          <w:sz w:val="21"/>
          <w:szCs w:val="21"/>
        </w:rPr>
        <w:t>Agaricus bisporus</w:t>
      </w:r>
      <w:r w:rsidR="006A497E" w:rsidRPr="003303B6">
        <w:rPr>
          <w:rFonts w:ascii="Times New Roman" w:hAnsi="Times New Roman" w:cs="Times New Roman" w:hint="eastAsia"/>
          <w:sz w:val="21"/>
          <w:szCs w:val="21"/>
        </w:rPr>
        <w:t xml:space="preserve">) </w:t>
      </w:r>
      <w:r w:rsidR="005E2858" w:rsidRPr="003303B6">
        <w:rPr>
          <w:rFonts w:ascii="Times New Roman" w:hAnsi="Times New Roman" w:cs="Times New Roman" w:hint="eastAsia"/>
          <w:sz w:val="21"/>
          <w:szCs w:val="21"/>
        </w:rPr>
        <w:t>u</w:t>
      </w:r>
      <w:r w:rsidRPr="003303B6">
        <w:rPr>
          <w:rFonts w:ascii="Times New Roman" w:hAnsi="Times New Roman" w:cs="Times New Roman"/>
          <w:sz w:val="21"/>
          <w:szCs w:val="21"/>
        </w:rPr>
        <w:t xml:space="preserve">sing </w:t>
      </w:r>
      <w:r w:rsidR="005E2858" w:rsidRPr="003303B6">
        <w:rPr>
          <w:rFonts w:ascii="Times New Roman" w:hAnsi="Times New Roman" w:cs="Times New Roman" w:hint="eastAsia"/>
          <w:sz w:val="21"/>
          <w:szCs w:val="21"/>
        </w:rPr>
        <w:t>h</w:t>
      </w:r>
      <w:r w:rsidRPr="003303B6">
        <w:rPr>
          <w:rFonts w:ascii="Times New Roman" w:hAnsi="Times New Roman" w:cs="Times New Roman"/>
          <w:sz w:val="21"/>
          <w:szCs w:val="21"/>
        </w:rPr>
        <w:t xml:space="preserve">yperspectral </w:t>
      </w:r>
      <w:r w:rsidR="005E2858" w:rsidRPr="003303B6">
        <w:rPr>
          <w:rFonts w:ascii="Times New Roman" w:hAnsi="Times New Roman" w:cs="Times New Roman" w:hint="eastAsia"/>
          <w:sz w:val="21"/>
          <w:szCs w:val="21"/>
        </w:rPr>
        <w:t>i</w:t>
      </w:r>
      <w:r w:rsidRPr="003303B6">
        <w:rPr>
          <w:rFonts w:ascii="Times New Roman" w:hAnsi="Times New Roman" w:cs="Times New Roman"/>
          <w:sz w:val="21"/>
          <w:szCs w:val="21"/>
        </w:rPr>
        <w:t xml:space="preserve">maging </w:t>
      </w:r>
      <w:r w:rsidR="005E2858" w:rsidRPr="003303B6">
        <w:rPr>
          <w:rFonts w:ascii="Times New Roman" w:hAnsi="Times New Roman" w:cs="Times New Roman" w:hint="eastAsia"/>
          <w:sz w:val="21"/>
          <w:szCs w:val="21"/>
        </w:rPr>
        <w:t>a</w:t>
      </w:r>
      <w:r w:rsidRPr="003303B6">
        <w:rPr>
          <w:rFonts w:ascii="Times New Roman" w:hAnsi="Times New Roman" w:cs="Times New Roman"/>
          <w:sz w:val="21"/>
          <w:szCs w:val="21"/>
        </w:rPr>
        <w:t xml:space="preserve">ssociated with </w:t>
      </w:r>
      <w:r w:rsidR="005E2858" w:rsidRPr="003303B6">
        <w:rPr>
          <w:rFonts w:ascii="Times New Roman" w:hAnsi="Times New Roman" w:cs="Times New Roman" w:hint="eastAsia"/>
          <w:sz w:val="21"/>
          <w:szCs w:val="21"/>
        </w:rPr>
        <w:t>c</w:t>
      </w:r>
      <w:r w:rsidRPr="003303B6">
        <w:rPr>
          <w:rFonts w:ascii="Times New Roman" w:hAnsi="Times New Roman" w:cs="Times New Roman"/>
          <w:sz w:val="21"/>
          <w:szCs w:val="21"/>
        </w:rPr>
        <w:t xml:space="preserve">hemometrics. </w:t>
      </w:r>
      <w:r w:rsidR="006A497E" w:rsidRPr="003303B6">
        <w:rPr>
          <w:rFonts w:ascii="Times New Roman" w:hAnsi="Times New Roman" w:cs="Times New Roman"/>
          <w:sz w:val="21"/>
          <w:szCs w:val="21"/>
        </w:rPr>
        <w:t>F</w:t>
      </w:r>
      <w:r w:rsidR="006A497E" w:rsidRPr="003303B6">
        <w:rPr>
          <w:rFonts w:ascii="Times New Roman" w:hAnsi="Times New Roman" w:cs="Times New Roman" w:hint="eastAsia"/>
          <w:sz w:val="21"/>
          <w:szCs w:val="21"/>
        </w:rPr>
        <w:t>ood</w:t>
      </w:r>
      <w:r w:rsidR="006A497E" w:rsidRPr="003303B6">
        <w:rPr>
          <w:rFonts w:ascii="Times New Roman" w:hAnsi="Times New Roman" w:cs="Times New Roman"/>
          <w:sz w:val="21"/>
          <w:szCs w:val="21"/>
        </w:rPr>
        <w:t xml:space="preserve"> A</w:t>
      </w:r>
      <w:r w:rsidR="006A497E" w:rsidRPr="003303B6">
        <w:rPr>
          <w:rFonts w:ascii="Times New Roman" w:hAnsi="Times New Roman" w:cs="Times New Roman" w:hint="eastAsia"/>
          <w:sz w:val="21"/>
          <w:szCs w:val="21"/>
        </w:rPr>
        <w:t>nal</w:t>
      </w:r>
      <w:r w:rsidR="006A497E" w:rsidRPr="003303B6">
        <w:rPr>
          <w:rFonts w:ascii="Times New Roman" w:hAnsi="Times New Roman" w:cs="Times New Roman"/>
          <w:sz w:val="21"/>
          <w:szCs w:val="21"/>
        </w:rPr>
        <w:t xml:space="preserve"> M</w:t>
      </w:r>
      <w:r w:rsidR="006A497E" w:rsidRPr="003303B6">
        <w:rPr>
          <w:rFonts w:ascii="Times New Roman" w:hAnsi="Times New Roman" w:cs="Times New Roman" w:hint="eastAsia"/>
          <w:sz w:val="21"/>
          <w:szCs w:val="21"/>
        </w:rPr>
        <w:t>ethod.</w:t>
      </w:r>
      <w:r w:rsidRPr="003303B6">
        <w:rPr>
          <w:rFonts w:ascii="Times New Roman" w:hAnsi="Times New Roman" w:cs="Times New Roman"/>
          <w:sz w:val="21"/>
          <w:szCs w:val="21"/>
        </w:rPr>
        <w:t xml:space="preserve"> 10</w:t>
      </w:r>
      <w:r w:rsidRPr="003303B6">
        <w:rPr>
          <w:rFonts w:ascii="Times New Roman" w:hAnsi="Times New Roman" w:cs="Times New Roman" w:hint="eastAsia"/>
          <w:sz w:val="21"/>
          <w:szCs w:val="21"/>
        </w:rPr>
        <w:t>(8)</w:t>
      </w:r>
      <w:r w:rsidRPr="003303B6">
        <w:rPr>
          <w:rFonts w:ascii="Times New Roman" w:hAnsi="Times New Roman" w:cs="Times New Roman"/>
          <w:sz w:val="21"/>
          <w:szCs w:val="21"/>
        </w:rPr>
        <w:t>, 1-12.</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hint="eastAsia"/>
          <w:sz w:val="21"/>
          <w:szCs w:val="21"/>
        </w:rPr>
        <w:t>Nichols, R., Hammond, J.B.W., 2010. Storage of mushrooms in pre</w:t>
      </w:r>
      <w:r w:rsidR="005E2858" w:rsidRPr="003303B6">
        <w:rPr>
          <w:rFonts w:ascii="Times New Roman" w:hAnsi="Times New Roman" w:cs="Times New Roman" w:hint="eastAsia"/>
          <w:sz w:val="21"/>
          <w:szCs w:val="21"/>
        </w:rPr>
        <w:t>-</w:t>
      </w:r>
      <w:r w:rsidRPr="003303B6">
        <w:rPr>
          <w:rFonts w:ascii="Times New Roman" w:hAnsi="Times New Roman" w:cs="Times New Roman" w:hint="eastAsia"/>
          <w:sz w:val="21"/>
          <w:szCs w:val="21"/>
        </w:rPr>
        <w:t>packs: The effect of changes in carbon dioxide and oxygen on quality. J. Sci. Food Agric. 24(11), 1371-1381.</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 xml:space="preserve">Oz, A.T., Ulukanli, Z., Bozok, F., Baktemur, G., 2015. The Postharvest </w:t>
      </w:r>
      <w:r w:rsidR="005E2858" w:rsidRPr="003303B6">
        <w:rPr>
          <w:rFonts w:ascii="Times New Roman" w:hAnsi="Times New Roman" w:cs="Times New Roman" w:hint="eastAsia"/>
          <w:sz w:val="21"/>
          <w:szCs w:val="21"/>
        </w:rPr>
        <w:t>q</w:t>
      </w:r>
      <w:r w:rsidRPr="003303B6">
        <w:rPr>
          <w:rFonts w:ascii="Times New Roman" w:hAnsi="Times New Roman" w:cs="Times New Roman"/>
          <w:sz w:val="21"/>
          <w:szCs w:val="21"/>
        </w:rPr>
        <w:t xml:space="preserve">uality, </w:t>
      </w:r>
      <w:r w:rsidR="005E2858" w:rsidRPr="003303B6">
        <w:rPr>
          <w:rFonts w:ascii="Times New Roman" w:hAnsi="Times New Roman" w:cs="Times New Roman" w:hint="eastAsia"/>
          <w:sz w:val="21"/>
          <w:szCs w:val="21"/>
        </w:rPr>
        <w:t>s</w:t>
      </w:r>
      <w:r w:rsidRPr="003303B6">
        <w:rPr>
          <w:rFonts w:ascii="Times New Roman" w:hAnsi="Times New Roman" w:cs="Times New Roman"/>
          <w:sz w:val="21"/>
          <w:szCs w:val="21"/>
        </w:rPr>
        <w:t xml:space="preserve">ensory and </w:t>
      </w:r>
      <w:r w:rsidR="005E2858" w:rsidRPr="003303B6">
        <w:rPr>
          <w:rFonts w:ascii="Times New Roman" w:hAnsi="Times New Roman" w:cs="Times New Roman" w:hint="eastAsia"/>
          <w:sz w:val="21"/>
          <w:szCs w:val="21"/>
        </w:rPr>
        <w:t>s</w:t>
      </w:r>
      <w:r w:rsidRPr="003303B6">
        <w:rPr>
          <w:rFonts w:ascii="Times New Roman" w:hAnsi="Times New Roman" w:cs="Times New Roman"/>
          <w:sz w:val="21"/>
          <w:szCs w:val="21"/>
        </w:rPr>
        <w:t xml:space="preserve">helf </w:t>
      </w:r>
      <w:r w:rsidR="005E2858" w:rsidRPr="003303B6">
        <w:rPr>
          <w:rFonts w:ascii="Times New Roman" w:hAnsi="Times New Roman" w:cs="Times New Roman" w:hint="eastAsia"/>
          <w:sz w:val="21"/>
          <w:szCs w:val="21"/>
        </w:rPr>
        <w:t>l</w:t>
      </w:r>
      <w:r w:rsidRPr="003303B6">
        <w:rPr>
          <w:rFonts w:ascii="Times New Roman" w:hAnsi="Times New Roman" w:cs="Times New Roman"/>
          <w:sz w:val="21"/>
          <w:szCs w:val="21"/>
        </w:rPr>
        <w:t xml:space="preserve">ife of </w:t>
      </w:r>
      <w:r w:rsidRPr="003303B6">
        <w:rPr>
          <w:rFonts w:ascii="Times New Roman" w:hAnsi="Times New Roman" w:cs="Times New Roman"/>
          <w:i/>
          <w:sz w:val="21"/>
          <w:szCs w:val="21"/>
        </w:rPr>
        <w:t>Agaricus Bisporus</w:t>
      </w:r>
      <w:r w:rsidRPr="003303B6">
        <w:rPr>
          <w:rFonts w:ascii="Times New Roman" w:hAnsi="Times New Roman" w:cs="Times New Roman"/>
          <w:sz w:val="21"/>
          <w:szCs w:val="21"/>
        </w:rPr>
        <w:t xml:space="preserve"> in </w:t>
      </w:r>
      <w:r w:rsidR="005E2858" w:rsidRPr="003303B6">
        <w:rPr>
          <w:rFonts w:ascii="Times New Roman" w:hAnsi="Times New Roman" w:cs="Times New Roman" w:hint="eastAsia"/>
          <w:sz w:val="21"/>
          <w:szCs w:val="21"/>
        </w:rPr>
        <w:t>a</w:t>
      </w:r>
      <w:r w:rsidRPr="003303B6">
        <w:rPr>
          <w:rFonts w:ascii="Times New Roman" w:hAnsi="Times New Roman" w:cs="Times New Roman"/>
          <w:sz w:val="21"/>
          <w:szCs w:val="21"/>
        </w:rPr>
        <w:t xml:space="preserve">ctive </w:t>
      </w:r>
      <w:r w:rsidR="005E2858" w:rsidRPr="003303B6">
        <w:rPr>
          <w:rFonts w:ascii="Times New Roman" w:hAnsi="Times New Roman" w:cs="Times New Roman" w:hint="eastAsia"/>
          <w:sz w:val="21"/>
          <w:szCs w:val="21"/>
        </w:rPr>
        <w:t>m</w:t>
      </w:r>
      <w:r w:rsidRPr="003303B6">
        <w:rPr>
          <w:rFonts w:ascii="Times New Roman" w:hAnsi="Times New Roman" w:cs="Times New Roman"/>
          <w:sz w:val="21"/>
          <w:szCs w:val="21"/>
        </w:rPr>
        <w:t xml:space="preserve">ap. </w:t>
      </w:r>
      <w:r w:rsidR="006A497E" w:rsidRPr="003303B6">
        <w:rPr>
          <w:rFonts w:ascii="Times New Roman" w:hAnsi="Times New Roman" w:cs="Times New Roman"/>
          <w:sz w:val="21"/>
          <w:szCs w:val="21"/>
        </w:rPr>
        <w:t>J F</w:t>
      </w:r>
      <w:r w:rsidR="006A497E" w:rsidRPr="003303B6">
        <w:rPr>
          <w:rFonts w:ascii="Times New Roman" w:hAnsi="Times New Roman" w:cs="Times New Roman" w:hint="eastAsia"/>
          <w:sz w:val="21"/>
          <w:szCs w:val="21"/>
        </w:rPr>
        <w:t>ood</w:t>
      </w:r>
      <w:r w:rsidR="006A497E" w:rsidRPr="003303B6">
        <w:rPr>
          <w:rFonts w:ascii="Times New Roman" w:hAnsi="Times New Roman" w:cs="Times New Roman"/>
          <w:sz w:val="21"/>
          <w:szCs w:val="21"/>
        </w:rPr>
        <w:t xml:space="preserve"> P</w:t>
      </w:r>
      <w:r w:rsidR="006A497E" w:rsidRPr="003303B6">
        <w:rPr>
          <w:rFonts w:ascii="Times New Roman" w:hAnsi="Times New Roman" w:cs="Times New Roman" w:hint="eastAsia"/>
          <w:sz w:val="21"/>
          <w:szCs w:val="21"/>
        </w:rPr>
        <w:t>rocess</w:t>
      </w:r>
      <w:r w:rsidR="006A497E" w:rsidRPr="003303B6">
        <w:rPr>
          <w:rFonts w:ascii="Times New Roman" w:hAnsi="Times New Roman" w:cs="Times New Roman"/>
          <w:sz w:val="21"/>
          <w:szCs w:val="21"/>
        </w:rPr>
        <w:t xml:space="preserve"> P</w:t>
      </w:r>
      <w:r w:rsidR="006A497E" w:rsidRPr="003303B6">
        <w:rPr>
          <w:rFonts w:ascii="Times New Roman" w:hAnsi="Times New Roman" w:cs="Times New Roman" w:hint="eastAsia"/>
          <w:sz w:val="21"/>
          <w:szCs w:val="21"/>
        </w:rPr>
        <w:t>res.</w:t>
      </w:r>
      <w:r w:rsidR="006A497E" w:rsidRPr="003303B6">
        <w:rPr>
          <w:rFonts w:ascii="Times New Roman" w:hAnsi="Times New Roman" w:cs="Times New Roman"/>
          <w:sz w:val="21"/>
          <w:szCs w:val="21"/>
        </w:rPr>
        <w:t xml:space="preserve"> </w:t>
      </w:r>
      <w:r w:rsidRPr="003303B6">
        <w:rPr>
          <w:rFonts w:ascii="Times New Roman" w:hAnsi="Times New Roman" w:cs="Times New Roman"/>
          <w:sz w:val="21"/>
          <w:szCs w:val="21"/>
        </w:rPr>
        <w:t>39</w:t>
      </w:r>
      <w:r w:rsidRPr="003303B6">
        <w:rPr>
          <w:rFonts w:ascii="Times New Roman" w:hAnsi="Times New Roman" w:cs="Times New Roman" w:hint="eastAsia"/>
          <w:sz w:val="21"/>
          <w:szCs w:val="21"/>
        </w:rPr>
        <w:t>(1)</w:t>
      </w:r>
      <w:r w:rsidRPr="003303B6">
        <w:rPr>
          <w:rFonts w:ascii="Times New Roman" w:hAnsi="Times New Roman" w:cs="Times New Roman"/>
          <w:sz w:val="21"/>
          <w:szCs w:val="21"/>
        </w:rPr>
        <w:t>, 100-106.</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lastRenderedPageBreak/>
        <w:t>Phat, C., Moon, B.K., Chan, L., 2016. Evaluation of umami taste in mushroom extracts by chemical analysis, sensory evaluation, and an electronic tongue system. Food Chem. 192, 1068-1077.</w:t>
      </w:r>
    </w:p>
    <w:p w:rsidR="00FF7B02" w:rsidRDefault="00FF7B02" w:rsidP="003303B6">
      <w:pPr>
        <w:pStyle w:val="EndNoteBibliography"/>
        <w:spacing w:before="0"/>
        <w:ind w:left="720" w:hanging="720"/>
        <w:rPr>
          <w:rFonts w:ascii="Times New Roman" w:hAnsi="Times New Roman" w:cs="Times New Roman"/>
          <w:sz w:val="21"/>
          <w:szCs w:val="21"/>
        </w:rPr>
      </w:pPr>
      <w:r w:rsidRPr="00FF7B02">
        <w:rPr>
          <w:rFonts w:ascii="Times New Roman" w:hAnsi="Times New Roman" w:cs="Times New Roman"/>
          <w:sz w:val="21"/>
          <w:szCs w:val="21"/>
        </w:rPr>
        <w:t>Royse, D.J., 2014. A global perspective on the high five: Agaricus, Pleurotus, Lentinula, Auricularia &amp; Flammulina, Proceedings of the 8th International Conference on Mushroom Biology and Mushroom Products (ICMBMP8), pp. 1-6.</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 xml:space="preserve">Villaescusa, R., Gil, M.I., 2003. Quality improvement of </w:t>
      </w:r>
      <w:r w:rsidRPr="000365A6">
        <w:rPr>
          <w:rFonts w:ascii="Times New Roman" w:hAnsi="Times New Roman" w:cs="Times New Roman"/>
          <w:i/>
          <w:sz w:val="21"/>
          <w:szCs w:val="21"/>
        </w:rPr>
        <w:t>Pleurotus</w:t>
      </w:r>
      <w:r w:rsidRPr="003303B6">
        <w:rPr>
          <w:rFonts w:ascii="Times New Roman" w:hAnsi="Times New Roman" w:cs="Times New Roman"/>
          <w:sz w:val="21"/>
          <w:szCs w:val="21"/>
        </w:rPr>
        <w:t xml:space="preserve"> mushrooms by modified atmosphere packaging and moisture absorbers. Postharvest. Biol. Technol. 28</w:t>
      </w:r>
      <w:r w:rsidRPr="003303B6">
        <w:rPr>
          <w:rFonts w:ascii="Times New Roman" w:hAnsi="Times New Roman" w:cs="Times New Roman" w:hint="eastAsia"/>
          <w:sz w:val="21"/>
          <w:szCs w:val="21"/>
        </w:rPr>
        <w:t>(1)</w:t>
      </w:r>
      <w:r w:rsidRPr="003303B6">
        <w:rPr>
          <w:rFonts w:ascii="Times New Roman" w:hAnsi="Times New Roman" w:cs="Times New Roman"/>
          <w:sz w:val="21"/>
          <w:szCs w:val="21"/>
        </w:rPr>
        <w:t>, 169-179.</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hint="eastAsia"/>
          <w:sz w:val="21"/>
          <w:szCs w:val="21"/>
        </w:rPr>
        <w:t xml:space="preserve">Yamaguchi, S., Yoshikawa, T., Ikeda, S., Ninomiya, T., 2010. </w:t>
      </w:r>
      <w:r w:rsidRPr="003303B6">
        <w:rPr>
          <w:rFonts w:ascii="Times New Roman" w:hAnsi="Times New Roman" w:cs="Times New Roman"/>
          <w:sz w:val="21"/>
          <w:szCs w:val="21"/>
        </w:rPr>
        <w:t>M</w:t>
      </w:r>
      <w:r w:rsidRPr="003303B6">
        <w:rPr>
          <w:rFonts w:ascii="Times New Roman" w:hAnsi="Times New Roman" w:cs="Times New Roman" w:hint="eastAsia"/>
          <w:sz w:val="21"/>
          <w:szCs w:val="21"/>
        </w:rPr>
        <w:t>easurement</w:t>
      </w:r>
      <w:r w:rsidRPr="003303B6">
        <w:rPr>
          <w:rFonts w:ascii="Times New Roman" w:hAnsi="Times New Roman" w:cs="Times New Roman"/>
          <w:sz w:val="21"/>
          <w:szCs w:val="21"/>
        </w:rPr>
        <w:t xml:space="preserve"> </w:t>
      </w:r>
      <w:r w:rsidRPr="003303B6">
        <w:rPr>
          <w:rFonts w:ascii="Times New Roman" w:hAnsi="Times New Roman" w:cs="Times New Roman" w:hint="eastAsia"/>
          <w:sz w:val="21"/>
          <w:szCs w:val="21"/>
        </w:rPr>
        <w:t>of</w:t>
      </w:r>
      <w:r w:rsidRPr="003303B6">
        <w:rPr>
          <w:rFonts w:ascii="Times New Roman" w:hAnsi="Times New Roman" w:cs="Times New Roman"/>
          <w:sz w:val="21"/>
          <w:szCs w:val="21"/>
        </w:rPr>
        <w:t xml:space="preserve"> </w:t>
      </w:r>
      <w:r w:rsidRPr="003303B6">
        <w:rPr>
          <w:rFonts w:ascii="Times New Roman" w:hAnsi="Times New Roman" w:cs="Times New Roman" w:hint="eastAsia"/>
          <w:sz w:val="21"/>
          <w:szCs w:val="21"/>
        </w:rPr>
        <w:t>the relative</w:t>
      </w:r>
      <w:r w:rsidRPr="003303B6">
        <w:rPr>
          <w:rFonts w:ascii="Times New Roman" w:hAnsi="Times New Roman" w:cs="Times New Roman"/>
          <w:sz w:val="21"/>
          <w:szCs w:val="21"/>
        </w:rPr>
        <w:t xml:space="preserve"> </w:t>
      </w:r>
      <w:r w:rsidRPr="003303B6">
        <w:rPr>
          <w:rFonts w:ascii="Times New Roman" w:hAnsi="Times New Roman" w:cs="Times New Roman" w:hint="eastAsia"/>
          <w:sz w:val="21"/>
          <w:szCs w:val="21"/>
        </w:rPr>
        <w:t>taste</w:t>
      </w:r>
      <w:r w:rsidRPr="003303B6">
        <w:rPr>
          <w:rFonts w:ascii="Times New Roman" w:hAnsi="Times New Roman" w:cs="Times New Roman"/>
          <w:sz w:val="21"/>
          <w:szCs w:val="21"/>
        </w:rPr>
        <w:t xml:space="preserve"> </w:t>
      </w:r>
      <w:r w:rsidRPr="003303B6">
        <w:rPr>
          <w:rFonts w:ascii="Times New Roman" w:hAnsi="Times New Roman" w:cs="Times New Roman" w:hint="eastAsia"/>
          <w:sz w:val="21"/>
          <w:szCs w:val="21"/>
        </w:rPr>
        <w:t>intensity of</w:t>
      </w:r>
      <w:r w:rsidRPr="003303B6">
        <w:rPr>
          <w:rFonts w:ascii="Times New Roman" w:hAnsi="Times New Roman" w:cs="Times New Roman"/>
          <w:sz w:val="21"/>
          <w:szCs w:val="21"/>
        </w:rPr>
        <w:t xml:space="preserve"> </w:t>
      </w:r>
      <w:r w:rsidRPr="003303B6">
        <w:rPr>
          <w:rFonts w:ascii="Times New Roman" w:hAnsi="Times New Roman" w:cs="Times New Roman" w:hint="eastAsia"/>
          <w:sz w:val="21"/>
          <w:szCs w:val="21"/>
        </w:rPr>
        <w:t>some</w:t>
      </w:r>
      <w:r w:rsidRPr="003303B6">
        <w:rPr>
          <w:rFonts w:ascii="Times New Roman" w:hAnsi="Times New Roman" w:cs="Times New Roman"/>
          <w:sz w:val="21"/>
          <w:szCs w:val="21"/>
        </w:rPr>
        <w:t xml:space="preserve"> L-α-A</w:t>
      </w:r>
      <w:r w:rsidRPr="003303B6">
        <w:rPr>
          <w:rFonts w:ascii="Times New Roman" w:hAnsi="Times New Roman" w:cs="Times New Roman" w:hint="eastAsia"/>
          <w:sz w:val="21"/>
          <w:szCs w:val="21"/>
        </w:rPr>
        <w:t>mino</w:t>
      </w:r>
      <w:r w:rsidRPr="003303B6">
        <w:rPr>
          <w:rFonts w:ascii="Times New Roman" w:hAnsi="Times New Roman" w:cs="Times New Roman"/>
          <w:sz w:val="21"/>
          <w:szCs w:val="21"/>
        </w:rPr>
        <w:t xml:space="preserve"> </w:t>
      </w:r>
      <w:r w:rsidRPr="003303B6">
        <w:rPr>
          <w:rFonts w:ascii="Times New Roman" w:hAnsi="Times New Roman" w:cs="Times New Roman" w:hint="eastAsia"/>
          <w:sz w:val="21"/>
          <w:szCs w:val="21"/>
        </w:rPr>
        <w:t>acids</w:t>
      </w:r>
      <w:r w:rsidRPr="003303B6">
        <w:rPr>
          <w:rFonts w:ascii="Times New Roman" w:hAnsi="Times New Roman" w:cs="Times New Roman"/>
          <w:sz w:val="21"/>
          <w:szCs w:val="21"/>
        </w:rPr>
        <w:t xml:space="preserve"> </w:t>
      </w:r>
      <w:r w:rsidRPr="003303B6">
        <w:rPr>
          <w:rFonts w:ascii="Times New Roman" w:hAnsi="Times New Roman" w:cs="Times New Roman" w:hint="eastAsia"/>
          <w:sz w:val="21"/>
          <w:szCs w:val="21"/>
        </w:rPr>
        <w:t>and</w:t>
      </w:r>
      <w:r w:rsidRPr="003303B6">
        <w:rPr>
          <w:rFonts w:ascii="Times New Roman" w:hAnsi="Times New Roman" w:cs="Times New Roman"/>
          <w:sz w:val="21"/>
          <w:szCs w:val="21"/>
        </w:rPr>
        <w:t xml:space="preserve"> 5’</w:t>
      </w:r>
      <w:r w:rsidRPr="003303B6">
        <w:rPr>
          <w:rFonts w:ascii="Times New Roman" w:cs="Times New Roman"/>
          <w:sz w:val="21"/>
          <w:szCs w:val="21"/>
        </w:rPr>
        <w:t>‐</w:t>
      </w:r>
      <w:r w:rsidRPr="003303B6">
        <w:rPr>
          <w:rFonts w:ascii="Times New Roman" w:hAnsi="Times New Roman" w:cs="Times New Roman"/>
          <w:sz w:val="21"/>
          <w:szCs w:val="21"/>
        </w:rPr>
        <w:t>N</w:t>
      </w:r>
      <w:r w:rsidRPr="003303B6">
        <w:rPr>
          <w:rFonts w:ascii="Times New Roman" w:hAnsi="Times New Roman" w:cs="Times New Roman" w:hint="eastAsia"/>
          <w:sz w:val="21"/>
          <w:szCs w:val="21"/>
        </w:rPr>
        <w:t>ucleotieds. J. Food Sci. 36(6), 846-849.</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 xml:space="preserve">Zhang, K., Pu, Y.Y., Sun, D.W., 2018. Recent advances in quality preservation of postharvest mushrooms ( </w:t>
      </w:r>
      <w:r w:rsidRPr="003303B6">
        <w:rPr>
          <w:rFonts w:ascii="Times New Roman" w:hAnsi="Times New Roman" w:cs="Times New Roman"/>
          <w:i/>
          <w:sz w:val="21"/>
          <w:szCs w:val="21"/>
        </w:rPr>
        <w:t>Agaricus bisporus</w:t>
      </w:r>
      <w:r w:rsidRPr="003303B6">
        <w:rPr>
          <w:rFonts w:ascii="Times New Roman" w:hAnsi="Times New Roman" w:cs="Times New Roman"/>
          <w:sz w:val="21"/>
          <w:szCs w:val="21"/>
        </w:rPr>
        <w:t xml:space="preserve"> ): A review. Trends Food Sci. Technol. 78, 72-82.</w:t>
      </w:r>
    </w:p>
    <w:p w:rsidR="00553E56" w:rsidRPr="003303B6" w:rsidRDefault="00553E56" w:rsidP="003303B6">
      <w:pPr>
        <w:pStyle w:val="EndNoteBibliography"/>
        <w:spacing w:before="0"/>
        <w:ind w:left="720" w:hanging="720"/>
        <w:rPr>
          <w:rFonts w:ascii="Times New Roman" w:hAnsi="Times New Roman" w:cs="Times New Roman"/>
          <w:sz w:val="21"/>
          <w:szCs w:val="21"/>
        </w:rPr>
      </w:pPr>
      <w:r w:rsidRPr="003303B6">
        <w:rPr>
          <w:rFonts w:ascii="Times New Roman" w:hAnsi="Times New Roman" w:cs="Times New Roman"/>
          <w:sz w:val="21"/>
          <w:szCs w:val="21"/>
        </w:rPr>
        <w:t xml:space="preserve">Zhang, Z., Zhang, X., Xin, G., Gong, X., Wang, Y., Wang, L., Sun, B., 2019. Umami taste and its association with energy status in harvested </w:t>
      </w:r>
      <w:r w:rsidRPr="003303B6">
        <w:rPr>
          <w:rFonts w:ascii="Times New Roman" w:hAnsi="Times New Roman" w:cs="Times New Roman"/>
          <w:i/>
          <w:sz w:val="21"/>
          <w:szCs w:val="21"/>
        </w:rPr>
        <w:t>Pleurotus geesteranus</w:t>
      </w:r>
      <w:r w:rsidRPr="003303B6">
        <w:rPr>
          <w:rFonts w:ascii="Times New Roman" w:hAnsi="Times New Roman" w:cs="Times New Roman"/>
          <w:sz w:val="21"/>
          <w:szCs w:val="21"/>
        </w:rPr>
        <w:t xml:space="preserve"> stored at different temperatures. Food Chem. 279, 179-186.</w:t>
      </w:r>
    </w:p>
    <w:sectPr w:rsidR="00553E56" w:rsidRPr="003303B6" w:rsidSect="00277A0C">
      <w:footerReference w:type="default" r:id="rId7"/>
      <w:pgSz w:w="11906" w:h="16838"/>
      <w:pgMar w:top="1440" w:right="1800" w:bottom="1440" w:left="1800" w:header="851" w:footer="992" w:gutter="0"/>
      <w:lnNumType w:countBy="1" w:restart="continuous"/>
      <w:cols w:space="425"/>
      <w:docGrid w:type="lines"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4BCA46" w16cid:durableId="209135A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500F" w:rsidRDefault="00CA500F" w:rsidP="001B53A4">
      <w:r>
        <w:separator/>
      </w:r>
    </w:p>
  </w:endnote>
  <w:endnote w:type="continuationSeparator" w:id="0">
    <w:p w:rsidR="00CA500F" w:rsidRDefault="00CA500F" w:rsidP="001B53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dvOT596495f2">
    <w:altName w:val="Times New Roman"/>
    <w:panose1 w:val="00000000000000000000"/>
    <w:charset w:val="00"/>
    <w:family w:val="roman"/>
    <w:notTrueType/>
    <w:pitch w:val="default"/>
    <w:sig w:usb0="00000000" w:usb1="00000000" w:usb2="00000000" w:usb3="00000000" w:csb0="00000000" w:csb1="00000000"/>
  </w:font>
  <w:font w:name="AdvOT7fb33346.I">
    <w:altName w:val="Times New Roman"/>
    <w:panose1 w:val="00000000000000000000"/>
    <w:charset w:val="00"/>
    <w:family w:val="roman"/>
    <w:notTrueType/>
    <w:pitch w:val="default"/>
    <w:sig w:usb0="00000000" w:usb1="00000000" w:usb2="00000000" w:usb3="00000000" w:csb0="00000000" w:csb1="00000000"/>
  </w:font>
  <w:font w:name="Myriad-Bold">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2653866"/>
      <w:docPartObj>
        <w:docPartGallery w:val="Page Numbers (Bottom of Page)"/>
        <w:docPartUnique/>
      </w:docPartObj>
    </w:sdtPr>
    <w:sdtEndPr>
      <w:rPr>
        <w:noProof/>
      </w:rPr>
    </w:sdtEndPr>
    <w:sdtContent>
      <w:p w:rsidR="0086287F" w:rsidRDefault="00561CBA">
        <w:pPr>
          <w:pStyle w:val="a9"/>
          <w:jc w:val="center"/>
        </w:pPr>
        <w:r>
          <w:fldChar w:fldCharType="begin"/>
        </w:r>
        <w:r w:rsidR="004368F1">
          <w:instrText xml:space="preserve"> PAGE   \* MERGEFORMAT </w:instrText>
        </w:r>
        <w:r>
          <w:fldChar w:fldCharType="separate"/>
        </w:r>
        <w:r w:rsidR="00A83047">
          <w:rPr>
            <w:noProof/>
          </w:rPr>
          <w:t>10</w:t>
        </w:r>
        <w:r>
          <w:rPr>
            <w:noProof/>
          </w:rPr>
          <w:fldChar w:fldCharType="end"/>
        </w:r>
      </w:p>
    </w:sdtContent>
  </w:sdt>
  <w:p w:rsidR="0086287F" w:rsidRDefault="0086287F">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500F" w:rsidRDefault="00CA500F" w:rsidP="001B53A4">
      <w:r>
        <w:separator/>
      </w:r>
    </w:p>
  </w:footnote>
  <w:footnote w:type="continuationSeparator" w:id="0">
    <w:p w:rsidR="00CA500F" w:rsidRDefault="00CA500F" w:rsidP="001B53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45FF5"/>
    <w:multiLevelType w:val="hybridMultilevel"/>
    <w:tmpl w:val="351498C2"/>
    <w:lvl w:ilvl="0" w:tplc="A3DA942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
    <w:nsid w:val="14177060"/>
    <w:multiLevelType w:val="hybridMultilevel"/>
    <w:tmpl w:val="C83E9A70"/>
    <w:lvl w:ilvl="0" w:tplc="04090001">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E3126BD"/>
    <w:multiLevelType w:val="hybridMultilevel"/>
    <w:tmpl w:val="A0D0EDB6"/>
    <w:lvl w:ilvl="0" w:tplc="23A841E6">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70D076E"/>
    <w:multiLevelType w:val="hybridMultilevel"/>
    <w:tmpl w:val="1BC6DA60"/>
    <w:lvl w:ilvl="0" w:tplc="EDB4B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92A4BB3"/>
    <w:multiLevelType w:val="hybridMultilevel"/>
    <w:tmpl w:val="B7FE0EFA"/>
    <w:lvl w:ilvl="0" w:tplc="3B245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46A8B"/>
    <w:rsid w:val="00017AA9"/>
    <w:rsid w:val="00020632"/>
    <w:rsid w:val="0003000C"/>
    <w:rsid w:val="000365A6"/>
    <w:rsid w:val="00040096"/>
    <w:rsid w:val="00043834"/>
    <w:rsid w:val="000560BE"/>
    <w:rsid w:val="00056DAB"/>
    <w:rsid w:val="000612CC"/>
    <w:rsid w:val="00073394"/>
    <w:rsid w:val="00074814"/>
    <w:rsid w:val="0007657C"/>
    <w:rsid w:val="00076D5F"/>
    <w:rsid w:val="00077A78"/>
    <w:rsid w:val="00082E80"/>
    <w:rsid w:val="00084CD7"/>
    <w:rsid w:val="00085A59"/>
    <w:rsid w:val="00096760"/>
    <w:rsid w:val="000A4FDC"/>
    <w:rsid w:val="000B7781"/>
    <w:rsid w:val="000C357A"/>
    <w:rsid w:val="000D0330"/>
    <w:rsid w:val="000D0BEA"/>
    <w:rsid w:val="000D4CB6"/>
    <w:rsid w:val="000D708C"/>
    <w:rsid w:val="000E06AE"/>
    <w:rsid w:val="000F3929"/>
    <w:rsid w:val="00111418"/>
    <w:rsid w:val="001207F0"/>
    <w:rsid w:val="00124F88"/>
    <w:rsid w:val="00127252"/>
    <w:rsid w:val="001337E6"/>
    <w:rsid w:val="00137255"/>
    <w:rsid w:val="00150047"/>
    <w:rsid w:val="001631B6"/>
    <w:rsid w:val="00165E9E"/>
    <w:rsid w:val="0016673F"/>
    <w:rsid w:val="00167AB7"/>
    <w:rsid w:val="00170056"/>
    <w:rsid w:val="00170558"/>
    <w:rsid w:val="001854F4"/>
    <w:rsid w:val="00191953"/>
    <w:rsid w:val="001B359C"/>
    <w:rsid w:val="001B3B63"/>
    <w:rsid w:val="001B3EC3"/>
    <w:rsid w:val="001B4507"/>
    <w:rsid w:val="001B4F92"/>
    <w:rsid w:val="001B53A4"/>
    <w:rsid w:val="001D4A69"/>
    <w:rsid w:val="001E0A8E"/>
    <w:rsid w:val="001E379E"/>
    <w:rsid w:val="001F1DF8"/>
    <w:rsid w:val="001F74E9"/>
    <w:rsid w:val="0020003E"/>
    <w:rsid w:val="00210BF6"/>
    <w:rsid w:val="00220E47"/>
    <w:rsid w:val="0022502B"/>
    <w:rsid w:val="00225070"/>
    <w:rsid w:val="00231C49"/>
    <w:rsid w:val="00242DA1"/>
    <w:rsid w:val="00245060"/>
    <w:rsid w:val="00245CEE"/>
    <w:rsid w:val="00245D02"/>
    <w:rsid w:val="00260034"/>
    <w:rsid w:val="00260FCE"/>
    <w:rsid w:val="00262164"/>
    <w:rsid w:val="0026535C"/>
    <w:rsid w:val="00267357"/>
    <w:rsid w:val="0027569D"/>
    <w:rsid w:val="0027693E"/>
    <w:rsid w:val="00277A0C"/>
    <w:rsid w:val="00290812"/>
    <w:rsid w:val="00296A06"/>
    <w:rsid w:val="002A080F"/>
    <w:rsid w:val="002B4848"/>
    <w:rsid w:val="002B49AD"/>
    <w:rsid w:val="002D07AF"/>
    <w:rsid w:val="002D36C0"/>
    <w:rsid w:val="002D4D9B"/>
    <w:rsid w:val="002D761B"/>
    <w:rsid w:val="002E1F80"/>
    <w:rsid w:val="002E2006"/>
    <w:rsid w:val="002E3A00"/>
    <w:rsid w:val="002F08AF"/>
    <w:rsid w:val="002F258C"/>
    <w:rsid w:val="003073B6"/>
    <w:rsid w:val="0031027A"/>
    <w:rsid w:val="00311C8E"/>
    <w:rsid w:val="003241BD"/>
    <w:rsid w:val="003251F5"/>
    <w:rsid w:val="003303B6"/>
    <w:rsid w:val="00333EAB"/>
    <w:rsid w:val="00337764"/>
    <w:rsid w:val="00342D05"/>
    <w:rsid w:val="00347FCC"/>
    <w:rsid w:val="003542E3"/>
    <w:rsid w:val="00356FB3"/>
    <w:rsid w:val="003627BB"/>
    <w:rsid w:val="003701DD"/>
    <w:rsid w:val="00370955"/>
    <w:rsid w:val="00371EB6"/>
    <w:rsid w:val="00374592"/>
    <w:rsid w:val="00380043"/>
    <w:rsid w:val="00380921"/>
    <w:rsid w:val="00384465"/>
    <w:rsid w:val="00391191"/>
    <w:rsid w:val="00391E11"/>
    <w:rsid w:val="0039483F"/>
    <w:rsid w:val="00394A50"/>
    <w:rsid w:val="00394E73"/>
    <w:rsid w:val="00397433"/>
    <w:rsid w:val="003A41E1"/>
    <w:rsid w:val="003B67A0"/>
    <w:rsid w:val="003C6BDC"/>
    <w:rsid w:val="003D669F"/>
    <w:rsid w:val="003E5901"/>
    <w:rsid w:val="003E5E02"/>
    <w:rsid w:val="003E70AB"/>
    <w:rsid w:val="003F2E96"/>
    <w:rsid w:val="003F53FB"/>
    <w:rsid w:val="004148E7"/>
    <w:rsid w:val="004368F1"/>
    <w:rsid w:val="0045584B"/>
    <w:rsid w:val="004620CD"/>
    <w:rsid w:val="004642B7"/>
    <w:rsid w:val="00474432"/>
    <w:rsid w:val="00474C85"/>
    <w:rsid w:val="00482FDE"/>
    <w:rsid w:val="004847EC"/>
    <w:rsid w:val="004A40B9"/>
    <w:rsid w:val="004A5208"/>
    <w:rsid w:val="004A6170"/>
    <w:rsid w:val="004B0132"/>
    <w:rsid w:val="004B2445"/>
    <w:rsid w:val="004B3628"/>
    <w:rsid w:val="004D24C8"/>
    <w:rsid w:val="004D31A1"/>
    <w:rsid w:val="004D5B26"/>
    <w:rsid w:val="0050095F"/>
    <w:rsid w:val="0050107C"/>
    <w:rsid w:val="00501286"/>
    <w:rsid w:val="00513C49"/>
    <w:rsid w:val="005169A5"/>
    <w:rsid w:val="00517A28"/>
    <w:rsid w:val="00525F98"/>
    <w:rsid w:val="00532AC6"/>
    <w:rsid w:val="00542ADC"/>
    <w:rsid w:val="00544C58"/>
    <w:rsid w:val="00546335"/>
    <w:rsid w:val="00550AD9"/>
    <w:rsid w:val="00553E56"/>
    <w:rsid w:val="00561CBA"/>
    <w:rsid w:val="005657B7"/>
    <w:rsid w:val="00566174"/>
    <w:rsid w:val="00567858"/>
    <w:rsid w:val="00570389"/>
    <w:rsid w:val="00576188"/>
    <w:rsid w:val="005804E7"/>
    <w:rsid w:val="0058085C"/>
    <w:rsid w:val="00581ADD"/>
    <w:rsid w:val="00583027"/>
    <w:rsid w:val="005834FD"/>
    <w:rsid w:val="00592B6A"/>
    <w:rsid w:val="00595A2F"/>
    <w:rsid w:val="005A60DF"/>
    <w:rsid w:val="005A6182"/>
    <w:rsid w:val="005B5FE9"/>
    <w:rsid w:val="005C1853"/>
    <w:rsid w:val="005C2E44"/>
    <w:rsid w:val="005C75EF"/>
    <w:rsid w:val="005D6B81"/>
    <w:rsid w:val="005E2858"/>
    <w:rsid w:val="005F62E4"/>
    <w:rsid w:val="00602C70"/>
    <w:rsid w:val="00610D9B"/>
    <w:rsid w:val="006257E7"/>
    <w:rsid w:val="0064053D"/>
    <w:rsid w:val="00640B5E"/>
    <w:rsid w:val="00641175"/>
    <w:rsid w:val="00641816"/>
    <w:rsid w:val="00651A13"/>
    <w:rsid w:val="006716F4"/>
    <w:rsid w:val="006828C9"/>
    <w:rsid w:val="00686ED9"/>
    <w:rsid w:val="00690B2E"/>
    <w:rsid w:val="006918C9"/>
    <w:rsid w:val="00691E8A"/>
    <w:rsid w:val="00693502"/>
    <w:rsid w:val="006A497E"/>
    <w:rsid w:val="006B10A0"/>
    <w:rsid w:val="006B2665"/>
    <w:rsid w:val="006B7B4F"/>
    <w:rsid w:val="006C3573"/>
    <w:rsid w:val="006C735A"/>
    <w:rsid w:val="006D0421"/>
    <w:rsid w:val="006E0F7F"/>
    <w:rsid w:val="006F193A"/>
    <w:rsid w:val="006F3595"/>
    <w:rsid w:val="006F59BD"/>
    <w:rsid w:val="00701933"/>
    <w:rsid w:val="007120EA"/>
    <w:rsid w:val="00712F1E"/>
    <w:rsid w:val="007172CA"/>
    <w:rsid w:val="007177BC"/>
    <w:rsid w:val="00721714"/>
    <w:rsid w:val="00722C69"/>
    <w:rsid w:val="00741245"/>
    <w:rsid w:val="00747FD9"/>
    <w:rsid w:val="007537FA"/>
    <w:rsid w:val="00755C97"/>
    <w:rsid w:val="00760811"/>
    <w:rsid w:val="00774AF4"/>
    <w:rsid w:val="00783413"/>
    <w:rsid w:val="00791984"/>
    <w:rsid w:val="007A3BB8"/>
    <w:rsid w:val="007A4495"/>
    <w:rsid w:val="007A5D17"/>
    <w:rsid w:val="007B746C"/>
    <w:rsid w:val="007D5966"/>
    <w:rsid w:val="007E03D3"/>
    <w:rsid w:val="007E0F4C"/>
    <w:rsid w:val="007E54E4"/>
    <w:rsid w:val="007F1C21"/>
    <w:rsid w:val="007F3201"/>
    <w:rsid w:val="007F5562"/>
    <w:rsid w:val="007F5880"/>
    <w:rsid w:val="00804118"/>
    <w:rsid w:val="008052F5"/>
    <w:rsid w:val="00833E3B"/>
    <w:rsid w:val="008413CB"/>
    <w:rsid w:val="0086287F"/>
    <w:rsid w:val="00863C72"/>
    <w:rsid w:val="0086582A"/>
    <w:rsid w:val="00866DE2"/>
    <w:rsid w:val="0087064A"/>
    <w:rsid w:val="0087795B"/>
    <w:rsid w:val="00886A13"/>
    <w:rsid w:val="00892C28"/>
    <w:rsid w:val="00896C21"/>
    <w:rsid w:val="008A45D9"/>
    <w:rsid w:val="008A7175"/>
    <w:rsid w:val="008B628F"/>
    <w:rsid w:val="008D2EED"/>
    <w:rsid w:val="008E2003"/>
    <w:rsid w:val="008E35B4"/>
    <w:rsid w:val="008E6EE2"/>
    <w:rsid w:val="008E7B85"/>
    <w:rsid w:val="008F05B3"/>
    <w:rsid w:val="008F0683"/>
    <w:rsid w:val="0090040C"/>
    <w:rsid w:val="009040C5"/>
    <w:rsid w:val="00912A11"/>
    <w:rsid w:val="009174F9"/>
    <w:rsid w:val="0092355E"/>
    <w:rsid w:val="009263CA"/>
    <w:rsid w:val="00926EEB"/>
    <w:rsid w:val="00930219"/>
    <w:rsid w:val="00934604"/>
    <w:rsid w:val="00937FB9"/>
    <w:rsid w:val="00940DFD"/>
    <w:rsid w:val="00943F9D"/>
    <w:rsid w:val="00946F1E"/>
    <w:rsid w:val="0095004F"/>
    <w:rsid w:val="00954217"/>
    <w:rsid w:val="00955DAD"/>
    <w:rsid w:val="0096078B"/>
    <w:rsid w:val="009656FB"/>
    <w:rsid w:val="009669AE"/>
    <w:rsid w:val="00972115"/>
    <w:rsid w:val="00972621"/>
    <w:rsid w:val="00974FAA"/>
    <w:rsid w:val="009762B9"/>
    <w:rsid w:val="0098236C"/>
    <w:rsid w:val="00985C06"/>
    <w:rsid w:val="00992566"/>
    <w:rsid w:val="00996C33"/>
    <w:rsid w:val="009A1DA3"/>
    <w:rsid w:val="009A1E9D"/>
    <w:rsid w:val="009A35AA"/>
    <w:rsid w:val="009A4E7C"/>
    <w:rsid w:val="009A71BF"/>
    <w:rsid w:val="009B1AC0"/>
    <w:rsid w:val="009C2C07"/>
    <w:rsid w:val="009C3C5F"/>
    <w:rsid w:val="009D009A"/>
    <w:rsid w:val="009D664C"/>
    <w:rsid w:val="009E25CF"/>
    <w:rsid w:val="009E3A5F"/>
    <w:rsid w:val="009E7B10"/>
    <w:rsid w:val="009F013B"/>
    <w:rsid w:val="009F03E5"/>
    <w:rsid w:val="009F1178"/>
    <w:rsid w:val="009F6A99"/>
    <w:rsid w:val="00A00028"/>
    <w:rsid w:val="00A16CF0"/>
    <w:rsid w:val="00A213E8"/>
    <w:rsid w:val="00A30C53"/>
    <w:rsid w:val="00A3464C"/>
    <w:rsid w:val="00A367E8"/>
    <w:rsid w:val="00A4444C"/>
    <w:rsid w:val="00A505C0"/>
    <w:rsid w:val="00A52AF7"/>
    <w:rsid w:val="00A534D5"/>
    <w:rsid w:val="00A65CB8"/>
    <w:rsid w:val="00A704EA"/>
    <w:rsid w:val="00A83047"/>
    <w:rsid w:val="00A84F4B"/>
    <w:rsid w:val="00A96665"/>
    <w:rsid w:val="00AA19D0"/>
    <w:rsid w:val="00AA46F4"/>
    <w:rsid w:val="00AA583E"/>
    <w:rsid w:val="00AB12B5"/>
    <w:rsid w:val="00AD051D"/>
    <w:rsid w:val="00AD74BD"/>
    <w:rsid w:val="00AE1072"/>
    <w:rsid w:val="00AE134D"/>
    <w:rsid w:val="00B01851"/>
    <w:rsid w:val="00B12EF4"/>
    <w:rsid w:val="00B2330D"/>
    <w:rsid w:val="00B245AB"/>
    <w:rsid w:val="00B25E81"/>
    <w:rsid w:val="00B27894"/>
    <w:rsid w:val="00B52E88"/>
    <w:rsid w:val="00B544A2"/>
    <w:rsid w:val="00B63953"/>
    <w:rsid w:val="00B647C4"/>
    <w:rsid w:val="00B66EBA"/>
    <w:rsid w:val="00B67245"/>
    <w:rsid w:val="00B722D8"/>
    <w:rsid w:val="00B7773F"/>
    <w:rsid w:val="00B82AC8"/>
    <w:rsid w:val="00B87689"/>
    <w:rsid w:val="00B95139"/>
    <w:rsid w:val="00B970B0"/>
    <w:rsid w:val="00B97421"/>
    <w:rsid w:val="00BA0E38"/>
    <w:rsid w:val="00BA302C"/>
    <w:rsid w:val="00BA62EF"/>
    <w:rsid w:val="00BB0896"/>
    <w:rsid w:val="00BB4D49"/>
    <w:rsid w:val="00BB7E13"/>
    <w:rsid w:val="00BD5EEA"/>
    <w:rsid w:val="00BD71C4"/>
    <w:rsid w:val="00BD7275"/>
    <w:rsid w:val="00BE1A10"/>
    <w:rsid w:val="00BE38C6"/>
    <w:rsid w:val="00BE3F4B"/>
    <w:rsid w:val="00BE6316"/>
    <w:rsid w:val="00BF3525"/>
    <w:rsid w:val="00BF3D83"/>
    <w:rsid w:val="00BF6396"/>
    <w:rsid w:val="00C00F51"/>
    <w:rsid w:val="00C01E13"/>
    <w:rsid w:val="00C05F9B"/>
    <w:rsid w:val="00C1179C"/>
    <w:rsid w:val="00C12CF0"/>
    <w:rsid w:val="00C24929"/>
    <w:rsid w:val="00C2756C"/>
    <w:rsid w:val="00C311A5"/>
    <w:rsid w:val="00C37714"/>
    <w:rsid w:val="00C40973"/>
    <w:rsid w:val="00C442C6"/>
    <w:rsid w:val="00C463D5"/>
    <w:rsid w:val="00C50FD5"/>
    <w:rsid w:val="00C55700"/>
    <w:rsid w:val="00C6177C"/>
    <w:rsid w:val="00C6603F"/>
    <w:rsid w:val="00C73D83"/>
    <w:rsid w:val="00C768A5"/>
    <w:rsid w:val="00C84309"/>
    <w:rsid w:val="00C960F1"/>
    <w:rsid w:val="00CA500F"/>
    <w:rsid w:val="00CA62F6"/>
    <w:rsid w:val="00CB1F1A"/>
    <w:rsid w:val="00CB448C"/>
    <w:rsid w:val="00CC56A5"/>
    <w:rsid w:val="00CD06B2"/>
    <w:rsid w:val="00CD14A1"/>
    <w:rsid w:val="00CD7BEE"/>
    <w:rsid w:val="00CE173B"/>
    <w:rsid w:val="00CF7942"/>
    <w:rsid w:val="00D14318"/>
    <w:rsid w:val="00D17BF6"/>
    <w:rsid w:val="00D20D85"/>
    <w:rsid w:val="00D27551"/>
    <w:rsid w:val="00D3705D"/>
    <w:rsid w:val="00D42C72"/>
    <w:rsid w:val="00D5770A"/>
    <w:rsid w:val="00D6228B"/>
    <w:rsid w:val="00D63E6A"/>
    <w:rsid w:val="00D64F8E"/>
    <w:rsid w:val="00D65D7A"/>
    <w:rsid w:val="00D711D5"/>
    <w:rsid w:val="00D756A9"/>
    <w:rsid w:val="00D8662E"/>
    <w:rsid w:val="00D867C9"/>
    <w:rsid w:val="00D868FB"/>
    <w:rsid w:val="00DA3100"/>
    <w:rsid w:val="00DA3464"/>
    <w:rsid w:val="00DB6364"/>
    <w:rsid w:val="00DC6591"/>
    <w:rsid w:val="00DF320B"/>
    <w:rsid w:val="00DF34D3"/>
    <w:rsid w:val="00DF4A3B"/>
    <w:rsid w:val="00E040BC"/>
    <w:rsid w:val="00E04F8B"/>
    <w:rsid w:val="00E10C8B"/>
    <w:rsid w:val="00E22351"/>
    <w:rsid w:val="00E24311"/>
    <w:rsid w:val="00E24514"/>
    <w:rsid w:val="00E257FA"/>
    <w:rsid w:val="00E25A18"/>
    <w:rsid w:val="00E27173"/>
    <w:rsid w:val="00E3209B"/>
    <w:rsid w:val="00E34BFA"/>
    <w:rsid w:val="00E45831"/>
    <w:rsid w:val="00E466E9"/>
    <w:rsid w:val="00E47A85"/>
    <w:rsid w:val="00E53E2E"/>
    <w:rsid w:val="00E553BC"/>
    <w:rsid w:val="00E64A16"/>
    <w:rsid w:val="00E6732C"/>
    <w:rsid w:val="00E7769F"/>
    <w:rsid w:val="00E85066"/>
    <w:rsid w:val="00E92760"/>
    <w:rsid w:val="00EA28BC"/>
    <w:rsid w:val="00EA4FAF"/>
    <w:rsid w:val="00EA748D"/>
    <w:rsid w:val="00EB3FE4"/>
    <w:rsid w:val="00EB59E9"/>
    <w:rsid w:val="00EB6005"/>
    <w:rsid w:val="00EC0A9F"/>
    <w:rsid w:val="00EC28A4"/>
    <w:rsid w:val="00EC42CE"/>
    <w:rsid w:val="00EC7AD7"/>
    <w:rsid w:val="00ED221E"/>
    <w:rsid w:val="00ED5E27"/>
    <w:rsid w:val="00EE24D0"/>
    <w:rsid w:val="00EE36D3"/>
    <w:rsid w:val="00EF136E"/>
    <w:rsid w:val="00EF20C9"/>
    <w:rsid w:val="00F05D98"/>
    <w:rsid w:val="00F06D3F"/>
    <w:rsid w:val="00F07E21"/>
    <w:rsid w:val="00F150FF"/>
    <w:rsid w:val="00F16D62"/>
    <w:rsid w:val="00F32BA0"/>
    <w:rsid w:val="00F3417A"/>
    <w:rsid w:val="00F41B24"/>
    <w:rsid w:val="00F44286"/>
    <w:rsid w:val="00F455EB"/>
    <w:rsid w:val="00F46A8B"/>
    <w:rsid w:val="00F50898"/>
    <w:rsid w:val="00F5325F"/>
    <w:rsid w:val="00F71A8F"/>
    <w:rsid w:val="00F816D5"/>
    <w:rsid w:val="00F8607C"/>
    <w:rsid w:val="00F9672A"/>
    <w:rsid w:val="00FA1117"/>
    <w:rsid w:val="00FA3FFF"/>
    <w:rsid w:val="00FB64D0"/>
    <w:rsid w:val="00FC2445"/>
    <w:rsid w:val="00FD3E9C"/>
    <w:rsid w:val="00FE00D7"/>
    <w:rsid w:val="00FE09B5"/>
    <w:rsid w:val="00FF16AB"/>
    <w:rsid w:val="00FF6CFC"/>
    <w:rsid w:val="00FF6E8D"/>
    <w:rsid w:val="00FF7B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1C4"/>
    <w:pPr>
      <w:widowControl w:val="0"/>
      <w:spacing w:before="260" w:line="36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46A8B"/>
    <w:rPr>
      <w:sz w:val="21"/>
      <w:szCs w:val="21"/>
    </w:rPr>
  </w:style>
  <w:style w:type="paragraph" w:styleId="a4">
    <w:name w:val="annotation text"/>
    <w:basedOn w:val="a"/>
    <w:link w:val="Char"/>
    <w:uiPriority w:val="99"/>
    <w:unhideWhenUsed/>
    <w:rsid w:val="00F46A8B"/>
    <w:pPr>
      <w:jc w:val="left"/>
    </w:pPr>
  </w:style>
  <w:style w:type="character" w:customStyle="1" w:styleId="Char">
    <w:name w:val="批注文字 Char"/>
    <w:basedOn w:val="a0"/>
    <w:link w:val="a4"/>
    <w:uiPriority w:val="99"/>
    <w:rsid w:val="00F46A8B"/>
  </w:style>
  <w:style w:type="paragraph" w:styleId="a5">
    <w:name w:val="annotation subject"/>
    <w:basedOn w:val="a4"/>
    <w:next w:val="a4"/>
    <w:link w:val="Char0"/>
    <w:uiPriority w:val="99"/>
    <w:semiHidden/>
    <w:unhideWhenUsed/>
    <w:rsid w:val="00F46A8B"/>
    <w:rPr>
      <w:b/>
      <w:bCs/>
    </w:rPr>
  </w:style>
  <w:style w:type="character" w:customStyle="1" w:styleId="Char0">
    <w:name w:val="批注主题 Char"/>
    <w:basedOn w:val="Char"/>
    <w:link w:val="a5"/>
    <w:uiPriority w:val="99"/>
    <w:semiHidden/>
    <w:rsid w:val="00F46A8B"/>
    <w:rPr>
      <w:b/>
      <w:bCs/>
    </w:rPr>
  </w:style>
  <w:style w:type="paragraph" w:styleId="a6">
    <w:name w:val="Balloon Text"/>
    <w:basedOn w:val="a"/>
    <w:link w:val="Char1"/>
    <w:uiPriority w:val="99"/>
    <w:semiHidden/>
    <w:unhideWhenUsed/>
    <w:rsid w:val="00F46A8B"/>
    <w:rPr>
      <w:sz w:val="18"/>
      <w:szCs w:val="18"/>
    </w:rPr>
  </w:style>
  <w:style w:type="character" w:customStyle="1" w:styleId="Char1">
    <w:name w:val="批注框文本 Char"/>
    <w:basedOn w:val="a0"/>
    <w:link w:val="a6"/>
    <w:uiPriority w:val="99"/>
    <w:semiHidden/>
    <w:rsid w:val="00F46A8B"/>
    <w:rPr>
      <w:sz w:val="18"/>
      <w:szCs w:val="18"/>
    </w:rPr>
  </w:style>
  <w:style w:type="character" w:customStyle="1" w:styleId="fontstyle01">
    <w:name w:val="fontstyle01"/>
    <w:basedOn w:val="a0"/>
    <w:rsid w:val="00F46A8B"/>
    <w:rPr>
      <w:rFonts w:ascii="AdvOT596495f2" w:hAnsi="AdvOT596495f2" w:hint="default"/>
      <w:b w:val="0"/>
      <w:bCs w:val="0"/>
      <w:i w:val="0"/>
      <w:iCs w:val="0"/>
      <w:color w:val="000000"/>
      <w:sz w:val="28"/>
      <w:szCs w:val="28"/>
    </w:rPr>
  </w:style>
  <w:style w:type="character" w:customStyle="1" w:styleId="fontstyle21">
    <w:name w:val="fontstyle21"/>
    <w:basedOn w:val="a0"/>
    <w:rsid w:val="00F46A8B"/>
    <w:rPr>
      <w:rFonts w:ascii="AdvOT7fb33346.I" w:hAnsi="AdvOT7fb33346.I" w:hint="default"/>
      <w:b w:val="0"/>
      <w:bCs w:val="0"/>
      <w:i w:val="0"/>
      <w:iCs w:val="0"/>
      <w:color w:val="000000"/>
      <w:sz w:val="28"/>
      <w:szCs w:val="28"/>
    </w:rPr>
  </w:style>
  <w:style w:type="paragraph" w:styleId="a7">
    <w:name w:val="Revision"/>
    <w:hidden/>
    <w:uiPriority w:val="99"/>
    <w:semiHidden/>
    <w:rsid w:val="00F46A8B"/>
  </w:style>
  <w:style w:type="paragraph" w:styleId="a8">
    <w:name w:val="header"/>
    <w:basedOn w:val="a"/>
    <w:link w:val="Char2"/>
    <w:uiPriority w:val="99"/>
    <w:unhideWhenUsed/>
    <w:rsid w:val="00F46A8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F46A8B"/>
    <w:rPr>
      <w:sz w:val="18"/>
      <w:szCs w:val="18"/>
    </w:rPr>
  </w:style>
  <w:style w:type="paragraph" w:styleId="a9">
    <w:name w:val="footer"/>
    <w:basedOn w:val="a"/>
    <w:link w:val="Char3"/>
    <w:uiPriority w:val="99"/>
    <w:unhideWhenUsed/>
    <w:rsid w:val="00F46A8B"/>
    <w:pPr>
      <w:tabs>
        <w:tab w:val="center" w:pos="4153"/>
        <w:tab w:val="right" w:pos="8306"/>
      </w:tabs>
      <w:snapToGrid w:val="0"/>
      <w:jc w:val="left"/>
    </w:pPr>
    <w:rPr>
      <w:sz w:val="18"/>
      <w:szCs w:val="18"/>
    </w:rPr>
  </w:style>
  <w:style w:type="character" w:customStyle="1" w:styleId="Char3">
    <w:name w:val="页脚 Char"/>
    <w:basedOn w:val="a0"/>
    <w:link w:val="a9"/>
    <w:uiPriority w:val="99"/>
    <w:rsid w:val="00F46A8B"/>
    <w:rPr>
      <w:sz w:val="18"/>
      <w:szCs w:val="18"/>
    </w:rPr>
  </w:style>
  <w:style w:type="character" w:customStyle="1" w:styleId="fontstyle31">
    <w:name w:val="fontstyle31"/>
    <w:basedOn w:val="a0"/>
    <w:rsid w:val="00F46A8B"/>
    <w:rPr>
      <w:rFonts w:ascii="Myriad-Bold" w:hAnsi="Myriad-Bold" w:hint="default"/>
      <w:b/>
      <w:bCs/>
      <w:i w:val="0"/>
      <w:iCs w:val="0"/>
      <w:color w:val="231F20"/>
      <w:sz w:val="16"/>
      <w:szCs w:val="16"/>
    </w:rPr>
  </w:style>
  <w:style w:type="character" w:styleId="aa">
    <w:name w:val="Placeholder Text"/>
    <w:basedOn w:val="a0"/>
    <w:uiPriority w:val="99"/>
    <w:semiHidden/>
    <w:rsid w:val="00F46A8B"/>
    <w:rPr>
      <w:color w:val="808080"/>
    </w:rPr>
  </w:style>
  <w:style w:type="character" w:styleId="ab">
    <w:name w:val="Hyperlink"/>
    <w:basedOn w:val="a0"/>
    <w:uiPriority w:val="99"/>
    <w:semiHidden/>
    <w:unhideWhenUsed/>
    <w:rsid w:val="00F46A8B"/>
    <w:rPr>
      <w:color w:val="0000FF"/>
      <w:u w:val="single"/>
    </w:rPr>
  </w:style>
  <w:style w:type="paragraph" w:customStyle="1" w:styleId="EndNoteBibliographyTitle">
    <w:name w:val="EndNote Bibliography Title"/>
    <w:basedOn w:val="a"/>
    <w:link w:val="EndNoteBibliographyTitleChar"/>
    <w:rsid w:val="00F46A8B"/>
    <w:pPr>
      <w:jc w:val="center"/>
    </w:pPr>
    <w:rPr>
      <w:rFonts w:ascii="Calibri" w:hAnsi="Calibri"/>
      <w:noProof/>
      <w:sz w:val="20"/>
    </w:rPr>
  </w:style>
  <w:style w:type="character" w:customStyle="1" w:styleId="EndNoteBibliographyTitleChar">
    <w:name w:val="EndNote Bibliography Title Char"/>
    <w:basedOn w:val="a0"/>
    <w:link w:val="EndNoteBibliographyTitle"/>
    <w:rsid w:val="00F46A8B"/>
    <w:rPr>
      <w:rFonts w:ascii="Calibri" w:hAnsi="Calibri"/>
      <w:noProof/>
      <w:sz w:val="20"/>
    </w:rPr>
  </w:style>
  <w:style w:type="paragraph" w:customStyle="1" w:styleId="EndNoteBibliography">
    <w:name w:val="EndNote Bibliography"/>
    <w:basedOn w:val="a"/>
    <w:link w:val="EndNoteBibliographyChar"/>
    <w:rsid w:val="00F46A8B"/>
    <w:rPr>
      <w:rFonts w:ascii="Calibri" w:hAnsi="Calibri"/>
      <w:noProof/>
      <w:sz w:val="20"/>
    </w:rPr>
  </w:style>
  <w:style w:type="character" w:customStyle="1" w:styleId="EndNoteBibliographyChar">
    <w:name w:val="EndNote Bibliography Char"/>
    <w:basedOn w:val="a0"/>
    <w:link w:val="EndNoteBibliography"/>
    <w:rsid w:val="00F46A8B"/>
    <w:rPr>
      <w:rFonts w:ascii="Calibri" w:hAnsi="Calibri"/>
      <w:noProof/>
      <w:sz w:val="20"/>
    </w:rPr>
  </w:style>
  <w:style w:type="paragraph" w:styleId="ac">
    <w:name w:val="List Paragraph"/>
    <w:basedOn w:val="a"/>
    <w:uiPriority w:val="34"/>
    <w:qFormat/>
    <w:rsid w:val="00F46A8B"/>
    <w:pPr>
      <w:ind w:firstLineChars="200" w:firstLine="420"/>
    </w:pPr>
  </w:style>
  <w:style w:type="character" w:styleId="ad">
    <w:name w:val="line number"/>
    <w:basedOn w:val="a0"/>
    <w:uiPriority w:val="99"/>
    <w:semiHidden/>
    <w:unhideWhenUsed/>
    <w:rsid w:val="00BD71C4"/>
  </w:style>
  <w:style w:type="table" w:styleId="ae">
    <w:name w:val="Table Grid"/>
    <w:basedOn w:val="a1"/>
    <w:uiPriority w:val="59"/>
    <w:qFormat/>
    <w:rsid w:val="006418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Emphasis"/>
    <w:basedOn w:val="a0"/>
    <w:uiPriority w:val="20"/>
    <w:qFormat/>
    <w:rsid w:val="009A4E7C"/>
    <w:rPr>
      <w:i/>
      <w:iCs/>
    </w:rPr>
  </w:style>
</w:styles>
</file>

<file path=word/webSettings.xml><?xml version="1.0" encoding="utf-8"?>
<w:webSettings xmlns:r="http://schemas.openxmlformats.org/officeDocument/2006/relationships" xmlns:w="http://schemas.openxmlformats.org/wordprocessingml/2006/main">
  <w:divs>
    <w:div w:id="17055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TotalTime>
  <Pages>17</Pages>
  <Words>4378</Words>
  <Characters>24959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29</cp:revision>
  <dcterms:created xsi:type="dcterms:W3CDTF">2019-06-24T02:02:00Z</dcterms:created>
  <dcterms:modified xsi:type="dcterms:W3CDTF">2019-07-17T00:12:00Z</dcterms:modified>
</cp:coreProperties>
</file>